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7D22F" w14:textId="07429437" w:rsidR="00DB366F" w:rsidRPr="007B637A" w:rsidRDefault="00F30D7C" w:rsidP="00516985">
      <w:pPr>
        <w:spacing w:after="0" w:line="240" w:lineRule="auto"/>
        <w:jc w:val="center"/>
        <w:rPr>
          <w:rFonts w:ascii="Times New Roman" w:eastAsia="Times New Roman" w:hAnsi="Times New Roman" w:cs="Times New Roman"/>
          <w:b/>
          <w:bCs/>
          <w:sz w:val="28"/>
          <w:szCs w:val="28"/>
        </w:rPr>
      </w:pPr>
      <w:r w:rsidRPr="00F30D7C">
        <w:rPr>
          <w:rFonts w:ascii="Times New Roman" w:hAnsi="Times New Roman" w:cs="Times New Roman"/>
          <w:noProof/>
          <w:sz w:val="28"/>
          <w:szCs w:val="28"/>
        </w:rPr>
        <w:drawing>
          <wp:inline distT="0" distB="0" distL="0" distR="0" wp14:anchorId="1017229B" wp14:editId="01543BB1">
            <wp:extent cx="6119495" cy="8659495"/>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9495" cy="8659495"/>
                    </a:xfrm>
                    <a:prstGeom prst="rect">
                      <a:avLst/>
                    </a:prstGeom>
                    <a:noFill/>
                    <a:ln>
                      <a:noFill/>
                    </a:ln>
                  </pic:spPr>
                </pic:pic>
              </a:graphicData>
            </a:graphic>
          </wp:inline>
        </w:drawing>
      </w:r>
    </w:p>
    <w:tbl>
      <w:tblPr>
        <w:tblW w:w="0" w:type="auto"/>
        <w:tblLook w:val="00A0" w:firstRow="1" w:lastRow="0" w:firstColumn="1" w:lastColumn="0" w:noHBand="0" w:noVBand="0"/>
      </w:tblPr>
      <w:tblGrid>
        <w:gridCol w:w="4803"/>
        <w:gridCol w:w="4803"/>
      </w:tblGrid>
      <w:tr w:rsidR="00F953A2" w:rsidRPr="004D0F99" w14:paraId="63106FFD" w14:textId="77777777" w:rsidTr="00B2389D">
        <w:trPr>
          <w:trHeight w:val="1112"/>
        </w:trPr>
        <w:tc>
          <w:tcPr>
            <w:tcW w:w="4803" w:type="dxa"/>
          </w:tcPr>
          <w:p w14:paraId="083528AD" w14:textId="77777777" w:rsidR="00F953A2" w:rsidRDefault="00F953A2" w:rsidP="00B262AD">
            <w:pPr>
              <w:keepNext/>
              <w:keepLine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Согласована </w:t>
            </w:r>
          </w:p>
          <w:p w14:paraId="7A6637E8" w14:textId="77777777" w:rsidR="00F953A2" w:rsidRDefault="00F953A2" w:rsidP="00B262AD">
            <w:pPr>
              <w:keepNext/>
              <w:keepLines/>
              <w:spacing w:after="0" w:line="240" w:lineRule="auto"/>
              <w:jc w:val="center"/>
              <w:rPr>
                <w:rFonts w:ascii="Times New Roman" w:hAnsi="Times New Roman" w:cs="Times New Roman"/>
                <w:sz w:val="24"/>
                <w:szCs w:val="24"/>
              </w:rPr>
            </w:pPr>
            <w:r w:rsidRPr="004D0F99">
              <w:rPr>
                <w:rFonts w:ascii="Times New Roman" w:hAnsi="Times New Roman" w:cs="Times New Roman"/>
                <w:sz w:val="24"/>
                <w:szCs w:val="24"/>
              </w:rPr>
              <w:t>на заседании педагогического совета</w:t>
            </w:r>
            <w:r>
              <w:rPr>
                <w:rFonts w:ascii="Times New Roman" w:hAnsi="Times New Roman" w:cs="Times New Roman"/>
                <w:sz w:val="24"/>
                <w:szCs w:val="24"/>
              </w:rPr>
              <w:t xml:space="preserve"> </w:t>
            </w:r>
          </w:p>
          <w:p w14:paraId="3E7BAEED" w14:textId="0D0FCF42" w:rsidR="00F953A2" w:rsidRDefault="00F953A2" w:rsidP="00B262AD">
            <w:pPr>
              <w:keepNext/>
              <w:keepLines/>
              <w:spacing w:after="0" w:line="240" w:lineRule="auto"/>
              <w:jc w:val="center"/>
              <w:rPr>
                <w:rFonts w:ascii="Times New Roman" w:hAnsi="Times New Roman" w:cs="Times New Roman"/>
                <w:sz w:val="24"/>
                <w:szCs w:val="24"/>
              </w:rPr>
            </w:pPr>
            <w:r w:rsidRPr="004D0F99">
              <w:rPr>
                <w:rFonts w:ascii="Times New Roman" w:hAnsi="Times New Roman" w:cs="Times New Roman"/>
                <w:sz w:val="24"/>
                <w:szCs w:val="24"/>
              </w:rPr>
              <w:t>Протокол №</w:t>
            </w:r>
            <w:r>
              <w:rPr>
                <w:rFonts w:ascii="Times New Roman" w:hAnsi="Times New Roman" w:cs="Times New Roman"/>
                <w:sz w:val="24"/>
                <w:szCs w:val="24"/>
              </w:rPr>
              <w:t xml:space="preserve"> </w:t>
            </w:r>
            <w:r w:rsidR="00F30D7C">
              <w:rPr>
                <w:rFonts w:ascii="Times New Roman" w:hAnsi="Times New Roman" w:cs="Times New Roman"/>
                <w:sz w:val="24"/>
                <w:szCs w:val="24"/>
              </w:rPr>
              <w:t>1</w:t>
            </w:r>
          </w:p>
          <w:p w14:paraId="29F28674" w14:textId="7AC93EFA" w:rsidR="00F953A2" w:rsidRPr="004D0F99" w:rsidRDefault="00F953A2" w:rsidP="00B262AD">
            <w:pPr>
              <w:keepNext/>
              <w:keepLines/>
              <w:spacing w:after="0" w:line="240" w:lineRule="auto"/>
              <w:jc w:val="center"/>
              <w:rPr>
                <w:rFonts w:ascii="Times New Roman" w:hAnsi="Times New Roman" w:cs="Times New Roman"/>
                <w:sz w:val="24"/>
                <w:szCs w:val="24"/>
              </w:rPr>
            </w:pPr>
            <w:r w:rsidRPr="004D0F99">
              <w:rPr>
                <w:rFonts w:ascii="Times New Roman" w:hAnsi="Times New Roman" w:cs="Times New Roman"/>
                <w:sz w:val="24"/>
                <w:szCs w:val="24"/>
              </w:rPr>
              <w:t xml:space="preserve">от </w:t>
            </w:r>
            <w:r w:rsidR="00F30D7C">
              <w:rPr>
                <w:rFonts w:ascii="Times New Roman" w:hAnsi="Times New Roman" w:cs="Times New Roman"/>
                <w:sz w:val="24"/>
                <w:szCs w:val="24"/>
              </w:rPr>
              <w:t>09</w:t>
            </w:r>
            <w:r w:rsidR="0045334C">
              <w:rPr>
                <w:rFonts w:ascii="Times New Roman" w:hAnsi="Times New Roman" w:cs="Times New Roman"/>
                <w:sz w:val="24"/>
                <w:szCs w:val="24"/>
              </w:rPr>
              <w:t>.0</w:t>
            </w:r>
            <w:r w:rsidR="00F30D7C">
              <w:rPr>
                <w:rFonts w:ascii="Times New Roman" w:hAnsi="Times New Roman" w:cs="Times New Roman"/>
                <w:sz w:val="24"/>
                <w:szCs w:val="24"/>
              </w:rPr>
              <w:t>1</w:t>
            </w:r>
            <w:r w:rsidR="0045334C">
              <w:rPr>
                <w:rFonts w:ascii="Times New Roman" w:hAnsi="Times New Roman" w:cs="Times New Roman"/>
                <w:sz w:val="24"/>
                <w:szCs w:val="24"/>
              </w:rPr>
              <w:t>.</w:t>
            </w:r>
            <w:r w:rsidRPr="004D0F99">
              <w:rPr>
                <w:rFonts w:ascii="Times New Roman" w:hAnsi="Times New Roman" w:cs="Times New Roman"/>
                <w:sz w:val="24"/>
                <w:szCs w:val="24"/>
              </w:rPr>
              <w:t>202</w:t>
            </w:r>
            <w:r w:rsidR="00F30D7C">
              <w:rPr>
                <w:rFonts w:ascii="Times New Roman" w:hAnsi="Times New Roman" w:cs="Times New Roman"/>
                <w:sz w:val="24"/>
                <w:szCs w:val="24"/>
              </w:rPr>
              <w:t>5</w:t>
            </w:r>
          </w:p>
        </w:tc>
        <w:tc>
          <w:tcPr>
            <w:tcW w:w="4803" w:type="dxa"/>
          </w:tcPr>
          <w:p w14:paraId="581CC723" w14:textId="1CEFD078" w:rsidR="00F953A2" w:rsidRPr="004D0F99" w:rsidRDefault="00F953A2" w:rsidP="00B262AD">
            <w:pPr>
              <w:keepNext/>
              <w:keepLines/>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Программа разработана в соответствии с требованиями к содержанию программы подготовки лиц в целях изучения правил безопасного обращения с оружием и приобретения навыков безопасного обращения с оружием</w:t>
            </w:r>
          </w:p>
        </w:tc>
      </w:tr>
    </w:tbl>
    <w:p w14:paraId="13251B0D" w14:textId="118B7FD7" w:rsidR="00B262AD" w:rsidRDefault="00B262AD" w:rsidP="00B262AD">
      <w:pPr>
        <w:pStyle w:val="220"/>
        <w:keepNext/>
        <w:keepLines/>
        <w:shd w:val="clear" w:color="auto" w:fill="auto"/>
        <w:spacing w:after="0" w:line="240" w:lineRule="auto"/>
        <w:ind w:right="142"/>
        <w:jc w:val="center"/>
        <w:rPr>
          <w:b/>
          <w:bCs/>
          <w:sz w:val="28"/>
          <w:szCs w:val="28"/>
        </w:rPr>
      </w:pPr>
    </w:p>
    <w:p w14:paraId="2FB424D6" w14:textId="2CF5F564" w:rsidR="00B262AD" w:rsidRDefault="00B262AD" w:rsidP="00B262AD">
      <w:pPr>
        <w:pStyle w:val="220"/>
        <w:keepNext/>
        <w:keepLines/>
        <w:shd w:val="clear" w:color="auto" w:fill="auto"/>
        <w:spacing w:after="0" w:line="240" w:lineRule="auto"/>
        <w:ind w:right="142"/>
        <w:jc w:val="center"/>
        <w:rPr>
          <w:b/>
          <w:bCs/>
          <w:sz w:val="28"/>
          <w:szCs w:val="28"/>
        </w:rPr>
      </w:pPr>
    </w:p>
    <w:p w14:paraId="72D3DA63" w14:textId="446DF8BB" w:rsidR="00B262AD" w:rsidRDefault="00B262AD" w:rsidP="00B262AD">
      <w:pPr>
        <w:pStyle w:val="220"/>
        <w:keepNext/>
        <w:keepLines/>
        <w:shd w:val="clear" w:color="auto" w:fill="auto"/>
        <w:spacing w:after="0" w:line="240" w:lineRule="auto"/>
        <w:ind w:right="142"/>
        <w:jc w:val="center"/>
        <w:rPr>
          <w:b/>
          <w:bCs/>
          <w:sz w:val="28"/>
          <w:szCs w:val="28"/>
        </w:rPr>
      </w:pPr>
    </w:p>
    <w:p w14:paraId="49EC0602" w14:textId="7EAF6007" w:rsidR="00B262AD" w:rsidRDefault="00B262AD" w:rsidP="00B262AD">
      <w:pPr>
        <w:pStyle w:val="220"/>
        <w:keepNext/>
        <w:keepLines/>
        <w:shd w:val="clear" w:color="auto" w:fill="auto"/>
        <w:spacing w:after="0" w:line="240" w:lineRule="auto"/>
        <w:ind w:right="142"/>
        <w:jc w:val="center"/>
        <w:rPr>
          <w:b/>
          <w:bCs/>
          <w:sz w:val="28"/>
          <w:szCs w:val="28"/>
        </w:rPr>
      </w:pPr>
    </w:p>
    <w:p w14:paraId="2903DC90" w14:textId="14314912" w:rsidR="00B262AD" w:rsidRDefault="00B262AD" w:rsidP="00B262AD">
      <w:pPr>
        <w:pStyle w:val="220"/>
        <w:keepNext/>
        <w:keepLines/>
        <w:shd w:val="clear" w:color="auto" w:fill="auto"/>
        <w:spacing w:after="0" w:line="240" w:lineRule="auto"/>
        <w:ind w:right="142"/>
        <w:jc w:val="center"/>
        <w:rPr>
          <w:b/>
          <w:bCs/>
          <w:sz w:val="28"/>
          <w:szCs w:val="28"/>
        </w:rPr>
      </w:pPr>
    </w:p>
    <w:p w14:paraId="41CCF954" w14:textId="6F85D16C" w:rsidR="00B262AD" w:rsidRDefault="00B262AD" w:rsidP="00B262AD">
      <w:pPr>
        <w:pStyle w:val="220"/>
        <w:keepNext/>
        <w:keepLines/>
        <w:shd w:val="clear" w:color="auto" w:fill="auto"/>
        <w:spacing w:after="0" w:line="240" w:lineRule="auto"/>
        <w:ind w:right="142"/>
        <w:jc w:val="center"/>
        <w:rPr>
          <w:b/>
          <w:bCs/>
          <w:sz w:val="28"/>
          <w:szCs w:val="28"/>
        </w:rPr>
      </w:pPr>
    </w:p>
    <w:p w14:paraId="7BC00821" w14:textId="1104C969" w:rsidR="00B262AD" w:rsidRDefault="00B262AD" w:rsidP="00B262AD">
      <w:pPr>
        <w:pStyle w:val="220"/>
        <w:keepNext/>
        <w:keepLines/>
        <w:shd w:val="clear" w:color="auto" w:fill="auto"/>
        <w:spacing w:after="0" w:line="240" w:lineRule="auto"/>
        <w:ind w:right="142"/>
        <w:jc w:val="center"/>
        <w:rPr>
          <w:b/>
          <w:bCs/>
          <w:sz w:val="28"/>
          <w:szCs w:val="28"/>
        </w:rPr>
      </w:pPr>
    </w:p>
    <w:p w14:paraId="7FAF7883" w14:textId="3ADD556B" w:rsidR="00B262AD" w:rsidRDefault="00B262AD" w:rsidP="00B262AD">
      <w:pPr>
        <w:pStyle w:val="220"/>
        <w:keepNext/>
        <w:keepLines/>
        <w:shd w:val="clear" w:color="auto" w:fill="auto"/>
        <w:spacing w:after="0" w:line="240" w:lineRule="auto"/>
        <w:ind w:right="142"/>
        <w:jc w:val="center"/>
        <w:rPr>
          <w:b/>
          <w:bCs/>
          <w:sz w:val="28"/>
          <w:szCs w:val="28"/>
        </w:rPr>
      </w:pPr>
    </w:p>
    <w:p w14:paraId="5822CAE7" w14:textId="49CEE260" w:rsidR="00B262AD" w:rsidRDefault="00B262AD" w:rsidP="00B262AD">
      <w:pPr>
        <w:pStyle w:val="220"/>
        <w:keepNext/>
        <w:keepLines/>
        <w:shd w:val="clear" w:color="auto" w:fill="auto"/>
        <w:spacing w:after="0" w:line="240" w:lineRule="auto"/>
        <w:ind w:right="142"/>
        <w:jc w:val="center"/>
        <w:rPr>
          <w:b/>
          <w:bCs/>
          <w:sz w:val="28"/>
          <w:szCs w:val="28"/>
        </w:rPr>
      </w:pPr>
    </w:p>
    <w:p w14:paraId="20CF4A47" w14:textId="4B61519F" w:rsidR="00B262AD" w:rsidRDefault="00B262AD" w:rsidP="00B262AD">
      <w:pPr>
        <w:pStyle w:val="220"/>
        <w:keepNext/>
        <w:keepLines/>
        <w:shd w:val="clear" w:color="auto" w:fill="auto"/>
        <w:spacing w:after="0" w:line="240" w:lineRule="auto"/>
        <w:ind w:right="142"/>
        <w:jc w:val="center"/>
        <w:rPr>
          <w:b/>
          <w:bCs/>
          <w:sz w:val="28"/>
          <w:szCs w:val="28"/>
        </w:rPr>
      </w:pPr>
    </w:p>
    <w:p w14:paraId="6F8513B4" w14:textId="5F51E383" w:rsidR="00B262AD" w:rsidRDefault="00B262AD" w:rsidP="00B262AD">
      <w:pPr>
        <w:pStyle w:val="220"/>
        <w:keepNext/>
        <w:keepLines/>
        <w:shd w:val="clear" w:color="auto" w:fill="auto"/>
        <w:spacing w:after="0" w:line="240" w:lineRule="auto"/>
        <w:ind w:right="142"/>
        <w:jc w:val="center"/>
        <w:rPr>
          <w:b/>
          <w:bCs/>
          <w:sz w:val="28"/>
          <w:szCs w:val="28"/>
        </w:rPr>
      </w:pPr>
    </w:p>
    <w:p w14:paraId="639213FF" w14:textId="7615FDB1" w:rsidR="00B262AD" w:rsidRDefault="00B262AD" w:rsidP="00B262AD">
      <w:pPr>
        <w:pStyle w:val="220"/>
        <w:keepNext/>
        <w:keepLines/>
        <w:shd w:val="clear" w:color="auto" w:fill="auto"/>
        <w:spacing w:after="0" w:line="240" w:lineRule="auto"/>
        <w:ind w:right="142"/>
        <w:jc w:val="center"/>
        <w:rPr>
          <w:b/>
          <w:bCs/>
          <w:sz w:val="28"/>
          <w:szCs w:val="28"/>
        </w:rPr>
      </w:pPr>
    </w:p>
    <w:p w14:paraId="44B26A42" w14:textId="0BA342AB" w:rsidR="00B262AD" w:rsidRDefault="00B262AD" w:rsidP="00B262AD">
      <w:pPr>
        <w:pStyle w:val="220"/>
        <w:keepNext/>
        <w:keepLines/>
        <w:shd w:val="clear" w:color="auto" w:fill="auto"/>
        <w:spacing w:after="0" w:line="240" w:lineRule="auto"/>
        <w:ind w:right="142"/>
        <w:jc w:val="center"/>
        <w:rPr>
          <w:b/>
          <w:bCs/>
          <w:sz w:val="28"/>
          <w:szCs w:val="28"/>
        </w:rPr>
      </w:pPr>
    </w:p>
    <w:p w14:paraId="114141B0" w14:textId="0F81ACD2" w:rsidR="00B262AD" w:rsidRDefault="00B262AD" w:rsidP="00B262AD">
      <w:pPr>
        <w:pStyle w:val="220"/>
        <w:keepNext/>
        <w:keepLines/>
        <w:shd w:val="clear" w:color="auto" w:fill="auto"/>
        <w:spacing w:after="0" w:line="240" w:lineRule="auto"/>
        <w:ind w:right="142"/>
        <w:jc w:val="center"/>
        <w:rPr>
          <w:b/>
          <w:bCs/>
          <w:sz w:val="28"/>
          <w:szCs w:val="28"/>
        </w:rPr>
      </w:pPr>
    </w:p>
    <w:p w14:paraId="7CCFAA62" w14:textId="45C87759" w:rsidR="00B262AD" w:rsidRDefault="00B262AD" w:rsidP="00B262AD">
      <w:pPr>
        <w:pStyle w:val="220"/>
        <w:keepNext/>
        <w:keepLines/>
        <w:shd w:val="clear" w:color="auto" w:fill="auto"/>
        <w:spacing w:after="0" w:line="240" w:lineRule="auto"/>
        <w:ind w:right="142"/>
        <w:jc w:val="center"/>
        <w:rPr>
          <w:b/>
          <w:bCs/>
          <w:sz w:val="28"/>
          <w:szCs w:val="28"/>
        </w:rPr>
      </w:pPr>
    </w:p>
    <w:p w14:paraId="36977403" w14:textId="6B4A7965" w:rsidR="00B262AD" w:rsidRDefault="00B262AD" w:rsidP="00B262AD">
      <w:pPr>
        <w:pStyle w:val="220"/>
        <w:keepNext/>
        <w:keepLines/>
        <w:shd w:val="clear" w:color="auto" w:fill="auto"/>
        <w:spacing w:after="0" w:line="240" w:lineRule="auto"/>
        <w:ind w:right="142"/>
        <w:jc w:val="center"/>
        <w:rPr>
          <w:b/>
          <w:bCs/>
          <w:sz w:val="28"/>
          <w:szCs w:val="28"/>
        </w:rPr>
      </w:pPr>
    </w:p>
    <w:p w14:paraId="231FFD85" w14:textId="1D4DAB77" w:rsidR="00B262AD" w:rsidRDefault="00B262AD" w:rsidP="00B262AD">
      <w:pPr>
        <w:pStyle w:val="220"/>
        <w:keepNext/>
        <w:keepLines/>
        <w:shd w:val="clear" w:color="auto" w:fill="auto"/>
        <w:spacing w:after="0" w:line="240" w:lineRule="auto"/>
        <w:ind w:right="142"/>
        <w:jc w:val="center"/>
        <w:rPr>
          <w:b/>
          <w:bCs/>
          <w:sz w:val="28"/>
          <w:szCs w:val="28"/>
        </w:rPr>
      </w:pPr>
    </w:p>
    <w:p w14:paraId="47B7A708" w14:textId="6B8FBD96" w:rsidR="00B262AD" w:rsidRDefault="00B262AD" w:rsidP="00B262AD">
      <w:pPr>
        <w:pStyle w:val="220"/>
        <w:keepNext/>
        <w:keepLines/>
        <w:shd w:val="clear" w:color="auto" w:fill="auto"/>
        <w:spacing w:after="0" w:line="240" w:lineRule="auto"/>
        <w:ind w:right="142"/>
        <w:jc w:val="center"/>
        <w:rPr>
          <w:b/>
          <w:bCs/>
          <w:sz w:val="28"/>
          <w:szCs w:val="28"/>
        </w:rPr>
      </w:pPr>
    </w:p>
    <w:p w14:paraId="046921FA" w14:textId="5049184F" w:rsidR="00B262AD" w:rsidRDefault="00B262AD" w:rsidP="00B262AD">
      <w:pPr>
        <w:pStyle w:val="220"/>
        <w:keepNext/>
        <w:keepLines/>
        <w:shd w:val="clear" w:color="auto" w:fill="auto"/>
        <w:spacing w:after="0" w:line="240" w:lineRule="auto"/>
        <w:ind w:right="142"/>
        <w:jc w:val="center"/>
        <w:rPr>
          <w:b/>
          <w:bCs/>
          <w:sz w:val="28"/>
          <w:szCs w:val="28"/>
        </w:rPr>
      </w:pPr>
    </w:p>
    <w:p w14:paraId="1F367A26" w14:textId="07F8C96B" w:rsidR="00B262AD" w:rsidRDefault="00B262AD" w:rsidP="00B262AD">
      <w:pPr>
        <w:pStyle w:val="220"/>
        <w:keepNext/>
        <w:keepLines/>
        <w:shd w:val="clear" w:color="auto" w:fill="auto"/>
        <w:spacing w:after="0" w:line="240" w:lineRule="auto"/>
        <w:ind w:right="142"/>
        <w:jc w:val="center"/>
        <w:rPr>
          <w:b/>
          <w:bCs/>
          <w:sz w:val="28"/>
          <w:szCs w:val="28"/>
        </w:rPr>
      </w:pPr>
    </w:p>
    <w:p w14:paraId="6E53B787" w14:textId="1CB4B5F3" w:rsidR="00B262AD" w:rsidRDefault="00B262AD" w:rsidP="00B262AD">
      <w:pPr>
        <w:pStyle w:val="220"/>
        <w:keepNext/>
        <w:keepLines/>
        <w:shd w:val="clear" w:color="auto" w:fill="auto"/>
        <w:spacing w:after="0" w:line="240" w:lineRule="auto"/>
        <w:ind w:right="142"/>
        <w:jc w:val="center"/>
        <w:rPr>
          <w:b/>
          <w:bCs/>
          <w:sz w:val="28"/>
          <w:szCs w:val="28"/>
        </w:rPr>
      </w:pPr>
    </w:p>
    <w:p w14:paraId="5BB4E126" w14:textId="452E5FA6" w:rsidR="00B262AD" w:rsidRDefault="00B262AD" w:rsidP="00B262AD">
      <w:pPr>
        <w:pStyle w:val="220"/>
        <w:keepNext/>
        <w:keepLines/>
        <w:shd w:val="clear" w:color="auto" w:fill="auto"/>
        <w:spacing w:after="0" w:line="240" w:lineRule="auto"/>
        <w:ind w:right="142"/>
        <w:jc w:val="center"/>
        <w:rPr>
          <w:b/>
          <w:bCs/>
          <w:sz w:val="28"/>
          <w:szCs w:val="28"/>
        </w:rPr>
      </w:pPr>
    </w:p>
    <w:p w14:paraId="1F182BEA" w14:textId="7D5963DB" w:rsidR="00B262AD" w:rsidRDefault="00B262AD" w:rsidP="00B262AD">
      <w:pPr>
        <w:pStyle w:val="220"/>
        <w:keepNext/>
        <w:keepLines/>
        <w:shd w:val="clear" w:color="auto" w:fill="auto"/>
        <w:spacing w:after="0" w:line="240" w:lineRule="auto"/>
        <w:ind w:right="142"/>
        <w:jc w:val="center"/>
        <w:rPr>
          <w:b/>
          <w:bCs/>
          <w:sz w:val="28"/>
          <w:szCs w:val="28"/>
        </w:rPr>
      </w:pPr>
    </w:p>
    <w:p w14:paraId="6958BD12" w14:textId="0C5A46C4" w:rsidR="00B262AD" w:rsidRDefault="00B262AD" w:rsidP="00B262AD">
      <w:pPr>
        <w:pStyle w:val="220"/>
        <w:keepNext/>
        <w:keepLines/>
        <w:shd w:val="clear" w:color="auto" w:fill="auto"/>
        <w:spacing w:after="0" w:line="240" w:lineRule="auto"/>
        <w:ind w:right="142"/>
        <w:jc w:val="center"/>
        <w:rPr>
          <w:b/>
          <w:bCs/>
          <w:sz w:val="28"/>
          <w:szCs w:val="28"/>
        </w:rPr>
      </w:pPr>
    </w:p>
    <w:p w14:paraId="7E597DE7" w14:textId="4A4009AB" w:rsidR="00B262AD" w:rsidRDefault="00B262AD" w:rsidP="00B262AD">
      <w:pPr>
        <w:pStyle w:val="220"/>
        <w:keepNext/>
        <w:keepLines/>
        <w:shd w:val="clear" w:color="auto" w:fill="auto"/>
        <w:spacing w:after="0" w:line="240" w:lineRule="auto"/>
        <w:ind w:right="142"/>
        <w:jc w:val="center"/>
        <w:rPr>
          <w:b/>
          <w:bCs/>
          <w:sz w:val="28"/>
          <w:szCs w:val="28"/>
        </w:rPr>
      </w:pPr>
    </w:p>
    <w:p w14:paraId="15BFBD9D" w14:textId="77D9F75D" w:rsidR="00B262AD" w:rsidRDefault="00B262AD" w:rsidP="00B262AD">
      <w:pPr>
        <w:pStyle w:val="220"/>
        <w:keepNext/>
        <w:keepLines/>
        <w:shd w:val="clear" w:color="auto" w:fill="auto"/>
        <w:spacing w:after="0" w:line="240" w:lineRule="auto"/>
        <w:ind w:right="142"/>
        <w:jc w:val="center"/>
        <w:rPr>
          <w:b/>
          <w:bCs/>
          <w:sz w:val="28"/>
          <w:szCs w:val="28"/>
        </w:rPr>
      </w:pPr>
    </w:p>
    <w:p w14:paraId="7FF3A7FD" w14:textId="418082D5" w:rsidR="00B262AD" w:rsidRDefault="00B262AD" w:rsidP="00B262AD">
      <w:pPr>
        <w:pStyle w:val="220"/>
        <w:keepNext/>
        <w:keepLines/>
        <w:shd w:val="clear" w:color="auto" w:fill="auto"/>
        <w:spacing w:after="0" w:line="240" w:lineRule="auto"/>
        <w:ind w:right="142"/>
        <w:jc w:val="center"/>
        <w:rPr>
          <w:b/>
          <w:bCs/>
          <w:sz w:val="28"/>
          <w:szCs w:val="28"/>
        </w:rPr>
      </w:pPr>
    </w:p>
    <w:p w14:paraId="7A27EAD6" w14:textId="6868FC31" w:rsidR="00B262AD" w:rsidRDefault="00B262AD" w:rsidP="00B262AD">
      <w:pPr>
        <w:pStyle w:val="220"/>
        <w:keepNext/>
        <w:keepLines/>
        <w:shd w:val="clear" w:color="auto" w:fill="auto"/>
        <w:spacing w:after="0" w:line="240" w:lineRule="auto"/>
        <w:ind w:right="142"/>
        <w:jc w:val="center"/>
        <w:rPr>
          <w:b/>
          <w:bCs/>
          <w:sz w:val="28"/>
          <w:szCs w:val="28"/>
        </w:rPr>
      </w:pPr>
    </w:p>
    <w:p w14:paraId="1E9FC5BC" w14:textId="72718048" w:rsidR="00B262AD" w:rsidRDefault="00B262AD" w:rsidP="00B262AD">
      <w:pPr>
        <w:pStyle w:val="220"/>
        <w:keepNext/>
        <w:keepLines/>
        <w:shd w:val="clear" w:color="auto" w:fill="auto"/>
        <w:spacing w:after="0" w:line="240" w:lineRule="auto"/>
        <w:ind w:right="142"/>
        <w:jc w:val="center"/>
        <w:rPr>
          <w:b/>
          <w:bCs/>
          <w:sz w:val="28"/>
          <w:szCs w:val="28"/>
        </w:rPr>
      </w:pPr>
    </w:p>
    <w:p w14:paraId="075332D6" w14:textId="1DD1E5C8" w:rsidR="00B262AD" w:rsidRDefault="00B262AD" w:rsidP="00B262AD">
      <w:pPr>
        <w:pStyle w:val="220"/>
        <w:keepNext/>
        <w:keepLines/>
        <w:shd w:val="clear" w:color="auto" w:fill="auto"/>
        <w:spacing w:after="0" w:line="240" w:lineRule="auto"/>
        <w:ind w:right="142"/>
        <w:jc w:val="center"/>
        <w:rPr>
          <w:b/>
          <w:bCs/>
          <w:sz w:val="28"/>
          <w:szCs w:val="28"/>
        </w:rPr>
      </w:pPr>
    </w:p>
    <w:p w14:paraId="1868D950" w14:textId="0965999F" w:rsidR="00B262AD" w:rsidRDefault="00B262AD" w:rsidP="00B262AD">
      <w:pPr>
        <w:pStyle w:val="220"/>
        <w:keepNext/>
        <w:keepLines/>
        <w:shd w:val="clear" w:color="auto" w:fill="auto"/>
        <w:spacing w:after="0" w:line="240" w:lineRule="auto"/>
        <w:ind w:right="142"/>
        <w:jc w:val="center"/>
        <w:rPr>
          <w:b/>
          <w:bCs/>
          <w:sz w:val="28"/>
          <w:szCs w:val="28"/>
        </w:rPr>
      </w:pPr>
    </w:p>
    <w:p w14:paraId="19C32E26" w14:textId="6FCE22EC" w:rsidR="00B262AD" w:rsidRDefault="00B262AD" w:rsidP="00B262AD">
      <w:pPr>
        <w:pStyle w:val="220"/>
        <w:keepNext/>
        <w:keepLines/>
        <w:shd w:val="clear" w:color="auto" w:fill="auto"/>
        <w:spacing w:after="0" w:line="240" w:lineRule="auto"/>
        <w:ind w:right="142"/>
        <w:jc w:val="center"/>
        <w:rPr>
          <w:b/>
          <w:bCs/>
          <w:sz w:val="28"/>
          <w:szCs w:val="28"/>
        </w:rPr>
      </w:pPr>
    </w:p>
    <w:p w14:paraId="521E9DA3" w14:textId="77777777" w:rsidR="00B262AD" w:rsidRDefault="00B262AD" w:rsidP="00B262AD">
      <w:pPr>
        <w:pStyle w:val="220"/>
        <w:keepNext/>
        <w:keepLines/>
        <w:shd w:val="clear" w:color="auto" w:fill="auto"/>
        <w:spacing w:after="0" w:line="240" w:lineRule="auto"/>
        <w:ind w:right="142"/>
        <w:jc w:val="center"/>
        <w:rPr>
          <w:b/>
          <w:bCs/>
          <w:sz w:val="28"/>
          <w:szCs w:val="28"/>
        </w:rPr>
      </w:pPr>
    </w:p>
    <w:p w14:paraId="239F032E" w14:textId="77777777" w:rsidR="00B262AD" w:rsidRDefault="00B262AD" w:rsidP="00B262AD">
      <w:pPr>
        <w:pStyle w:val="220"/>
        <w:keepNext/>
        <w:keepLines/>
        <w:shd w:val="clear" w:color="auto" w:fill="auto"/>
        <w:spacing w:after="0" w:line="240" w:lineRule="auto"/>
        <w:ind w:right="142"/>
        <w:jc w:val="center"/>
        <w:rPr>
          <w:b/>
          <w:bCs/>
          <w:sz w:val="28"/>
          <w:szCs w:val="28"/>
        </w:rPr>
      </w:pPr>
    </w:p>
    <w:p w14:paraId="123A90F5" w14:textId="76E1AC22" w:rsidR="00B262AD" w:rsidRDefault="00B262AD" w:rsidP="00B262AD">
      <w:pPr>
        <w:pStyle w:val="220"/>
        <w:keepNext/>
        <w:keepLines/>
        <w:shd w:val="clear" w:color="auto" w:fill="auto"/>
        <w:spacing w:after="0" w:line="240" w:lineRule="auto"/>
        <w:ind w:right="142"/>
        <w:jc w:val="center"/>
        <w:rPr>
          <w:b/>
          <w:bCs/>
          <w:sz w:val="28"/>
          <w:szCs w:val="28"/>
        </w:rPr>
      </w:pPr>
    </w:p>
    <w:p w14:paraId="4A958CB0" w14:textId="06A9ABC3" w:rsidR="00B262AD" w:rsidRDefault="00B262AD" w:rsidP="00B262AD">
      <w:pPr>
        <w:pStyle w:val="220"/>
        <w:keepNext/>
        <w:keepLines/>
        <w:shd w:val="clear" w:color="auto" w:fill="auto"/>
        <w:spacing w:after="0" w:line="240" w:lineRule="auto"/>
        <w:ind w:right="142"/>
        <w:jc w:val="center"/>
        <w:rPr>
          <w:b/>
          <w:bCs/>
          <w:sz w:val="28"/>
          <w:szCs w:val="28"/>
        </w:rPr>
      </w:pPr>
    </w:p>
    <w:p w14:paraId="362F0446" w14:textId="44C3C041" w:rsidR="00B262AD" w:rsidRDefault="00B262AD" w:rsidP="00B262AD">
      <w:pPr>
        <w:pStyle w:val="220"/>
        <w:keepNext/>
        <w:keepLines/>
        <w:shd w:val="clear" w:color="auto" w:fill="auto"/>
        <w:spacing w:after="0" w:line="240" w:lineRule="auto"/>
        <w:ind w:right="142"/>
        <w:jc w:val="center"/>
        <w:rPr>
          <w:b/>
          <w:bCs/>
          <w:sz w:val="28"/>
          <w:szCs w:val="28"/>
        </w:rPr>
      </w:pPr>
    </w:p>
    <w:p w14:paraId="24B35AC0" w14:textId="0FAD4920" w:rsidR="00B262AD" w:rsidRDefault="00B262AD" w:rsidP="00B262AD">
      <w:pPr>
        <w:pStyle w:val="220"/>
        <w:keepNext/>
        <w:keepLines/>
        <w:shd w:val="clear" w:color="auto" w:fill="auto"/>
        <w:spacing w:after="0" w:line="240" w:lineRule="auto"/>
        <w:ind w:right="142"/>
        <w:jc w:val="center"/>
        <w:rPr>
          <w:b/>
          <w:bCs/>
          <w:sz w:val="28"/>
          <w:szCs w:val="28"/>
        </w:rPr>
      </w:pPr>
    </w:p>
    <w:p w14:paraId="05DB0E25" w14:textId="77777777" w:rsidR="00B262AD" w:rsidRDefault="00B262AD" w:rsidP="00B262AD">
      <w:pPr>
        <w:pStyle w:val="220"/>
        <w:keepNext/>
        <w:keepLines/>
        <w:shd w:val="clear" w:color="auto" w:fill="auto"/>
        <w:spacing w:after="0" w:line="240" w:lineRule="auto"/>
        <w:ind w:right="142"/>
        <w:jc w:val="center"/>
        <w:rPr>
          <w:b/>
          <w:bCs/>
          <w:sz w:val="28"/>
          <w:szCs w:val="28"/>
        </w:rPr>
      </w:pPr>
    </w:p>
    <w:p w14:paraId="05B716DD" w14:textId="6B8B7569" w:rsidR="00DB366F" w:rsidRDefault="00DB366F" w:rsidP="00B262AD">
      <w:pPr>
        <w:pStyle w:val="220"/>
        <w:keepNext/>
        <w:keepLines/>
        <w:shd w:val="clear" w:color="auto" w:fill="auto"/>
        <w:spacing w:after="0" w:line="240" w:lineRule="auto"/>
        <w:ind w:right="142"/>
        <w:jc w:val="center"/>
        <w:rPr>
          <w:b/>
          <w:bCs/>
          <w:sz w:val="28"/>
          <w:szCs w:val="28"/>
        </w:rPr>
      </w:pPr>
      <w:r w:rsidRPr="00D15FF3">
        <w:rPr>
          <w:b/>
          <w:bCs/>
          <w:sz w:val="28"/>
          <w:szCs w:val="28"/>
        </w:rPr>
        <w:lastRenderedPageBreak/>
        <w:t>Пояснительная записка</w:t>
      </w:r>
    </w:p>
    <w:p w14:paraId="60244091" w14:textId="77777777" w:rsidR="00516985" w:rsidRPr="00D15FF3" w:rsidRDefault="00516985" w:rsidP="00B262AD">
      <w:pPr>
        <w:pStyle w:val="220"/>
        <w:keepNext/>
        <w:keepLines/>
        <w:shd w:val="clear" w:color="auto" w:fill="auto"/>
        <w:spacing w:after="0" w:line="240" w:lineRule="auto"/>
        <w:ind w:right="142"/>
        <w:jc w:val="center"/>
        <w:rPr>
          <w:b/>
          <w:bCs/>
          <w:sz w:val="28"/>
          <w:szCs w:val="28"/>
        </w:rPr>
      </w:pPr>
    </w:p>
    <w:p w14:paraId="5BF4E231" w14:textId="6B2338DB" w:rsidR="00DB366F" w:rsidRDefault="00A45A1D" w:rsidP="00B262AD">
      <w:pPr>
        <w:pStyle w:val="220"/>
        <w:keepNext/>
        <w:keepLines/>
        <w:shd w:val="clear" w:color="auto" w:fill="auto"/>
        <w:spacing w:after="0" w:line="240" w:lineRule="auto"/>
        <w:ind w:right="142"/>
        <w:jc w:val="center"/>
        <w:rPr>
          <w:b/>
          <w:bCs/>
          <w:sz w:val="28"/>
          <w:szCs w:val="28"/>
        </w:rPr>
      </w:pPr>
      <w:bookmarkStart w:id="0" w:name="bookmark1"/>
      <w:r>
        <w:rPr>
          <w:b/>
          <w:bCs/>
          <w:sz w:val="28"/>
          <w:szCs w:val="28"/>
          <w:lang w:val="en-US"/>
        </w:rPr>
        <w:t>I</w:t>
      </w:r>
      <w:r w:rsidRPr="004F6F1C">
        <w:rPr>
          <w:b/>
          <w:bCs/>
          <w:sz w:val="28"/>
          <w:szCs w:val="28"/>
        </w:rPr>
        <w:t xml:space="preserve">. </w:t>
      </w:r>
      <w:r>
        <w:rPr>
          <w:b/>
          <w:bCs/>
          <w:sz w:val="28"/>
          <w:szCs w:val="28"/>
        </w:rPr>
        <w:t>О</w:t>
      </w:r>
      <w:r w:rsidRPr="00B05BD0">
        <w:rPr>
          <w:b/>
          <w:bCs/>
          <w:sz w:val="28"/>
          <w:szCs w:val="28"/>
        </w:rPr>
        <w:t>бщие положения</w:t>
      </w:r>
      <w:bookmarkEnd w:id="0"/>
    </w:p>
    <w:p w14:paraId="4149244B" w14:textId="77777777" w:rsidR="00516985" w:rsidRPr="00B05BD0" w:rsidRDefault="00516985" w:rsidP="00B262AD">
      <w:pPr>
        <w:pStyle w:val="220"/>
        <w:keepNext/>
        <w:keepLines/>
        <w:shd w:val="clear" w:color="auto" w:fill="auto"/>
        <w:spacing w:after="0" w:line="240" w:lineRule="auto"/>
        <w:ind w:right="142"/>
        <w:jc w:val="center"/>
        <w:rPr>
          <w:b/>
          <w:bCs/>
          <w:sz w:val="28"/>
          <w:szCs w:val="28"/>
        </w:rPr>
      </w:pPr>
    </w:p>
    <w:p w14:paraId="5C965DB2" w14:textId="6EEA853E" w:rsidR="00DB366F" w:rsidRDefault="00DB366F" w:rsidP="00B262AD">
      <w:pPr>
        <w:pStyle w:val="11"/>
        <w:keepNext/>
        <w:keepLines/>
        <w:shd w:val="clear" w:color="auto" w:fill="auto"/>
        <w:spacing w:before="0" w:after="0" w:line="240" w:lineRule="auto"/>
        <w:ind w:firstLine="709"/>
        <w:rPr>
          <w:sz w:val="28"/>
          <w:szCs w:val="28"/>
        </w:rPr>
      </w:pPr>
      <w:r w:rsidRPr="00D2020B">
        <w:rPr>
          <w:sz w:val="28"/>
          <w:szCs w:val="28"/>
        </w:rPr>
        <w:t>Настоящая дополнительная общеобразовательная программа является</w:t>
      </w:r>
      <w:r w:rsidRPr="00D2020B">
        <w:rPr>
          <w:sz w:val="28"/>
          <w:szCs w:val="28"/>
        </w:rPr>
        <w:br/>
        <w:t>дополнительной общеобразовательной общеразвивающей программой и</w:t>
      </w:r>
      <w:r w:rsidRPr="00D2020B">
        <w:rPr>
          <w:sz w:val="28"/>
          <w:szCs w:val="28"/>
        </w:rPr>
        <w:br/>
        <w:t>предназначена для осуществления образовательной деятельности по подготовке</w:t>
      </w:r>
      <w:r w:rsidR="00F67DD9">
        <w:rPr>
          <w:sz w:val="28"/>
          <w:szCs w:val="28"/>
        </w:rPr>
        <w:t xml:space="preserve"> </w:t>
      </w:r>
      <w:r w:rsidRPr="00D2020B">
        <w:rPr>
          <w:sz w:val="28"/>
          <w:szCs w:val="28"/>
        </w:rPr>
        <w:t>лиц в целях изучения правил безопасного обращения с оружием и приобретения</w:t>
      </w:r>
      <w:r w:rsidR="00F67DD9">
        <w:rPr>
          <w:sz w:val="28"/>
          <w:szCs w:val="28"/>
        </w:rPr>
        <w:t xml:space="preserve"> </w:t>
      </w:r>
      <w:r w:rsidRPr="00D2020B">
        <w:rPr>
          <w:sz w:val="28"/>
          <w:szCs w:val="28"/>
        </w:rPr>
        <w:t>навыков безопасного обращения с оружием</w:t>
      </w:r>
      <w:r w:rsidR="0029099A">
        <w:rPr>
          <w:sz w:val="28"/>
          <w:szCs w:val="28"/>
        </w:rPr>
        <w:t xml:space="preserve"> (далее – Программа)</w:t>
      </w:r>
      <w:r w:rsidRPr="00D2020B">
        <w:rPr>
          <w:sz w:val="28"/>
          <w:szCs w:val="28"/>
        </w:rPr>
        <w:t>.</w:t>
      </w:r>
    </w:p>
    <w:p w14:paraId="52D359FB" w14:textId="583C8D6F" w:rsidR="00AF0C11" w:rsidRPr="00274A41" w:rsidRDefault="00990796" w:rsidP="00B262AD">
      <w:pPr>
        <w:keepNext/>
        <w:keepLines/>
        <w:spacing w:after="0" w:line="240" w:lineRule="auto"/>
        <w:ind w:firstLine="709"/>
        <w:jc w:val="both"/>
        <w:rPr>
          <w:rFonts w:ascii="Times New Roman" w:hAnsi="Times New Roman" w:cs="Times New Roman"/>
          <w:sz w:val="28"/>
          <w:szCs w:val="28"/>
        </w:rPr>
      </w:pPr>
      <w:r w:rsidRPr="00274A41">
        <w:rPr>
          <w:rFonts w:ascii="Times New Roman" w:hAnsi="Times New Roman" w:cs="Times New Roman"/>
          <w:sz w:val="28"/>
          <w:szCs w:val="28"/>
        </w:rPr>
        <w:t>Программа разработана</w:t>
      </w:r>
      <w:r w:rsidR="00AF0C11" w:rsidRPr="00274A41">
        <w:rPr>
          <w:rFonts w:ascii="Times New Roman" w:hAnsi="Times New Roman" w:cs="Times New Roman"/>
          <w:sz w:val="28"/>
          <w:szCs w:val="28"/>
        </w:rPr>
        <w:t xml:space="preserve"> </w:t>
      </w:r>
      <w:r w:rsidRPr="00274A41">
        <w:rPr>
          <w:rFonts w:ascii="Times New Roman" w:hAnsi="Times New Roman" w:cs="Times New Roman"/>
          <w:sz w:val="28"/>
          <w:szCs w:val="28"/>
        </w:rPr>
        <w:t>в соответствии с требованиями Федерального закона</w:t>
      </w:r>
      <w:r w:rsidR="00AF0C11" w:rsidRPr="00274A41">
        <w:rPr>
          <w:rFonts w:ascii="Times New Roman" w:hAnsi="Times New Roman" w:cs="Times New Roman"/>
          <w:sz w:val="28"/>
          <w:szCs w:val="28"/>
        </w:rPr>
        <w:t xml:space="preserve"> РФ</w:t>
      </w:r>
      <w:r w:rsidRPr="00274A41">
        <w:rPr>
          <w:rFonts w:ascii="Times New Roman" w:hAnsi="Times New Roman" w:cs="Times New Roman"/>
          <w:sz w:val="28"/>
          <w:szCs w:val="28"/>
        </w:rPr>
        <w:t xml:space="preserve"> «Об образовании в Российской Федерации» № 273-ФЗ от 29.12.2012</w:t>
      </w:r>
      <w:r w:rsidR="00AF0C11" w:rsidRPr="00274A41">
        <w:rPr>
          <w:rFonts w:ascii="Times New Roman" w:hAnsi="Times New Roman" w:cs="Times New Roman"/>
          <w:sz w:val="28"/>
          <w:szCs w:val="28"/>
        </w:rPr>
        <w:t xml:space="preserve"> к</w:t>
      </w:r>
      <w:r w:rsidRPr="00274A41">
        <w:rPr>
          <w:rFonts w:ascii="Times New Roman" w:hAnsi="Times New Roman" w:cs="Times New Roman"/>
          <w:sz w:val="28"/>
          <w:szCs w:val="28"/>
        </w:rPr>
        <w:t xml:space="preserve"> программам дополнительного образования, </w:t>
      </w:r>
      <w:r w:rsidR="00AF0C11" w:rsidRPr="00274A41">
        <w:rPr>
          <w:rFonts w:ascii="Times New Roman" w:hAnsi="Times New Roman" w:cs="Times New Roman"/>
          <w:sz w:val="28"/>
          <w:szCs w:val="28"/>
        </w:rPr>
        <w:t>п</w:t>
      </w:r>
      <w:r w:rsidRPr="00274A41">
        <w:rPr>
          <w:rFonts w:ascii="Times New Roman" w:hAnsi="Times New Roman" w:cs="Times New Roman"/>
          <w:sz w:val="28"/>
          <w:szCs w:val="28"/>
        </w:rPr>
        <w:t xml:space="preserve">риказа Министерства просвещения России </w:t>
      </w:r>
      <w:r w:rsidR="000941FC" w:rsidRPr="00274A41">
        <w:rPr>
          <w:rFonts w:ascii="Times New Roman" w:hAnsi="Times New Roman" w:cs="Times New Roman"/>
          <w:sz w:val="28"/>
          <w:szCs w:val="28"/>
        </w:rPr>
        <w:t>от 14.12.2018</w:t>
      </w:r>
      <w:r w:rsidR="000941FC">
        <w:rPr>
          <w:rFonts w:ascii="Times New Roman" w:hAnsi="Times New Roman" w:cs="Times New Roman"/>
          <w:sz w:val="28"/>
          <w:szCs w:val="28"/>
        </w:rPr>
        <w:t xml:space="preserve"> </w:t>
      </w:r>
      <w:r w:rsidR="000941FC" w:rsidRPr="00274A41">
        <w:rPr>
          <w:rFonts w:ascii="Times New Roman" w:hAnsi="Times New Roman" w:cs="Times New Roman"/>
          <w:sz w:val="28"/>
          <w:szCs w:val="28"/>
        </w:rPr>
        <w:t xml:space="preserve">№ 298 </w:t>
      </w:r>
      <w:r w:rsidRPr="00274A41">
        <w:rPr>
          <w:rFonts w:ascii="Times New Roman" w:hAnsi="Times New Roman" w:cs="Times New Roman"/>
          <w:sz w:val="28"/>
          <w:szCs w:val="28"/>
        </w:rPr>
        <w:t>«Об утверждении требований к содержанию программ подготовки лиц в целях изучения правил безопасного обращения с оружием и приобретения навыков безопасного обращения с оружием и порядка согласования программ подготовки лиц в целях изучения правил безопасного обращения с оружием и приобретения навыков безопасного обращения с оружием»</w:t>
      </w:r>
      <w:r w:rsidR="00A45A1D">
        <w:rPr>
          <w:rFonts w:ascii="Times New Roman" w:hAnsi="Times New Roman" w:cs="Times New Roman"/>
          <w:sz w:val="28"/>
          <w:szCs w:val="28"/>
        </w:rPr>
        <w:t xml:space="preserve">, </w:t>
      </w:r>
      <w:r w:rsidR="00A45A1D" w:rsidRPr="00274A41">
        <w:rPr>
          <w:rFonts w:ascii="Times New Roman" w:hAnsi="Times New Roman" w:cs="Times New Roman"/>
          <w:sz w:val="28"/>
          <w:szCs w:val="28"/>
        </w:rPr>
        <w:t>приказа Министерства просвещения России</w:t>
      </w:r>
      <w:r w:rsidR="000941FC">
        <w:rPr>
          <w:rFonts w:ascii="Times New Roman" w:hAnsi="Times New Roman" w:cs="Times New Roman"/>
          <w:sz w:val="28"/>
          <w:szCs w:val="28"/>
        </w:rPr>
        <w:t xml:space="preserve"> от 27.07.2022 № 629 </w:t>
      </w:r>
      <w:r w:rsidR="00A45A1D">
        <w:rPr>
          <w:rFonts w:ascii="Times New Roman" w:hAnsi="Times New Roman" w:cs="Times New Roman"/>
          <w:sz w:val="28"/>
          <w:szCs w:val="28"/>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000941FC">
        <w:rPr>
          <w:rFonts w:ascii="Times New Roman" w:hAnsi="Times New Roman" w:cs="Times New Roman"/>
          <w:sz w:val="28"/>
          <w:szCs w:val="28"/>
        </w:rPr>
        <w:t>.</w:t>
      </w:r>
      <w:r w:rsidR="00A45A1D">
        <w:rPr>
          <w:rFonts w:ascii="Times New Roman" w:hAnsi="Times New Roman" w:cs="Times New Roman"/>
          <w:sz w:val="28"/>
          <w:szCs w:val="28"/>
        </w:rPr>
        <w:t xml:space="preserve"> </w:t>
      </w:r>
    </w:p>
    <w:p w14:paraId="0F956516" w14:textId="433B3DDF" w:rsidR="00DB366F" w:rsidRDefault="00AF0C11" w:rsidP="00B05BD0">
      <w:pPr>
        <w:pStyle w:val="11"/>
        <w:shd w:val="clear" w:color="auto" w:fill="auto"/>
        <w:spacing w:before="0" w:after="0" w:line="240" w:lineRule="auto"/>
        <w:ind w:firstLine="709"/>
        <w:rPr>
          <w:sz w:val="28"/>
          <w:szCs w:val="28"/>
        </w:rPr>
      </w:pPr>
      <w:r w:rsidRPr="00D2020B">
        <w:rPr>
          <w:sz w:val="28"/>
          <w:szCs w:val="28"/>
        </w:rPr>
        <w:t xml:space="preserve"> </w:t>
      </w:r>
      <w:r w:rsidR="00DB366F" w:rsidRPr="00D2020B">
        <w:rPr>
          <w:sz w:val="28"/>
          <w:szCs w:val="28"/>
        </w:rPr>
        <w:t>Подготовка лиц в целях изучения правил безопасного обращения с оружием</w:t>
      </w:r>
      <w:r w:rsidR="00F67DD9">
        <w:rPr>
          <w:sz w:val="28"/>
          <w:szCs w:val="28"/>
        </w:rPr>
        <w:t xml:space="preserve"> </w:t>
      </w:r>
      <w:r w:rsidR="00DB366F" w:rsidRPr="00D2020B">
        <w:rPr>
          <w:sz w:val="28"/>
          <w:szCs w:val="28"/>
        </w:rPr>
        <w:t xml:space="preserve">и приобретения навыков безопасного обращения с оружием реализуется в </w:t>
      </w:r>
      <w:r w:rsidR="00A45EDC">
        <w:rPr>
          <w:sz w:val="28"/>
          <w:szCs w:val="28"/>
        </w:rPr>
        <w:t xml:space="preserve">автономной некоммерческой организации дополнительного профессионального образования «Школа охраны 42» </w:t>
      </w:r>
      <w:r w:rsidR="00DB366F" w:rsidRPr="00D2020B">
        <w:rPr>
          <w:sz w:val="28"/>
          <w:szCs w:val="28"/>
        </w:rPr>
        <w:t xml:space="preserve">(далее </w:t>
      </w:r>
      <w:r w:rsidR="00A45EDC">
        <w:rPr>
          <w:sz w:val="28"/>
          <w:szCs w:val="28"/>
        </w:rPr>
        <w:t>–</w:t>
      </w:r>
      <w:r w:rsidR="00DB366F" w:rsidRPr="00D2020B">
        <w:rPr>
          <w:sz w:val="28"/>
          <w:szCs w:val="28"/>
        </w:rPr>
        <w:t xml:space="preserve"> </w:t>
      </w:r>
      <w:r w:rsidR="00A45EDC">
        <w:rPr>
          <w:sz w:val="28"/>
          <w:szCs w:val="28"/>
        </w:rPr>
        <w:t>АНО «Школа охраны 42»</w:t>
      </w:r>
      <w:r w:rsidR="00DB366F" w:rsidRPr="00D2020B">
        <w:rPr>
          <w:sz w:val="28"/>
          <w:szCs w:val="28"/>
        </w:rPr>
        <w:t>) на базе настоящей Программы.</w:t>
      </w:r>
    </w:p>
    <w:p w14:paraId="60610438" w14:textId="77777777" w:rsidR="009A4911" w:rsidRPr="00530395" w:rsidRDefault="009A4911" w:rsidP="009A4911">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530395">
        <w:rPr>
          <w:rFonts w:ascii="Times New Roman" w:hAnsi="Times New Roman" w:cs="Times New Roman"/>
          <w:sz w:val="28"/>
          <w:szCs w:val="28"/>
          <w:lang w:eastAsia="ru-RU"/>
        </w:rPr>
        <w:t xml:space="preserve">Программа включает в себя: </w:t>
      </w:r>
    </w:p>
    <w:p w14:paraId="04EBD52E" w14:textId="77777777" w:rsidR="009A4911" w:rsidRPr="00530395" w:rsidRDefault="009A4911" w:rsidP="009A4911">
      <w:pPr>
        <w:autoSpaceDE w:val="0"/>
        <w:autoSpaceDN w:val="0"/>
        <w:adjustRightInd w:val="0"/>
        <w:spacing w:after="0" w:line="240" w:lineRule="auto"/>
        <w:ind w:firstLine="709"/>
        <w:jc w:val="both"/>
        <w:rPr>
          <w:rFonts w:ascii="Times New Roman" w:hAnsi="Times New Roman" w:cs="Times New Roman"/>
          <w:b/>
          <w:bCs/>
          <w:sz w:val="28"/>
          <w:szCs w:val="28"/>
          <w:lang w:eastAsia="ru-RU"/>
        </w:rPr>
      </w:pPr>
      <w:r w:rsidRPr="00530395">
        <w:rPr>
          <w:rFonts w:ascii="Times New Roman" w:hAnsi="Times New Roman" w:cs="Times New Roman"/>
          <w:b/>
          <w:bCs/>
          <w:sz w:val="28"/>
          <w:szCs w:val="28"/>
          <w:lang w:val="en-US" w:eastAsia="ru-RU"/>
        </w:rPr>
        <w:t>I</w:t>
      </w:r>
      <w:r w:rsidRPr="00530395">
        <w:rPr>
          <w:rFonts w:ascii="Times New Roman" w:hAnsi="Times New Roman" w:cs="Times New Roman"/>
          <w:b/>
          <w:bCs/>
          <w:sz w:val="28"/>
          <w:szCs w:val="28"/>
          <w:lang w:eastAsia="ru-RU"/>
        </w:rPr>
        <w:t>. Общие положения.</w:t>
      </w:r>
    </w:p>
    <w:p w14:paraId="665DEA59" w14:textId="77777777" w:rsidR="009A4911" w:rsidRPr="00530395" w:rsidRDefault="009A4911" w:rsidP="009A4911">
      <w:pPr>
        <w:autoSpaceDE w:val="0"/>
        <w:autoSpaceDN w:val="0"/>
        <w:adjustRightInd w:val="0"/>
        <w:spacing w:after="0" w:line="240" w:lineRule="auto"/>
        <w:ind w:firstLine="709"/>
        <w:jc w:val="both"/>
        <w:rPr>
          <w:rFonts w:ascii="Times New Roman" w:hAnsi="Times New Roman" w:cs="Times New Roman"/>
          <w:b/>
          <w:bCs/>
          <w:sz w:val="28"/>
          <w:szCs w:val="28"/>
          <w:lang w:eastAsia="ru-RU"/>
        </w:rPr>
      </w:pPr>
      <w:r w:rsidRPr="00530395">
        <w:rPr>
          <w:rFonts w:ascii="Times New Roman" w:hAnsi="Times New Roman" w:cs="Times New Roman"/>
          <w:b/>
          <w:bCs/>
          <w:sz w:val="28"/>
          <w:szCs w:val="28"/>
          <w:lang w:val="en-US" w:eastAsia="ru-RU"/>
        </w:rPr>
        <w:t>II</w:t>
      </w:r>
      <w:r w:rsidRPr="00530395">
        <w:rPr>
          <w:rFonts w:ascii="Times New Roman" w:hAnsi="Times New Roman" w:cs="Times New Roman"/>
          <w:b/>
          <w:bCs/>
          <w:sz w:val="28"/>
          <w:szCs w:val="28"/>
          <w:lang w:eastAsia="ru-RU"/>
        </w:rPr>
        <w:t>. Условия реализации Программы.</w:t>
      </w:r>
    </w:p>
    <w:p w14:paraId="3BF451B7" w14:textId="796BAF91" w:rsidR="009A4911" w:rsidRPr="00530395" w:rsidRDefault="009A4911" w:rsidP="009A4911">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530395">
        <w:rPr>
          <w:rFonts w:ascii="Times New Roman" w:hAnsi="Times New Roman" w:cs="Times New Roman"/>
          <w:b/>
          <w:bCs/>
          <w:sz w:val="28"/>
          <w:szCs w:val="28"/>
          <w:lang w:val="en-US" w:eastAsia="ru-RU"/>
        </w:rPr>
        <w:t>III</w:t>
      </w:r>
      <w:r w:rsidRPr="00530395">
        <w:rPr>
          <w:rFonts w:ascii="Times New Roman" w:hAnsi="Times New Roman" w:cs="Times New Roman"/>
          <w:b/>
          <w:bCs/>
          <w:sz w:val="28"/>
          <w:szCs w:val="28"/>
          <w:lang w:eastAsia="ru-RU"/>
        </w:rPr>
        <w:t xml:space="preserve">. </w:t>
      </w:r>
      <w:r>
        <w:rPr>
          <w:rFonts w:ascii="Times New Roman" w:hAnsi="Times New Roman" w:cs="Times New Roman"/>
          <w:b/>
          <w:bCs/>
          <w:sz w:val="28"/>
          <w:szCs w:val="28"/>
          <w:lang w:eastAsia="ru-RU"/>
        </w:rPr>
        <w:t>Структура и с</w:t>
      </w:r>
      <w:r w:rsidRPr="00530395">
        <w:rPr>
          <w:rFonts w:ascii="Times New Roman" w:hAnsi="Times New Roman" w:cs="Times New Roman"/>
          <w:b/>
          <w:bCs/>
          <w:sz w:val="28"/>
          <w:szCs w:val="28"/>
          <w:lang w:eastAsia="ru-RU"/>
        </w:rPr>
        <w:t>одержание Программы</w:t>
      </w:r>
      <w:r>
        <w:rPr>
          <w:rFonts w:ascii="Times New Roman" w:hAnsi="Times New Roman" w:cs="Times New Roman"/>
          <w:b/>
          <w:bCs/>
          <w:sz w:val="28"/>
          <w:szCs w:val="28"/>
          <w:lang w:eastAsia="ru-RU"/>
        </w:rPr>
        <w:t>.</w:t>
      </w:r>
    </w:p>
    <w:p w14:paraId="26EFBD36" w14:textId="77777777" w:rsidR="009A4911" w:rsidRPr="00530395" w:rsidRDefault="009A4911" w:rsidP="009A4911">
      <w:pPr>
        <w:autoSpaceDE w:val="0"/>
        <w:autoSpaceDN w:val="0"/>
        <w:adjustRightInd w:val="0"/>
        <w:spacing w:after="0" w:line="240" w:lineRule="auto"/>
        <w:ind w:firstLine="709"/>
        <w:jc w:val="both"/>
        <w:rPr>
          <w:rFonts w:ascii="Times New Roman" w:hAnsi="Times New Roman" w:cs="Times New Roman"/>
          <w:b/>
          <w:bCs/>
          <w:sz w:val="28"/>
          <w:szCs w:val="28"/>
          <w:lang w:eastAsia="ru-RU"/>
        </w:rPr>
      </w:pPr>
      <w:r w:rsidRPr="00530395">
        <w:rPr>
          <w:rFonts w:ascii="Times New Roman" w:hAnsi="Times New Roman" w:cs="Times New Roman"/>
          <w:b/>
          <w:bCs/>
          <w:sz w:val="28"/>
          <w:szCs w:val="28"/>
          <w:lang w:val="en-US" w:eastAsia="ru-RU"/>
        </w:rPr>
        <w:t>IV</w:t>
      </w:r>
      <w:r w:rsidRPr="00530395">
        <w:rPr>
          <w:rFonts w:ascii="Times New Roman" w:hAnsi="Times New Roman" w:cs="Times New Roman"/>
          <w:b/>
          <w:bCs/>
          <w:sz w:val="28"/>
          <w:szCs w:val="28"/>
          <w:lang w:eastAsia="ru-RU"/>
        </w:rPr>
        <w:t>. И</w:t>
      </w:r>
      <w:r w:rsidRPr="00530395">
        <w:rPr>
          <w:rFonts w:ascii="Times New Roman" w:hAnsi="Times New Roman" w:cs="Times New Roman"/>
          <w:b/>
          <w:bCs/>
          <w:sz w:val="28"/>
          <w:szCs w:val="28"/>
        </w:rPr>
        <w:t xml:space="preserve">тоговая </w:t>
      </w:r>
      <w:r w:rsidRPr="00530395">
        <w:rPr>
          <w:rFonts w:ascii="Times New Roman" w:hAnsi="Times New Roman" w:cs="Times New Roman"/>
          <w:b/>
          <w:bCs/>
          <w:sz w:val="28"/>
          <w:szCs w:val="28"/>
          <w:lang w:eastAsia="ru-RU"/>
        </w:rPr>
        <w:t>аттестация по Программе.</w:t>
      </w:r>
    </w:p>
    <w:p w14:paraId="1FE87BD4" w14:textId="2710ECC1" w:rsidR="009A4911" w:rsidRPr="00530395" w:rsidRDefault="009A4911" w:rsidP="009A4911">
      <w:pPr>
        <w:tabs>
          <w:tab w:val="left" w:pos="4678"/>
        </w:tabs>
        <w:autoSpaceDE w:val="0"/>
        <w:autoSpaceDN w:val="0"/>
        <w:adjustRightInd w:val="0"/>
        <w:spacing w:after="0" w:line="240" w:lineRule="auto"/>
        <w:ind w:firstLine="709"/>
        <w:jc w:val="both"/>
        <w:rPr>
          <w:rFonts w:ascii="Times New Roman" w:hAnsi="Times New Roman" w:cs="Times New Roman"/>
          <w:b/>
          <w:bCs/>
          <w:sz w:val="28"/>
          <w:szCs w:val="28"/>
          <w:lang w:eastAsia="ru-RU"/>
        </w:rPr>
      </w:pPr>
      <w:r w:rsidRPr="00530395">
        <w:rPr>
          <w:rFonts w:ascii="Times New Roman" w:hAnsi="Times New Roman" w:cs="Times New Roman"/>
          <w:b/>
          <w:bCs/>
          <w:sz w:val="28"/>
          <w:szCs w:val="28"/>
          <w:lang w:val="en-US" w:eastAsia="ru-RU"/>
        </w:rPr>
        <w:t>V</w:t>
      </w:r>
      <w:r w:rsidRPr="00530395">
        <w:rPr>
          <w:rFonts w:ascii="Times New Roman" w:hAnsi="Times New Roman" w:cs="Times New Roman"/>
          <w:b/>
          <w:bCs/>
          <w:sz w:val="28"/>
          <w:szCs w:val="28"/>
          <w:lang w:eastAsia="ru-RU"/>
        </w:rPr>
        <w:t>. Оценочные материалы.</w:t>
      </w:r>
    </w:p>
    <w:p w14:paraId="34E326F8" w14:textId="4F576122" w:rsidR="009A4911" w:rsidRDefault="009A4911" w:rsidP="009A4911">
      <w:pPr>
        <w:tabs>
          <w:tab w:val="left" w:pos="4678"/>
        </w:tabs>
        <w:autoSpaceDE w:val="0"/>
        <w:autoSpaceDN w:val="0"/>
        <w:adjustRightInd w:val="0"/>
        <w:spacing w:after="0" w:line="240" w:lineRule="auto"/>
        <w:ind w:firstLine="709"/>
        <w:jc w:val="both"/>
        <w:rPr>
          <w:rFonts w:ascii="Times New Roman" w:hAnsi="Times New Roman" w:cs="Times New Roman"/>
          <w:b/>
          <w:bCs/>
          <w:sz w:val="28"/>
          <w:szCs w:val="28"/>
          <w:lang w:eastAsia="ru-RU"/>
        </w:rPr>
      </w:pPr>
      <w:r w:rsidRPr="00530395">
        <w:rPr>
          <w:rFonts w:ascii="Times New Roman" w:hAnsi="Times New Roman" w:cs="Times New Roman"/>
          <w:b/>
          <w:bCs/>
          <w:sz w:val="28"/>
          <w:szCs w:val="28"/>
          <w:lang w:val="en-US" w:eastAsia="ru-RU"/>
        </w:rPr>
        <w:t>VI</w:t>
      </w:r>
      <w:r w:rsidRPr="00530395">
        <w:rPr>
          <w:rFonts w:ascii="Times New Roman" w:hAnsi="Times New Roman" w:cs="Times New Roman"/>
          <w:b/>
          <w:bCs/>
          <w:sz w:val="28"/>
          <w:szCs w:val="28"/>
          <w:lang w:eastAsia="ru-RU"/>
        </w:rPr>
        <w:t>. Перечень методической литературы.</w:t>
      </w:r>
    </w:p>
    <w:p w14:paraId="39B4E8F3" w14:textId="77777777" w:rsidR="0029099A" w:rsidRDefault="0029099A" w:rsidP="00B05BD0">
      <w:pPr>
        <w:pStyle w:val="11"/>
        <w:shd w:val="clear" w:color="auto" w:fill="auto"/>
        <w:spacing w:before="0" w:after="0" w:line="240" w:lineRule="auto"/>
        <w:ind w:firstLine="709"/>
        <w:rPr>
          <w:sz w:val="28"/>
          <w:szCs w:val="28"/>
        </w:rPr>
      </w:pPr>
    </w:p>
    <w:p w14:paraId="39DB8429" w14:textId="620EA3FC" w:rsidR="0029099A" w:rsidRDefault="00CC541E" w:rsidP="00CC541E">
      <w:pPr>
        <w:pStyle w:val="11"/>
        <w:shd w:val="clear" w:color="auto" w:fill="auto"/>
        <w:spacing w:before="0" w:after="0" w:line="240" w:lineRule="auto"/>
        <w:ind w:firstLine="0"/>
        <w:rPr>
          <w:b/>
          <w:bCs/>
          <w:sz w:val="28"/>
          <w:szCs w:val="28"/>
        </w:rPr>
      </w:pPr>
      <w:r>
        <w:rPr>
          <w:b/>
          <w:bCs/>
          <w:sz w:val="28"/>
          <w:szCs w:val="28"/>
        </w:rPr>
        <w:t xml:space="preserve">          </w:t>
      </w:r>
      <w:r w:rsidR="0029099A">
        <w:rPr>
          <w:b/>
          <w:bCs/>
          <w:sz w:val="28"/>
          <w:szCs w:val="28"/>
        </w:rPr>
        <w:t xml:space="preserve">1.1. </w:t>
      </w:r>
      <w:r w:rsidR="000F11CC" w:rsidRPr="00CA6811">
        <w:rPr>
          <w:b/>
          <w:bCs/>
          <w:sz w:val="28"/>
          <w:szCs w:val="28"/>
        </w:rPr>
        <w:t xml:space="preserve">Цель </w:t>
      </w:r>
      <w:r w:rsidR="0029099A">
        <w:rPr>
          <w:b/>
          <w:bCs/>
          <w:sz w:val="28"/>
          <w:szCs w:val="28"/>
        </w:rPr>
        <w:t>реализации П</w:t>
      </w:r>
      <w:r w:rsidR="000F11CC" w:rsidRPr="00CA6811">
        <w:rPr>
          <w:b/>
          <w:bCs/>
          <w:sz w:val="28"/>
          <w:szCs w:val="28"/>
        </w:rPr>
        <w:t>рограммы</w:t>
      </w:r>
      <w:r w:rsidR="00392326">
        <w:rPr>
          <w:b/>
          <w:bCs/>
          <w:sz w:val="28"/>
          <w:szCs w:val="28"/>
        </w:rPr>
        <w:t>.</w:t>
      </w:r>
    </w:p>
    <w:p w14:paraId="2A0E53EA" w14:textId="26DB8B19" w:rsidR="000F11CC" w:rsidRDefault="0029099A" w:rsidP="000F11CC">
      <w:pPr>
        <w:pStyle w:val="11"/>
        <w:shd w:val="clear" w:color="auto" w:fill="auto"/>
        <w:spacing w:before="0" w:after="0" w:line="240" w:lineRule="auto"/>
        <w:ind w:firstLine="709"/>
        <w:rPr>
          <w:sz w:val="28"/>
          <w:szCs w:val="28"/>
        </w:rPr>
      </w:pPr>
      <w:r w:rsidRPr="0029099A">
        <w:rPr>
          <w:sz w:val="28"/>
          <w:szCs w:val="28"/>
        </w:rPr>
        <w:t>Целью осв</w:t>
      </w:r>
      <w:r w:rsidR="00CC541E">
        <w:rPr>
          <w:sz w:val="28"/>
          <w:szCs w:val="28"/>
        </w:rPr>
        <w:t>оения Программы является</w:t>
      </w:r>
      <w:r w:rsidR="000F11CC">
        <w:rPr>
          <w:b/>
          <w:bCs/>
          <w:sz w:val="28"/>
          <w:szCs w:val="28"/>
        </w:rPr>
        <w:t xml:space="preserve"> </w:t>
      </w:r>
      <w:r w:rsidR="000F11CC" w:rsidRPr="00E30589">
        <w:rPr>
          <w:sz w:val="28"/>
          <w:szCs w:val="28"/>
        </w:rPr>
        <w:t>об</w:t>
      </w:r>
      <w:r w:rsidR="000F11CC">
        <w:rPr>
          <w:sz w:val="28"/>
          <w:szCs w:val="28"/>
        </w:rPr>
        <w:t xml:space="preserve">еспечение </w:t>
      </w:r>
      <w:r w:rsidR="000F11CC" w:rsidRPr="00D2020B">
        <w:rPr>
          <w:sz w:val="28"/>
          <w:szCs w:val="28"/>
        </w:rPr>
        <w:t>подготовк</w:t>
      </w:r>
      <w:r w:rsidR="000F11CC">
        <w:rPr>
          <w:sz w:val="28"/>
          <w:szCs w:val="28"/>
        </w:rPr>
        <w:t>и</w:t>
      </w:r>
      <w:r w:rsidR="000F11CC" w:rsidRPr="00D2020B">
        <w:rPr>
          <w:sz w:val="28"/>
          <w:szCs w:val="28"/>
        </w:rPr>
        <w:t xml:space="preserve"> </w:t>
      </w:r>
      <w:r w:rsidR="000F11CC">
        <w:rPr>
          <w:sz w:val="28"/>
          <w:szCs w:val="28"/>
        </w:rPr>
        <w:t>лиц в целях изучения правил безопасного обращения с оружием и приобретение навыков безопасного обращения с оружием.</w:t>
      </w:r>
    </w:p>
    <w:p w14:paraId="4F73F288" w14:textId="77777777" w:rsidR="00CC541E" w:rsidRDefault="00CC541E" w:rsidP="000F11CC">
      <w:pPr>
        <w:pStyle w:val="11"/>
        <w:shd w:val="clear" w:color="auto" w:fill="auto"/>
        <w:spacing w:before="0" w:after="0" w:line="240" w:lineRule="auto"/>
        <w:ind w:firstLine="709"/>
        <w:rPr>
          <w:sz w:val="28"/>
          <w:szCs w:val="28"/>
        </w:rPr>
      </w:pPr>
    </w:p>
    <w:p w14:paraId="501CFD7F" w14:textId="1F748A58" w:rsidR="00310782" w:rsidRDefault="00CC541E" w:rsidP="00CC541E">
      <w:pPr>
        <w:pStyle w:val="11"/>
        <w:shd w:val="clear" w:color="auto" w:fill="auto"/>
        <w:spacing w:before="0" w:after="0" w:line="240" w:lineRule="auto"/>
        <w:ind w:firstLine="0"/>
        <w:rPr>
          <w:b/>
          <w:bCs/>
          <w:sz w:val="28"/>
          <w:szCs w:val="28"/>
        </w:rPr>
      </w:pPr>
      <w:r>
        <w:rPr>
          <w:b/>
          <w:bCs/>
          <w:sz w:val="28"/>
          <w:szCs w:val="28"/>
        </w:rPr>
        <w:t xml:space="preserve">          1.2. </w:t>
      </w:r>
      <w:r w:rsidR="00C35446">
        <w:rPr>
          <w:b/>
          <w:bCs/>
          <w:sz w:val="28"/>
          <w:szCs w:val="28"/>
        </w:rPr>
        <w:t>П</w:t>
      </w:r>
      <w:r w:rsidR="00310782" w:rsidRPr="00310782">
        <w:rPr>
          <w:b/>
          <w:bCs/>
          <w:sz w:val="28"/>
          <w:szCs w:val="28"/>
        </w:rPr>
        <w:t>ланируемы</w:t>
      </w:r>
      <w:r w:rsidR="00C35446">
        <w:rPr>
          <w:b/>
          <w:bCs/>
          <w:sz w:val="28"/>
          <w:szCs w:val="28"/>
        </w:rPr>
        <w:t>е</w:t>
      </w:r>
      <w:r w:rsidR="00310782" w:rsidRPr="00310782">
        <w:rPr>
          <w:b/>
          <w:bCs/>
          <w:sz w:val="28"/>
          <w:szCs w:val="28"/>
        </w:rPr>
        <w:t xml:space="preserve"> результат</w:t>
      </w:r>
      <w:r w:rsidR="00C35446">
        <w:rPr>
          <w:b/>
          <w:bCs/>
          <w:sz w:val="28"/>
          <w:szCs w:val="28"/>
        </w:rPr>
        <w:t>ы</w:t>
      </w:r>
      <w:r w:rsidR="00310782" w:rsidRPr="00310782">
        <w:rPr>
          <w:b/>
          <w:bCs/>
          <w:sz w:val="28"/>
          <w:szCs w:val="28"/>
        </w:rPr>
        <w:t xml:space="preserve"> освоения Программы</w:t>
      </w:r>
      <w:r w:rsidR="00310782">
        <w:rPr>
          <w:b/>
          <w:bCs/>
          <w:sz w:val="28"/>
          <w:szCs w:val="28"/>
        </w:rPr>
        <w:t>:</w:t>
      </w:r>
    </w:p>
    <w:p w14:paraId="178F8CF4" w14:textId="77777777" w:rsidR="005079F5" w:rsidRDefault="00310782" w:rsidP="003107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35446">
        <w:rPr>
          <w:rFonts w:ascii="Times New Roman" w:hAnsi="Times New Roman" w:cs="Times New Roman"/>
          <w:sz w:val="28"/>
          <w:szCs w:val="28"/>
        </w:rPr>
        <w:t>Процесс освоения программы направлен</w:t>
      </w:r>
      <w:r w:rsidR="005079F5">
        <w:rPr>
          <w:rFonts w:ascii="Times New Roman" w:hAnsi="Times New Roman" w:cs="Times New Roman"/>
          <w:sz w:val="28"/>
          <w:szCs w:val="28"/>
        </w:rPr>
        <w:t xml:space="preserve"> на формирование следующих компетенций:</w:t>
      </w:r>
    </w:p>
    <w:p w14:paraId="2F903EE4" w14:textId="70E2F319" w:rsidR="005079F5" w:rsidRDefault="00310782" w:rsidP="00310782">
      <w:pPr>
        <w:spacing w:after="0" w:line="240" w:lineRule="auto"/>
        <w:jc w:val="both"/>
        <w:rPr>
          <w:rFonts w:ascii="Times New Roman" w:hAnsi="Times New Roman" w:cs="Times New Roman"/>
          <w:b/>
          <w:bCs/>
          <w:sz w:val="28"/>
          <w:szCs w:val="28"/>
        </w:rPr>
      </w:pPr>
      <w:r w:rsidRPr="00310782">
        <w:rPr>
          <w:rFonts w:ascii="Times New Roman" w:hAnsi="Times New Roman" w:cs="Times New Roman"/>
          <w:b/>
          <w:bCs/>
          <w:sz w:val="28"/>
          <w:szCs w:val="28"/>
        </w:rPr>
        <w:t xml:space="preserve">          1. Владение </w:t>
      </w:r>
      <w:r w:rsidR="005079F5">
        <w:rPr>
          <w:rFonts w:ascii="Times New Roman" w:hAnsi="Times New Roman" w:cs="Times New Roman"/>
          <w:b/>
          <w:bCs/>
          <w:sz w:val="28"/>
          <w:szCs w:val="28"/>
        </w:rPr>
        <w:t>правовыми основами в области оборота оружия.</w:t>
      </w:r>
    </w:p>
    <w:p w14:paraId="56BFB9FC" w14:textId="40F81D2D" w:rsidR="00DA6149" w:rsidRDefault="00DA6149" w:rsidP="00310782">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lastRenderedPageBreak/>
        <w:t xml:space="preserve">          </w:t>
      </w:r>
      <w:r w:rsidR="005079F5" w:rsidRPr="00DA6149">
        <w:rPr>
          <w:rFonts w:ascii="Times New Roman" w:hAnsi="Times New Roman" w:cs="Times New Roman"/>
          <w:b/>
          <w:bCs/>
          <w:sz w:val="28"/>
          <w:szCs w:val="28"/>
        </w:rPr>
        <w:t>2.</w:t>
      </w:r>
      <w:r w:rsidR="0029099A">
        <w:rPr>
          <w:rFonts w:ascii="Times New Roman" w:hAnsi="Times New Roman" w:cs="Times New Roman"/>
          <w:b/>
          <w:bCs/>
          <w:sz w:val="28"/>
          <w:szCs w:val="28"/>
        </w:rPr>
        <w:t xml:space="preserve"> </w:t>
      </w:r>
      <w:r w:rsidR="005079F5" w:rsidRPr="00DA6149">
        <w:rPr>
          <w:rFonts w:ascii="Times New Roman" w:hAnsi="Times New Roman" w:cs="Times New Roman"/>
          <w:b/>
          <w:bCs/>
          <w:sz w:val="28"/>
          <w:szCs w:val="28"/>
        </w:rPr>
        <w:t>Владение основами безопасного обращения с оружием и мерами безопасности при обращении с оружием</w:t>
      </w:r>
      <w:r w:rsidRPr="00DA6149">
        <w:rPr>
          <w:rFonts w:ascii="Times New Roman" w:hAnsi="Times New Roman" w:cs="Times New Roman"/>
          <w:b/>
          <w:bCs/>
          <w:sz w:val="28"/>
          <w:szCs w:val="28"/>
        </w:rPr>
        <w:t>.</w:t>
      </w:r>
    </w:p>
    <w:p w14:paraId="074BDB9A" w14:textId="7E29C7E6" w:rsidR="00DA6149" w:rsidRDefault="00DA6149" w:rsidP="003107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A6149">
        <w:rPr>
          <w:rFonts w:ascii="Times New Roman" w:hAnsi="Times New Roman" w:cs="Times New Roman"/>
          <w:sz w:val="28"/>
          <w:szCs w:val="28"/>
        </w:rPr>
        <w:t>В результате</w:t>
      </w:r>
      <w:r>
        <w:rPr>
          <w:rFonts w:ascii="Times New Roman" w:hAnsi="Times New Roman" w:cs="Times New Roman"/>
          <w:sz w:val="28"/>
          <w:szCs w:val="28"/>
        </w:rPr>
        <w:t xml:space="preserve"> освоения программы обучающийся должен</w:t>
      </w:r>
    </w:p>
    <w:p w14:paraId="1CE00924" w14:textId="0A3C9AAF" w:rsidR="00DA6149" w:rsidRPr="00D2020B" w:rsidRDefault="00DA6149" w:rsidP="00DA6149">
      <w:pPr>
        <w:pStyle w:val="11"/>
        <w:shd w:val="clear" w:color="auto" w:fill="auto"/>
        <w:tabs>
          <w:tab w:val="left" w:pos="709"/>
        </w:tabs>
        <w:spacing w:before="0" w:after="0" w:line="240" w:lineRule="auto"/>
        <w:ind w:left="20" w:right="-2" w:firstLine="709"/>
        <w:rPr>
          <w:sz w:val="28"/>
          <w:szCs w:val="28"/>
        </w:rPr>
      </w:pPr>
      <w:r w:rsidRPr="00D2020B">
        <w:rPr>
          <w:rStyle w:val="a7"/>
          <w:sz w:val="28"/>
          <w:szCs w:val="28"/>
        </w:rPr>
        <w:t>знать:</w:t>
      </w:r>
    </w:p>
    <w:p w14:paraId="59CB7C59" w14:textId="77777777" w:rsidR="00DA6149" w:rsidRPr="00D2020B" w:rsidRDefault="00DA6149" w:rsidP="00DA6149">
      <w:pPr>
        <w:pStyle w:val="11"/>
        <w:shd w:val="clear" w:color="auto" w:fill="auto"/>
        <w:tabs>
          <w:tab w:val="left" w:pos="706"/>
        </w:tabs>
        <w:spacing w:before="0" w:after="0" w:line="240" w:lineRule="auto"/>
        <w:ind w:right="20" w:firstLine="0"/>
        <w:rPr>
          <w:sz w:val="28"/>
          <w:szCs w:val="28"/>
        </w:rPr>
      </w:pPr>
      <w:r>
        <w:rPr>
          <w:sz w:val="28"/>
          <w:szCs w:val="28"/>
        </w:rPr>
        <w:t xml:space="preserve">- </w:t>
      </w:r>
      <w:r w:rsidRPr="00D2020B">
        <w:rPr>
          <w:sz w:val="28"/>
          <w:szCs w:val="28"/>
        </w:rPr>
        <w:t>основные понятия Федерального закона от 13 декабря 1996 г. № 150-ФЗ «Об</w:t>
      </w:r>
      <w:r>
        <w:rPr>
          <w:sz w:val="28"/>
          <w:szCs w:val="28"/>
        </w:rPr>
        <w:t xml:space="preserve"> </w:t>
      </w:r>
      <w:r w:rsidRPr="00D2020B">
        <w:rPr>
          <w:sz w:val="28"/>
          <w:szCs w:val="28"/>
        </w:rPr>
        <w:t>оружии», виды гражданского оружия;</w:t>
      </w:r>
    </w:p>
    <w:p w14:paraId="6E6E4D1A" w14:textId="77777777" w:rsidR="00DA6149" w:rsidRPr="00D2020B" w:rsidRDefault="00DA6149" w:rsidP="00DA6149">
      <w:pPr>
        <w:pStyle w:val="11"/>
        <w:shd w:val="clear" w:color="auto" w:fill="auto"/>
        <w:tabs>
          <w:tab w:val="left" w:pos="701"/>
        </w:tabs>
        <w:spacing w:before="0" w:after="0" w:line="240" w:lineRule="auto"/>
        <w:ind w:right="20" w:firstLine="0"/>
        <w:rPr>
          <w:sz w:val="28"/>
          <w:szCs w:val="28"/>
        </w:rPr>
      </w:pPr>
      <w:r>
        <w:rPr>
          <w:sz w:val="28"/>
          <w:szCs w:val="28"/>
        </w:rPr>
        <w:t xml:space="preserve">- </w:t>
      </w:r>
      <w:r w:rsidRPr="00D2020B">
        <w:rPr>
          <w:sz w:val="28"/>
          <w:szCs w:val="28"/>
        </w:rPr>
        <w:t>порядок получения лицензий на приобретение оружия, разрешений на его</w:t>
      </w:r>
      <w:r>
        <w:rPr>
          <w:sz w:val="28"/>
          <w:szCs w:val="28"/>
        </w:rPr>
        <w:t xml:space="preserve"> </w:t>
      </w:r>
      <w:r w:rsidRPr="00D2020B">
        <w:rPr>
          <w:sz w:val="28"/>
          <w:szCs w:val="28"/>
        </w:rPr>
        <w:t>хранение, ношение, транспортировку;</w:t>
      </w:r>
    </w:p>
    <w:p w14:paraId="1890D86E" w14:textId="77777777" w:rsidR="00DA6149" w:rsidRPr="00D2020B" w:rsidRDefault="00DA6149" w:rsidP="00DA6149">
      <w:pPr>
        <w:pStyle w:val="11"/>
        <w:shd w:val="clear" w:color="auto" w:fill="auto"/>
        <w:tabs>
          <w:tab w:val="left" w:pos="701"/>
        </w:tabs>
        <w:spacing w:before="0" w:after="0" w:line="240" w:lineRule="auto"/>
        <w:ind w:right="20" w:firstLine="0"/>
        <w:rPr>
          <w:sz w:val="28"/>
          <w:szCs w:val="28"/>
        </w:rPr>
      </w:pPr>
      <w:r>
        <w:rPr>
          <w:sz w:val="28"/>
          <w:szCs w:val="28"/>
        </w:rPr>
        <w:t xml:space="preserve">- </w:t>
      </w:r>
      <w:r w:rsidRPr="00D2020B">
        <w:rPr>
          <w:sz w:val="28"/>
          <w:szCs w:val="28"/>
        </w:rPr>
        <w:t>правила продажи, хранения, ношения, применения, транспортировки и учета</w:t>
      </w:r>
      <w:r>
        <w:rPr>
          <w:sz w:val="28"/>
          <w:szCs w:val="28"/>
        </w:rPr>
        <w:t xml:space="preserve"> </w:t>
      </w:r>
      <w:r w:rsidRPr="00D2020B">
        <w:rPr>
          <w:sz w:val="28"/>
          <w:szCs w:val="28"/>
        </w:rPr>
        <w:t>гражданского оружия;</w:t>
      </w:r>
    </w:p>
    <w:p w14:paraId="07CBC2B7" w14:textId="77777777" w:rsidR="00DA6149" w:rsidRPr="00D2020B" w:rsidRDefault="00DA6149" w:rsidP="00DA6149">
      <w:pPr>
        <w:pStyle w:val="11"/>
        <w:shd w:val="clear" w:color="auto" w:fill="auto"/>
        <w:tabs>
          <w:tab w:val="left" w:pos="706"/>
        </w:tabs>
        <w:spacing w:before="0" w:after="0" w:line="240" w:lineRule="auto"/>
        <w:ind w:firstLine="0"/>
        <w:rPr>
          <w:sz w:val="28"/>
          <w:szCs w:val="28"/>
        </w:rPr>
      </w:pPr>
      <w:r>
        <w:rPr>
          <w:sz w:val="28"/>
          <w:szCs w:val="28"/>
        </w:rPr>
        <w:t xml:space="preserve">- </w:t>
      </w:r>
      <w:r w:rsidRPr="00D2020B">
        <w:rPr>
          <w:sz w:val="28"/>
          <w:szCs w:val="28"/>
        </w:rPr>
        <w:t>основания, условия и порядок применения оружия гражданами;</w:t>
      </w:r>
    </w:p>
    <w:p w14:paraId="2EF99649" w14:textId="77777777" w:rsidR="00DA6149" w:rsidRDefault="00DA6149" w:rsidP="00DA6149">
      <w:pPr>
        <w:pStyle w:val="11"/>
        <w:shd w:val="clear" w:color="auto" w:fill="auto"/>
        <w:tabs>
          <w:tab w:val="left" w:pos="701"/>
        </w:tabs>
        <w:spacing w:before="0" w:after="0" w:line="240" w:lineRule="auto"/>
        <w:ind w:firstLine="0"/>
        <w:rPr>
          <w:sz w:val="28"/>
          <w:szCs w:val="28"/>
        </w:rPr>
      </w:pPr>
      <w:r>
        <w:rPr>
          <w:sz w:val="28"/>
          <w:szCs w:val="28"/>
        </w:rPr>
        <w:t xml:space="preserve">- </w:t>
      </w:r>
      <w:r w:rsidRPr="00D2020B">
        <w:rPr>
          <w:sz w:val="28"/>
          <w:szCs w:val="28"/>
        </w:rPr>
        <w:t>действия гражданина после применения оружия;</w:t>
      </w:r>
    </w:p>
    <w:p w14:paraId="38074403" w14:textId="77777777" w:rsidR="00DA6149" w:rsidRDefault="00DA6149" w:rsidP="00DA6149">
      <w:pPr>
        <w:pStyle w:val="11"/>
        <w:shd w:val="clear" w:color="auto" w:fill="auto"/>
        <w:tabs>
          <w:tab w:val="left" w:pos="701"/>
        </w:tabs>
        <w:spacing w:before="0" w:after="0" w:line="240" w:lineRule="auto"/>
        <w:ind w:firstLine="0"/>
        <w:rPr>
          <w:sz w:val="28"/>
          <w:szCs w:val="28"/>
        </w:rPr>
      </w:pPr>
      <w:r>
        <w:rPr>
          <w:sz w:val="28"/>
          <w:szCs w:val="28"/>
        </w:rPr>
        <w:t xml:space="preserve">- </w:t>
      </w:r>
      <w:r w:rsidRPr="00D2020B">
        <w:rPr>
          <w:sz w:val="28"/>
          <w:szCs w:val="28"/>
        </w:rPr>
        <w:t>правовые основы самостоятельного снаряжения патронов к гражданскому огнестрельному длинноствольному оружию;</w:t>
      </w:r>
    </w:p>
    <w:p w14:paraId="09C90A99" w14:textId="77777777" w:rsidR="00DA6149" w:rsidRDefault="00DA6149" w:rsidP="00DA6149">
      <w:pPr>
        <w:pStyle w:val="11"/>
        <w:shd w:val="clear" w:color="auto" w:fill="auto"/>
        <w:tabs>
          <w:tab w:val="left" w:pos="701"/>
        </w:tabs>
        <w:spacing w:before="0" w:after="0" w:line="240" w:lineRule="auto"/>
        <w:ind w:firstLine="0"/>
        <w:rPr>
          <w:sz w:val="28"/>
          <w:szCs w:val="28"/>
        </w:rPr>
      </w:pPr>
      <w:r>
        <w:rPr>
          <w:sz w:val="28"/>
          <w:szCs w:val="28"/>
        </w:rPr>
        <w:t xml:space="preserve">- </w:t>
      </w:r>
      <w:r w:rsidRPr="00D2020B">
        <w:rPr>
          <w:sz w:val="28"/>
          <w:szCs w:val="28"/>
        </w:rPr>
        <w:t>правила оборота инициирующих и воспламеняющих веществ и материалов (пороха, капсюлей);</w:t>
      </w:r>
    </w:p>
    <w:p w14:paraId="00A84B74" w14:textId="77777777" w:rsidR="00DA6149" w:rsidRDefault="00DA6149" w:rsidP="00DA6149">
      <w:pPr>
        <w:pStyle w:val="11"/>
        <w:shd w:val="clear" w:color="auto" w:fill="auto"/>
        <w:tabs>
          <w:tab w:val="left" w:pos="701"/>
        </w:tabs>
        <w:spacing w:before="0" w:after="0" w:line="240" w:lineRule="auto"/>
        <w:ind w:firstLine="0"/>
        <w:rPr>
          <w:sz w:val="28"/>
          <w:szCs w:val="28"/>
        </w:rPr>
      </w:pPr>
      <w:r>
        <w:rPr>
          <w:sz w:val="28"/>
          <w:szCs w:val="28"/>
        </w:rPr>
        <w:t xml:space="preserve">- </w:t>
      </w:r>
      <w:r w:rsidRPr="00D2020B">
        <w:rPr>
          <w:sz w:val="28"/>
          <w:szCs w:val="28"/>
        </w:rPr>
        <w:t>требования административного и уголовного законодательства в сфере</w:t>
      </w:r>
      <w:r>
        <w:rPr>
          <w:sz w:val="28"/>
          <w:szCs w:val="28"/>
        </w:rPr>
        <w:t xml:space="preserve"> </w:t>
      </w:r>
      <w:r w:rsidRPr="00D2020B">
        <w:rPr>
          <w:sz w:val="28"/>
          <w:szCs w:val="28"/>
        </w:rPr>
        <w:t>оборота оружия и ответственность за его нарушение;</w:t>
      </w:r>
    </w:p>
    <w:p w14:paraId="536359A3" w14:textId="6B881227" w:rsidR="00DA6149" w:rsidRDefault="00DA6149" w:rsidP="00DA6149">
      <w:pPr>
        <w:pStyle w:val="11"/>
        <w:shd w:val="clear" w:color="auto" w:fill="auto"/>
        <w:tabs>
          <w:tab w:val="left" w:pos="701"/>
        </w:tabs>
        <w:spacing w:before="0" w:after="0" w:line="240" w:lineRule="auto"/>
        <w:ind w:firstLine="0"/>
        <w:rPr>
          <w:sz w:val="28"/>
          <w:szCs w:val="28"/>
        </w:rPr>
      </w:pPr>
      <w:r>
        <w:rPr>
          <w:sz w:val="28"/>
          <w:szCs w:val="28"/>
        </w:rPr>
        <w:t xml:space="preserve">- </w:t>
      </w:r>
      <w:r w:rsidRPr="00D2020B">
        <w:rPr>
          <w:sz w:val="28"/>
          <w:szCs w:val="28"/>
        </w:rPr>
        <w:t>гражданскую ответственность за причинение вреда</w:t>
      </w:r>
      <w:r>
        <w:rPr>
          <w:sz w:val="28"/>
          <w:szCs w:val="28"/>
        </w:rPr>
        <w:t>;</w:t>
      </w:r>
    </w:p>
    <w:p w14:paraId="0B18AB3C" w14:textId="77777777" w:rsidR="00DA6149" w:rsidRPr="00D2020B" w:rsidRDefault="00DA6149" w:rsidP="00DA6149">
      <w:pPr>
        <w:pStyle w:val="11"/>
        <w:shd w:val="clear" w:color="auto" w:fill="auto"/>
        <w:tabs>
          <w:tab w:val="left" w:pos="706"/>
        </w:tabs>
        <w:spacing w:before="0" w:after="0" w:line="240" w:lineRule="auto"/>
        <w:ind w:firstLine="0"/>
        <w:rPr>
          <w:sz w:val="28"/>
          <w:szCs w:val="28"/>
        </w:rPr>
      </w:pPr>
      <w:r>
        <w:rPr>
          <w:sz w:val="28"/>
          <w:szCs w:val="28"/>
        </w:rPr>
        <w:t xml:space="preserve">- </w:t>
      </w:r>
      <w:r w:rsidRPr="00D2020B">
        <w:rPr>
          <w:sz w:val="28"/>
          <w:szCs w:val="28"/>
        </w:rPr>
        <w:t>общее устройство, назначение, виды и типы гражданского огнестрельного</w:t>
      </w:r>
      <w:r>
        <w:rPr>
          <w:sz w:val="28"/>
          <w:szCs w:val="28"/>
        </w:rPr>
        <w:t xml:space="preserve"> </w:t>
      </w:r>
      <w:r w:rsidRPr="00D2020B">
        <w:rPr>
          <w:sz w:val="28"/>
          <w:szCs w:val="28"/>
        </w:rPr>
        <w:t>оружия, гражданского огнестрельного оружия ограниченного поражения,</w:t>
      </w:r>
      <w:r>
        <w:rPr>
          <w:sz w:val="28"/>
          <w:szCs w:val="28"/>
        </w:rPr>
        <w:t xml:space="preserve"> </w:t>
      </w:r>
      <w:r w:rsidRPr="00D2020B">
        <w:rPr>
          <w:sz w:val="28"/>
          <w:szCs w:val="28"/>
        </w:rPr>
        <w:t>газовых пистолетов, револьверов и охотничьего пневматического оружия, а</w:t>
      </w:r>
      <w:r>
        <w:rPr>
          <w:sz w:val="28"/>
          <w:szCs w:val="28"/>
        </w:rPr>
        <w:t xml:space="preserve"> </w:t>
      </w:r>
      <w:r w:rsidRPr="00D2020B">
        <w:rPr>
          <w:sz w:val="28"/>
          <w:szCs w:val="28"/>
        </w:rPr>
        <w:t>также патронов к указанному оружию, инициирующих и воспламеняющих веществ и материалов (пороха, капсюлей);</w:t>
      </w:r>
    </w:p>
    <w:p w14:paraId="4C6DD418" w14:textId="77777777" w:rsidR="00DA6149" w:rsidRPr="00D2020B" w:rsidRDefault="00DA6149" w:rsidP="00DA6149">
      <w:pPr>
        <w:pStyle w:val="11"/>
        <w:shd w:val="clear" w:color="auto" w:fill="auto"/>
        <w:tabs>
          <w:tab w:val="left" w:pos="841"/>
        </w:tabs>
        <w:spacing w:before="0" w:after="0" w:line="240" w:lineRule="auto"/>
        <w:ind w:right="160" w:firstLine="0"/>
        <w:rPr>
          <w:sz w:val="28"/>
          <w:szCs w:val="28"/>
        </w:rPr>
      </w:pPr>
      <w:r>
        <w:rPr>
          <w:sz w:val="28"/>
          <w:szCs w:val="28"/>
        </w:rPr>
        <w:t xml:space="preserve">- </w:t>
      </w:r>
      <w:r w:rsidRPr="00D2020B">
        <w:rPr>
          <w:sz w:val="28"/>
          <w:szCs w:val="28"/>
        </w:rPr>
        <w:t>действия в период непосредственного применения оружия, в том числе в</w:t>
      </w:r>
      <w:r>
        <w:rPr>
          <w:sz w:val="28"/>
          <w:szCs w:val="28"/>
        </w:rPr>
        <w:t xml:space="preserve"> </w:t>
      </w:r>
      <w:r w:rsidRPr="00D2020B">
        <w:rPr>
          <w:sz w:val="28"/>
          <w:szCs w:val="28"/>
        </w:rPr>
        <w:t>целях обеспечения траектории выстрела, безопасного для третьих лиц;</w:t>
      </w:r>
    </w:p>
    <w:p w14:paraId="2C6E7882" w14:textId="77777777" w:rsidR="00DA6149" w:rsidRPr="00D2020B" w:rsidRDefault="00DA6149" w:rsidP="00DA6149">
      <w:pPr>
        <w:pStyle w:val="11"/>
        <w:shd w:val="clear" w:color="auto" w:fill="auto"/>
        <w:tabs>
          <w:tab w:val="left" w:pos="841"/>
        </w:tabs>
        <w:spacing w:before="0" w:after="0" w:line="240" w:lineRule="auto"/>
        <w:ind w:firstLine="0"/>
        <w:jc w:val="left"/>
        <w:rPr>
          <w:sz w:val="28"/>
          <w:szCs w:val="28"/>
        </w:rPr>
      </w:pPr>
      <w:r>
        <w:rPr>
          <w:sz w:val="28"/>
          <w:szCs w:val="28"/>
        </w:rPr>
        <w:t xml:space="preserve">- </w:t>
      </w:r>
      <w:r w:rsidRPr="00D2020B">
        <w:rPr>
          <w:sz w:val="28"/>
          <w:szCs w:val="28"/>
        </w:rPr>
        <w:t xml:space="preserve">порядок заряжания и </w:t>
      </w:r>
      <w:proofErr w:type="spellStart"/>
      <w:r w:rsidRPr="00D2020B">
        <w:rPr>
          <w:sz w:val="28"/>
          <w:szCs w:val="28"/>
        </w:rPr>
        <w:t>разряжания</w:t>
      </w:r>
      <w:proofErr w:type="spellEnd"/>
      <w:r w:rsidRPr="00D2020B">
        <w:rPr>
          <w:sz w:val="28"/>
          <w:szCs w:val="28"/>
        </w:rPr>
        <w:t xml:space="preserve"> гражданского оружия;</w:t>
      </w:r>
    </w:p>
    <w:p w14:paraId="2511DA43" w14:textId="77777777" w:rsidR="00DA6149" w:rsidRPr="00D2020B" w:rsidRDefault="00DA6149" w:rsidP="00DA6149">
      <w:pPr>
        <w:pStyle w:val="11"/>
        <w:shd w:val="clear" w:color="auto" w:fill="auto"/>
        <w:tabs>
          <w:tab w:val="left" w:pos="841"/>
        </w:tabs>
        <w:spacing w:before="0" w:after="0" w:line="240" w:lineRule="auto"/>
        <w:ind w:firstLine="0"/>
        <w:jc w:val="left"/>
        <w:rPr>
          <w:sz w:val="28"/>
          <w:szCs w:val="28"/>
        </w:rPr>
      </w:pPr>
      <w:r>
        <w:rPr>
          <w:sz w:val="28"/>
          <w:szCs w:val="28"/>
        </w:rPr>
        <w:t xml:space="preserve">- </w:t>
      </w:r>
      <w:r w:rsidRPr="00D2020B">
        <w:rPr>
          <w:sz w:val="28"/>
          <w:szCs w:val="28"/>
        </w:rPr>
        <w:t>порядок неполной разборки и сборки гражданского оружия;</w:t>
      </w:r>
    </w:p>
    <w:p w14:paraId="38EEF74F" w14:textId="77777777" w:rsidR="00DA6149" w:rsidRPr="00D2020B" w:rsidRDefault="00DA6149" w:rsidP="00DA6149">
      <w:pPr>
        <w:pStyle w:val="11"/>
        <w:shd w:val="clear" w:color="auto" w:fill="auto"/>
        <w:tabs>
          <w:tab w:val="left" w:pos="846"/>
        </w:tabs>
        <w:spacing w:before="0" w:after="0" w:line="240" w:lineRule="auto"/>
        <w:ind w:right="160" w:firstLine="0"/>
        <w:jc w:val="left"/>
        <w:rPr>
          <w:sz w:val="28"/>
          <w:szCs w:val="28"/>
        </w:rPr>
      </w:pPr>
      <w:r>
        <w:rPr>
          <w:sz w:val="28"/>
          <w:szCs w:val="28"/>
        </w:rPr>
        <w:t xml:space="preserve">- </w:t>
      </w:r>
      <w:r w:rsidRPr="00D2020B">
        <w:rPr>
          <w:sz w:val="28"/>
          <w:szCs w:val="28"/>
        </w:rPr>
        <w:t>особенности стрельбы из различных видов гражданского оружия;</w:t>
      </w:r>
    </w:p>
    <w:p w14:paraId="25729A69" w14:textId="77777777" w:rsidR="00DA6149" w:rsidRPr="00D2020B" w:rsidRDefault="00DA6149" w:rsidP="00DA6149">
      <w:pPr>
        <w:pStyle w:val="11"/>
        <w:shd w:val="clear" w:color="auto" w:fill="auto"/>
        <w:tabs>
          <w:tab w:val="left" w:pos="709"/>
        </w:tabs>
        <w:spacing w:before="0" w:after="0" w:line="240" w:lineRule="auto"/>
        <w:ind w:right="23" w:firstLine="709"/>
        <w:jc w:val="left"/>
        <w:rPr>
          <w:sz w:val="28"/>
          <w:szCs w:val="28"/>
        </w:rPr>
      </w:pPr>
      <w:r>
        <w:rPr>
          <w:rStyle w:val="a7"/>
          <w:sz w:val="28"/>
          <w:szCs w:val="28"/>
        </w:rPr>
        <w:t xml:space="preserve">          </w:t>
      </w:r>
      <w:r w:rsidRPr="00D2020B">
        <w:rPr>
          <w:rStyle w:val="a7"/>
          <w:sz w:val="28"/>
          <w:szCs w:val="28"/>
        </w:rPr>
        <w:t>уметь:</w:t>
      </w:r>
    </w:p>
    <w:p w14:paraId="389A6511" w14:textId="05EC820B" w:rsidR="00DA6149" w:rsidRPr="00D2020B" w:rsidRDefault="00DA6149" w:rsidP="00DA6149">
      <w:pPr>
        <w:pStyle w:val="11"/>
        <w:shd w:val="clear" w:color="auto" w:fill="auto"/>
        <w:tabs>
          <w:tab w:val="left" w:pos="706"/>
        </w:tabs>
        <w:spacing w:before="0" w:after="0" w:line="240" w:lineRule="auto"/>
        <w:ind w:right="20" w:firstLine="0"/>
        <w:rPr>
          <w:sz w:val="28"/>
          <w:szCs w:val="28"/>
        </w:rPr>
      </w:pPr>
      <w:r>
        <w:rPr>
          <w:sz w:val="28"/>
          <w:szCs w:val="28"/>
        </w:rPr>
        <w:t xml:space="preserve">- </w:t>
      </w:r>
      <w:r w:rsidRPr="00D2020B">
        <w:rPr>
          <w:sz w:val="28"/>
          <w:szCs w:val="28"/>
        </w:rPr>
        <w:t>оценивать правовые последствия принимаемых решений в процессе</w:t>
      </w:r>
      <w:r>
        <w:rPr>
          <w:sz w:val="28"/>
          <w:szCs w:val="28"/>
        </w:rPr>
        <w:t xml:space="preserve"> </w:t>
      </w:r>
      <w:r w:rsidRPr="00D2020B">
        <w:rPr>
          <w:sz w:val="28"/>
          <w:szCs w:val="28"/>
        </w:rPr>
        <w:t>хранения, ношения, транспортировки и применения гражданского оружия</w:t>
      </w:r>
      <w:r>
        <w:rPr>
          <w:sz w:val="28"/>
          <w:szCs w:val="28"/>
        </w:rPr>
        <w:t>;</w:t>
      </w:r>
    </w:p>
    <w:p w14:paraId="2FEC6B77" w14:textId="77777777" w:rsidR="00DA6149" w:rsidRPr="00D2020B" w:rsidRDefault="00DA6149" w:rsidP="00DA6149">
      <w:pPr>
        <w:pStyle w:val="11"/>
        <w:shd w:val="clear" w:color="auto" w:fill="auto"/>
        <w:tabs>
          <w:tab w:val="left" w:pos="709"/>
        </w:tabs>
        <w:spacing w:before="0" w:after="0" w:line="240" w:lineRule="auto"/>
        <w:ind w:firstLine="0"/>
        <w:jc w:val="left"/>
        <w:rPr>
          <w:sz w:val="28"/>
          <w:szCs w:val="28"/>
        </w:rPr>
      </w:pPr>
      <w:r>
        <w:rPr>
          <w:sz w:val="28"/>
          <w:szCs w:val="28"/>
        </w:rPr>
        <w:t xml:space="preserve">- </w:t>
      </w:r>
      <w:r w:rsidRPr="00D2020B">
        <w:rPr>
          <w:sz w:val="28"/>
          <w:szCs w:val="28"/>
        </w:rPr>
        <w:t>устранять задержки при стрельбе из гражданского оружия;</w:t>
      </w:r>
    </w:p>
    <w:p w14:paraId="1BE37C9D" w14:textId="77777777" w:rsidR="00DA6149" w:rsidRDefault="00DA6149" w:rsidP="00DA6149">
      <w:pPr>
        <w:pStyle w:val="11"/>
        <w:shd w:val="clear" w:color="auto" w:fill="auto"/>
        <w:tabs>
          <w:tab w:val="left" w:pos="709"/>
        </w:tabs>
        <w:spacing w:before="0" w:after="0" w:line="240" w:lineRule="auto"/>
        <w:ind w:right="160" w:firstLine="0"/>
        <w:rPr>
          <w:sz w:val="28"/>
          <w:szCs w:val="28"/>
        </w:rPr>
      </w:pPr>
      <w:r>
        <w:rPr>
          <w:sz w:val="28"/>
          <w:szCs w:val="28"/>
        </w:rPr>
        <w:t xml:space="preserve">- </w:t>
      </w:r>
      <w:r w:rsidRPr="00D2020B">
        <w:rPr>
          <w:sz w:val="28"/>
          <w:szCs w:val="28"/>
        </w:rPr>
        <w:t>осуществлять прицеливание из оружия и производство выстрела из него;</w:t>
      </w:r>
      <w:r>
        <w:rPr>
          <w:sz w:val="28"/>
          <w:szCs w:val="28"/>
        </w:rPr>
        <w:t xml:space="preserve"> </w:t>
      </w:r>
    </w:p>
    <w:p w14:paraId="01305859" w14:textId="77777777" w:rsidR="00DA6149" w:rsidRPr="00D2020B" w:rsidRDefault="00DA6149" w:rsidP="00DA6149">
      <w:pPr>
        <w:pStyle w:val="11"/>
        <w:shd w:val="clear" w:color="auto" w:fill="auto"/>
        <w:tabs>
          <w:tab w:val="left" w:pos="709"/>
        </w:tabs>
        <w:spacing w:before="0" w:after="0" w:line="240" w:lineRule="auto"/>
        <w:ind w:right="160" w:firstLine="709"/>
        <w:rPr>
          <w:sz w:val="28"/>
          <w:szCs w:val="28"/>
        </w:rPr>
      </w:pPr>
      <w:r>
        <w:rPr>
          <w:rStyle w:val="a7"/>
          <w:sz w:val="28"/>
          <w:szCs w:val="28"/>
        </w:rPr>
        <w:t xml:space="preserve">          </w:t>
      </w:r>
      <w:r w:rsidRPr="00D2020B">
        <w:rPr>
          <w:rStyle w:val="a7"/>
          <w:sz w:val="28"/>
          <w:szCs w:val="28"/>
        </w:rPr>
        <w:t>владеть:</w:t>
      </w:r>
    </w:p>
    <w:p w14:paraId="36BA027C" w14:textId="4F57503A" w:rsidR="00DA6149" w:rsidRDefault="00DA6149" w:rsidP="00DA6149">
      <w:pPr>
        <w:pStyle w:val="11"/>
        <w:shd w:val="clear" w:color="auto" w:fill="auto"/>
        <w:tabs>
          <w:tab w:val="left" w:pos="709"/>
        </w:tabs>
        <w:spacing w:before="0" w:after="0" w:line="240" w:lineRule="auto"/>
        <w:ind w:right="160" w:firstLine="0"/>
        <w:rPr>
          <w:sz w:val="28"/>
          <w:szCs w:val="28"/>
        </w:rPr>
      </w:pPr>
      <w:r>
        <w:rPr>
          <w:sz w:val="28"/>
          <w:szCs w:val="28"/>
        </w:rPr>
        <w:t xml:space="preserve">- </w:t>
      </w:r>
      <w:r w:rsidRPr="00D2020B">
        <w:rPr>
          <w:sz w:val="28"/>
          <w:szCs w:val="28"/>
        </w:rPr>
        <w:t>навыками безопасного обращения с оружием, в том числе при его ношении,</w:t>
      </w:r>
      <w:r>
        <w:rPr>
          <w:sz w:val="28"/>
          <w:szCs w:val="28"/>
        </w:rPr>
        <w:t xml:space="preserve"> </w:t>
      </w:r>
      <w:r w:rsidRPr="00D2020B">
        <w:rPr>
          <w:sz w:val="28"/>
          <w:szCs w:val="28"/>
        </w:rPr>
        <w:t>хранении, применении, использовании и транспортировке</w:t>
      </w:r>
      <w:r>
        <w:rPr>
          <w:sz w:val="28"/>
          <w:szCs w:val="28"/>
        </w:rPr>
        <w:t>;</w:t>
      </w:r>
    </w:p>
    <w:p w14:paraId="335FF6DC" w14:textId="77777777" w:rsidR="00CC541E" w:rsidRDefault="00DA6149" w:rsidP="0029099A">
      <w:pPr>
        <w:pStyle w:val="11"/>
        <w:shd w:val="clear" w:color="auto" w:fill="auto"/>
        <w:tabs>
          <w:tab w:val="left" w:pos="709"/>
        </w:tabs>
        <w:spacing w:before="0" w:after="0" w:line="240" w:lineRule="auto"/>
        <w:ind w:right="160" w:firstLine="0"/>
        <w:rPr>
          <w:sz w:val="28"/>
          <w:szCs w:val="28"/>
        </w:rPr>
      </w:pPr>
      <w:r>
        <w:rPr>
          <w:sz w:val="28"/>
          <w:szCs w:val="28"/>
        </w:rPr>
        <w:t xml:space="preserve">- </w:t>
      </w:r>
      <w:r w:rsidRPr="00D2020B">
        <w:rPr>
          <w:sz w:val="28"/>
          <w:szCs w:val="28"/>
        </w:rPr>
        <w:t xml:space="preserve">навыками безопасного самостоятельного </w:t>
      </w:r>
      <w:r w:rsidRPr="004A09CD">
        <w:rPr>
          <w:sz w:val="28"/>
          <w:szCs w:val="28"/>
        </w:rPr>
        <w:t>снаряжения патронов к гражданскому огнестрельному длинноствольному оружию.</w:t>
      </w:r>
    </w:p>
    <w:p w14:paraId="7C5BB098" w14:textId="77777777" w:rsidR="00CC541E" w:rsidRDefault="00CC541E" w:rsidP="0029099A">
      <w:pPr>
        <w:pStyle w:val="11"/>
        <w:shd w:val="clear" w:color="auto" w:fill="auto"/>
        <w:tabs>
          <w:tab w:val="left" w:pos="709"/>
        </w:tabs>
        <w:spacing w:before="0" w:after="0" w:line="240" w:lineRule="auto"/>
        <w:ind w:right="160" w:firstLine="0"/>
        <w:rPr>
          <w:sz w:val="28"/>
          <w:szCs w:val="28"/>
        </w:rPr>
      </w:pPr>
    </w:p>
    <w:p w14:paraId="66208FE1" w14:textId="63748259" w:rsidR="00DA6149" w:rsidRPr="0029099A" w:rsidRDefault="00CC541E" w:rsidP="00CC541E">
      <w:pPr>
        <w:pStyle w:val="11"/>
        <w:shd w:val="clear" w:color="auto" w:fill="auto"/>
        <w:tabs>
          <w:tab w:val="left" w:pos="709"/>
        </w:tabs>
        <w:spacing w:before="0" w:after="0" w:line="240" w:lineRule="auto"/>
        <w:ind w:right="160" w:firstLine="0"/>
        <w:rPr>
          <w:sz w:val="28"/>
          <w:szCs w:val="28"/>
        </w:rPr>
      </w:pPr>
      <w:r>
        <w:rPr>
          <w:b/>
          <w:bCs/>
          <w:sz w:val="28"/>
          <w:szCs w:val="28"/>
        </w:rPr>
        <w:t xml:space="preserve">          1.3. </w:t>
      </w:r>
      <w:r w:rsidRPr="003E72C0">
        <w:rPr>
          <w:b/>
          <w:bCs/>
          <w:sz w:val="28"/>
          <w:szCs w:val="28"/>
        </w:rPr>
        <w:t>Т</w:t>
      </w:r>
      <w:r w:rsidRPr="00990796">
        <w:rPr>
          <w:b/>
          <w:bCs/>
          <w:sz w:val="28"/>
          <w:szCs w:val="28"/>
        </w:rPr>
        <w:t>рудоемкость программы</w:t>
      </w:r>
      <w:r>
        <w:rPr>
          <w:b/>
          <w:bCs/>
          <w:sz w:val="28"/>
          <w:szCs w:val="28"/>
        </w:rPr>
        <w:t xml:space="preserve"> </w:t>
      </w:r>
      <w:r w:rsidRPr="00CC541E">
        <w:rPr>
          <w:sz w:val="28"/>
          <w:szCs w:val="28"/>
        </w:rPr>
        <w:t>6</w:t>
      </w:r>
      <w:r>
        <w:rPr>
          <w:b/>
          <w:bCs/>
          <w:sz w:val="28"/>
          <w:szCs w:val="28"/>
        </w:rPr>
        <w:t xml:space="preserve"> </w:t>
      </w:r>
      <w:r w:rsidRPr="00D2020B">
        <w:rPr>
          <w:sz w:val="28"/>
          <w:szCs w:val="28"/>
        </w:rPr>
        <w:t>часов</w:t>
      </w:r>
      <w:r>
        <w:rPr>
          <w:sz w:val="28"/>
          <w:szCs w:val="28"/>
        </w:rPr>
        <w:t xml:space="preserve"> (1 день)</w:t>
      </w:r>
      <w:r w:rsidRPr="00D2020B">
        <w:rPr>
          <w:sz w:val="28"/>
          <w:szCs w:val="28"/>
        </w:rPr>
        <w:t>.</w:t>
      </w:r>
      <w:r w:rsidR="00DA6149">
        <w:rPr>
          <w:sz w:val="28"/>
          <w:szCs w:val="28"/>
        </w:rPr>
        <w:t xml:space="preserve"> </w:t>
      </w:r>
    </w:p>
    <w:p w14:paraId="687AA3A1" w14:textId="77777777" w:rsidR="00CC541E" w:rsidRDefault="00CC541E" w:rsidP="00CC541E">
      <w:pPr>
        <w:pStyle w:val="11"/>
        <w:shd w:val="clear" w:color="auto" w:fill="auto"/>
        <w:spacing w:before="0" w:after="0" w:line="240" w:lineRule="auto"/>
        <w:ind w:firstLine="0"/>
        <w:rPr>
          <w:b/>
          <w:bCs/>
          <w:sz w:val="28"/>
          <w:szCs w:val="28"/>
        </w:rPr>
      </w:pPr>
    </w:p>
    <w:p w14:paraId="4C222A4D" w14:textId="7CB0A6BC" w:rsidR="00CC541E" w:rsidRDefault="00CC541E" w:rsidP="00CC541E">
      <w:pPr>
        <w:pStyle w:val="11"/>
        <w:shd w:val="clear" w:color="auto" w:fill="auto"/>
        <w:spacing w:before="0" w:after="0" w:line="240" w:lineRule="auto"/>
        <w:ind w:firstLine="0"/>
        <w:rPr>
          <w:b/>
          <w:bCs/>
          <w:sz w:val="28"/>
          <w:szCs w:val="28"/>
        </w:rPr>
      </w:pPr>
      <w:r>
        <w:rPr>
          <w:b/>
          <w:bCs/>
          <w:sz w:val="28"/>
          <w:szCs w:val="28"/>
        </w:rPr>
        <w:t xml:space="preserve">          1.4. </w:t>
      </w:r>
      <w:r w:rsidR="000F11CC" w:rsidRPr="00A55833">
        <w:rPr>
          <w:b/>
          <w:bCs/>
          <w:sz w:val="28"/>
          <w:szCs w:val="28"/>
        </w:rPr>
        <w:t>Категория обучающихся</w:t>
      </w:r>
      <w:r>
        <w:rPr>
          <w:b/>
          <w:bCs/>
          <w:sz w:val="28"/>
          <w:szCs w:val="28"/>
        </w:rPr>
        <w:t>:</w:t>
      </w:r>
    </w:p>
    <w:p w14:paraId="02B5FB5F" w14:textId="27F42C8E" w:rsidR="000F11CC" w:rsidRDefault="000F11CC" w:rsidP="00B642C7">
      <w:pPr>
        <w:pStyle w:val="11"/>
        <w:shd w:val="clear" w:color="auto" w:fill="auto"/>
        <w:spacing w:before="0" w:after="0" w:line="240" w:lineRule="auto"/>
        <w:ind w:firstLine="0"/>
        <w:rPr>
          <w:sz w:val="28"/>
          <w:szCs w:val="28"/>
        </w:rPr>
      </w:pPr>
      <w:r w:rsidRPr="00A55833">
        <w:rPr>
          <w:sz w:val="28"/>
          <w:szCs w:val="28"/>
        </w:rPr>
        <w:lastRenderedPageBreak/>
        <w:t xml:space="preserve">граждане </w:t>
      </w:r>
      <w:r>
        <w:rPr>
          <w:sz w:val="28"/>
          <w:szCs w:val="28"/>
        </w:rPr>
        <w:t>Российской Федерации, впервые приобретающие гражданское огнестрельное оружие, гражданское огнестрельное оружие ограниченного поражения, газовые пистолеты, револьверы или охотничье пневматическое оружие.</w:t>
      </w:r>
    </w:p>
    <w:p w14:paraId="3F272CF4" w14:textId="66406DA7" w:rsidR="004C387B" w:rsidRDefault="00F82685" w:rsidP="00CC541E">
      <w:pPr>
        <w:pStyle w:val="11"/>
        <w:shd w:val="clear" w:color="auto" w:fill="auto"/>
        <w:tabs>
          <w:tab w:val="left" w:pos="709"/>
        </w:tabs>
        <w:spacing w:before="0" w:after="0" w:line="240" w:lineRule="auto"/>
        <w:ind w:firstLine="709"/>
        <w:rPr>
          <w:sz w:val="28"/>
          <w:szCs w:val="28"/>
        </w:rPr>
      </w:pPr>
      <w:r>
        <w:rPr>
          <w:sz w:val="28"/>
          <w:szCs w:val="28"/>
        </w:rPr>
        <w:t>(</w:t>
      </w:r>
      <w:r w:rsidR="00036C85">
        <w:rPr>
          <w:sz w:val="28"/>
          <w:szCs w:val="28"/>
        </w:rPr>
        <w:t>Не</w:t>
      </w:r>
      <w:r w:rsidR="004C387B" w:rsidRPr="00D2020B">
        <w:rPr>
          <w:sz w:val="28"/>
          <w:szCs w:val="28"/>
        </w:rPr>
        <w:t xml:space="preserve"> проход</w:t>
      </w:r>
      <w:r w:rsidR="00036C85">
        <w:rPr>
          <w:sz w:val="28"/>
          <w:szCs w:val="28"/>
        </w:rPr>
        <w:t>я</w:t>
      </w:r>
      <w:r w:rsidR="004C387B" w:rsidRPr="00D2020B">
        <w:rPr>
          <w:sz w:val="28"/>
          <w:szCs w:val="28"/>
        </w:rPr>
        <w:t>т</w:t>
      </w:r>
      <w:r w:rsidR="00036C85">
        <w:rPr>
          <w:sz w:val="28"/>
          <w:szCs w:val="28"/>
        </w:rPr>
        <w:t xml:space="preserve"> подготовку по Программе</w:t>
      </w:r>
      <w:r w:rsidR="004C387B" w:rsidRPr="00D2020B">
        <w:rPr>
          <w:sz w:val="28"/>
          <w:szCs w:val="28"/>
        </w:rPr>
        <w:t xml:space="preserve"> граждане, имеющие</w:t>
      </w:r>
      <w:r w:rsidR="004C387B">
        <w:rPr>
          <w:sz w:val="28"/>
          <w:szCs w:val="28"/>
        </w:rPr>
        <w:t xml:space="preserve"> </w:t>
      </w:r>
      <w:r w:rsidR="004C387B" w:rsidRPr="00D2020B">
        <w:rPr>
          <w:sz w:val="28"/>
          <w:szCs w:val="28"/>
        </w:rPr>
        <w:t>разрешение на хранение или хранение и ношение огнестрельного оружия;</w:t>
      </w:r>
      <w:r w:rsidR="004C387B">
        <w:rPr>
          <w:sz w:val="28"/>
          <w:szCs w:val="28"/>
        </w:rPr>
        <w:t xml:space="preserve"> </w:t>
      </w:r>
      <w:r w:rsidR="004C387B" w:rsidRPr="00D2020B">
        <w:rPr>
          <w:sz w:val="28"/>
          <w:szCs w:val="28"/>
        </w:rPr>
        <w:t>граждане, проходящие службу в государственных военизированных организациях</w:t>
      </w:r>
      <w:r w:rsidR="004C387B" w:rsidRPr="00D2020B">
        <w:rPr>
          <w:sz w:val="28"/>
          <w:szCs w:val="28"/>
          <w:vertAlign w:val="superscript"/>
        </w:rPr>
        <w:t xml:space="preserve"> </w:t>
      </w:r>
      <w:r w:rsidR="004C387B" w:rsidRPr="00D2020B">
        <w:rPr>
          <w:sz w:val="28"/>
          <w:szCs w:val="28"/>
        </w:rPr>
        <w:t>и имеющие воинские звания либо специальные звания или классные чины</w:t>
      </w:r>
      <w:r w:rsidR="004C387B">
        <w:rPr>
          <w:sz w:val="28"/>
          <w:szCs w:val="28"/>
        </w:rPr>
        <w:t xml:space="preserve"> </w:t>
      </w:r>
      <w:r w:rsidR="004C387B" w:rsidRPr="00D2020B">
        <w:rPr>
          <w:sz w:val="28"/>
          <w:szCs w:val="28"/>
        </w:rPr>
        <w:t>юстиции; граждане, уволенны</w:t>
      </w:r>
      <w:r w:rsidR="004C387B">
        <w:rPr>
          <w:sz w:val="28"/>
          <w:szCs w:val="28"/>
        </w:rPr>
        <w:t xml:space="preserve">е </w:t>
      </w:r>
      <w:r w:rsidR="004C387B" w:rsidRPr="00D2020B">
        <w:rPr>
          <w:sz w:val="28"/>
          <w:szCs w:val="28"/>
        </w:rPr>
        <w:t>из этих организаций с правом на пенсию.</w:t>
      </w:r>
      <w:r>
        <w:rPr>
          <w:sz w:val="28"/>
          <w:szCs w:val="28"/>
        </w:rPr>
        <w:t>)</w:t>
      </w:r>
      <w:r w:rsidR="004C387B">
        <w:rPr>
          <w:sz w:val="28"/>
          <w:szCs w:val="28"/>
        </w:rPr>
        <w:t xml:space="preserve"> </w:t>
      </w:r>
    </w:p>
    <w:p w14:paraId="349F134D" w14:textId="77777777" w:rsidR="00B642C7" w:rsidRDefault="00CC541E" w:rsidP="00CC541E">
      <w:pPr>
        <w:pStyle w:val="11"/>
        <w:shd w:val="clear" w:color="auto" w:fill="auto"/>
        <w:tabs>
          <w:tab w:val="left" w:pos="709"/>
        </w:tabs>
        <w:spacing w:before="0" w:after="0" w:line="240" w:lineRule="auto"/>
        <w:ind w:firstLine="0"/>
        <w:rPr>
          <w:b/>
          <w:bCs/>
          <w:sz w:val="28"/>
          <w:szCs w:val="28"/>
        </w:rPr>
      </w:pPr>
      <w:r>
        <w:rPr>
          <w:b/>
          <w:bCs/>
          <w:sz w:val="28"/>
          <w:szCs w:val="28"/>
        </w:rPr>
        <w:t xml:space="preserve">          </w:t>
      </w:r>
    </w:p>
    <w:p w14:paraId="73C6C639" w14:textId="702295B4" w:rsidR="00CC541E" w:rsidRDefault="00B642C7" w:rsidP="00B642C7">
      <w:pPr>
        <w:pStyle w:val="11"/>
        <w:shd w:val="clear" w:color="auto" w:fill="auto"/>
        <w:tabs>
          <w:tab w:val="left" w:pos="709"/>
        </w:tabs>
        <w:spacing w:before="0" w:after="0" w:line="240" w:lineRule="auto"/>
        <w:ind w:firstLine="0"/>
        <w:rPr>
          <w:b/>
          <w:bCs/>
          <w:sz w:val="28"/>
          <w:szCs w:val="28"/>
        </w:rPr>
      </w:pPr>
      <w:r>
        <w:rPr>
          <w:b/>
          <w:bCs/>
          <w:sz w:val="28"/>
          <w:szCs w:val="28"/>
        </w:rPr>
        <w:t xml:space="preserve">          </w:t>
      </w:r>
      <w:r w:rsidR="00CC541E">
        <w:rPr>
          <w:b/>
          <w:bCs/>
          <w:sz w:val="28"/>
          <w:szCs w:val="28"/>
        </w:rPr>
        <w:t xml:space="preserve">1.5. </w:t>
      </w:r>
      <w:r w:rsidR="000F11CC" w:rsidRPr="00436F14">
        <w:rPr>
          <w:b/>
          <w:bCs/>
          <w:sz w:val="28"/>
          <w:szCs w:val="28"/>
        </w:rPr>
        <w:t>Возраст обучающихся</w:t>
      </w:r>
      <w:r w:rsidR="00CC541E">
        <w:rPr>
          <w:b/>
          <w:bCs/>
          <w:sz w:val="28"/>
          <w:szCs w:val="28"/>
        </w:rPr>
        <w:t>:</w:t>
      </w:r>
    </w:p>
    <w:p w14:paraId="1A792A4E" w14:textId="6338356B" w:rsidR="000F11CC" w:rsidRDefault="004C387B" w:rsidP="00B642C7">
      <w:pPr>
        <w:pStyle w:val="11"/>
        <w:shd w:val="clear" w:color="auto" w:fill="auto"/>
        <w:spacing w:before="0" w:after="0" w:line="240" w:lineRule="auto"/>
        <w:ind w:firstLine="0"/>
        <w:rPr>
          <w:sz w:val="28"/>
          <w:szCs w:val="28"/>
        </w:rPr>
      </w:pPr>
      <w:r w:rsidRPr="004C387B">
        <w:rPr>
          <w:sz w:val="28"/>
          <w:szCs w:val="28"/>
        </w:rPr>
        <w:t>граждане</w:t>
      </w:r>
      <w:r>
        <w:rPr>
          <w:b/>
          <w:bCs/>
          <w:sz w:val="28"/>
          <w:szCs w:val="28"/>
        </w:rPr>
        <w:t xml:space="preserve"> </w:t>
      </w:r>
      <w:r w:rsidR="000F11CC" w:rsidRPr="00436F14">
        <w:rPr>
          <w:sz w:val="28"/>
          <w:szCs w:val="28"/>
        </w:rPr>
        <w:t>достигшие 21</w:t>
      </w:r>
      <w:r w:rsidR="000F11CC">
        <w:rPr>
          <w:sz w:val="28"/>
          <w:szCs w:val="28"/>
        </w:rPr>
        <w:t xml:space="preserve"> </w:t>
      </w:r>
      <w:r w:rsidR="000F11CC" w:rsidRPr="00436F14">
        <w:rPr>
          <w:sz w:val="28"/>
          <w:szCs w:val="28"/>
        </w:rPr>
        <w:t>года</w:t>
      </w:r>
      <w:r w:rsidR="000F11CC">
        <w:rPr>
          <w:sz w:val="28"/>
          <w:szCs w:val="28"/>
        </w:rPr>
        <w:t xml:space="preserve">; </w:t>
      </w:r>
      <w:r>
        <w:rPr>
          <w:sz w:val="28"/>
          <w:szCs w:val="28"/>
        </w:rPr>
        <w:t xml:space="preserve">граждане </w:t>
      </w:r>
      <w:r w:rsidR="000F11CC" w:rsidRPr="00436F14">
        <w:rPr>
          <w:sz w:val="28"/>
          <w:szCs w:val="28"/>
        </w:rPr>
        <w:t>не достигшие 21 года, прошедшие военную службу</w:t>
      </w:r>
      <w:r w:rsidR="000F11CC">
        <w:rPr>
          <w:sz w:val="28"/>
          <w:szCs w:val="28"/>
        </w:rPr>
        <w:t>.</w:t>
      </w:r>
    </w:p>
    <w:p w14:paraId="7580CC8B" w14:textId="77777777" w:rsidR="00CC541E" w:rsidRPr="00436F14" w:rsidRDefault="00CC541E" w:rsidP="000F11CC">
      <w:pPr>
        <w:pStyle w:val="11"/>
        <w:shd w:val="clear" w:color="auto" w:fill="auto"/>
        <w:spacing w:before="0" w:after="0" w:line="240" w:lineRule="auto"/>
        <w:ind w:firstLine="709"/>
        <w:rPr>
          <w:sz w:val="28"/>
          <w:szCs w:val="28"/>
        </w:rPr>
      </w:pPr>
    </w:p>
    <w:p w14:paraId="261A3703" w14:textId="21010768" w:rsidR="000F11CC" w:rsidRDefault="00CC541E" w:rsidP="000F11CC">
      <w:pPr>
        <w:pStyle w:val="11"/>
        <w:shd w:val="clear" w:color="auto" w:fill="auto"/>
        <w:spacing w:before="0" w:after="0" w:line="240" w:lineRule="auto"/>
        <w:ind w:firstLine="709"/>
        <w:rPr>
          <w:sz w:val="28"/>
          <w:szCs w:val="28"/>
        </w:rPr>
      </w:pPr>
      <w:r>
        <w:rPr>
          <w:b/>
          <w:bCs/>
          <w:sz w:val="28"/>
          <w:szCs w:val="28"/>
        </w:rPr>
        <w:t xml:space="preserve">1.6. </w:t>
      </w:r>
      <w:r w:rsidR="000F11CC" w:rsidRPr="00CA6811">
        <w:rPr>
          <w:b/>
          <w:bCs/>
          <w:sz w:val="28"/>
          <w:szCs w:val="28"/>
        </w:rPr>
        <w:t>Форма обучения</w:t>
      </w:r>
      <w:r w:rsidR="000F11CC">
        <w:rPr>
          <w:sz w:val="28"/>
          <w:szCs w:val="28"/>
        </w:rPr>
        <w:t xml:space="preserve"> - очная.</w:t>
      </w:r>
    </w:p>
    <w:p w14:paraId="683847E8" w14:textId="77777777" w:rsidR="000F11CC" w:rsidRPr="009E2F48" w:rsidRDefault="000F11CC" w:rsidP="00FE3388">
      <w:pPr>
        <w:autoSpaceDE w:val="0"/>
        <w:autoSpaceDN w:val="0"/>
        <w:adjustRightInd w:val="0"/>
        <w:spacing w:after="0" w:line="240" w:lineRule="auto"/>
        <w:ind w:firstLine="709"/>
        <w:jc w:val="both"/>
        <w:rPr>
          <w:rFonts w:ascii="Times New Roman" w:hAnsi="Times New Roman" w:cs="Times New Roman"/>
          <w:b/>
          <w:bCs/>
          <w:sz w:val="28"/>
          <w:szCs w:val="28"/>
          <w:lang w:eastAsia="ru-RU"/>
        </w:rPr>
      </w:pPr>
    </w:p>
    <w:p w14:paraId="13587CD6" w14:textId="69CA88C2" w:rsidR="00FE3388" w:rsidRPr="00530395" w:rsidRDefault="00FE3388" w:rsidP="009A4911">
      <w:pPr>
        <w:autoSpaceDE w:val="0"/>
        <w:autoSpaceDN w:val="0"/>
        <w:adjustRightInd w:val="0"/>
        <w:spacing w:after="0" w:line="240" w:lineRule="auto"/>
        <w:jc w:val="center"/>
        <w:rPr>
          <w:rFonts w:ascii="Times New Roman" w:hAnsi="Times New Roman" w:cs="Times New Roman"/>
          <w:b/>
          <w:bCs/>
          <w:sz w:val="28"/>
          <w:szCs w:val="28"/>
          <w:lang w:eastAsia="ru-RU"/>
        </w:rPr>
      </w:pPr>
      <w:r w:rsidRPr="00530395">
        <w:rPr>
          <w:rFonts w:ascii="Times New Roman" w:hAnsi="Times New Roman" w:cs="Times New Roman"/>
          <w:b/>
          <w:bCs/>
          <w:sz w:val="28"/>
          <w:szCs w:val="28"/>
          <w:lang w:val="en-US" w:eastAsia="ru-RU"/>
        </w:rPr>
        <w:t>II</w:t>
      </w:r>
      <w:r w:rsidRPr="00530395">
        <w:rPr>
          <w:rFonts w:ascii="Times New Roman" w:hAnsi="Times New Roman" w:cs="Times New Roman"/>
          <w:b/>
          <w:bCs/>
          <w:sz w:val="28"/>
          <w:szCs w:val="28"/>
          <w:lang w:eastAsia="ru-RU"/>
        </w:rPr>
        <w:t>. Условия реализации Программы</w:t>
      </w:r>
    </w:p>
    <w:p w14:paraId="5D61FD80" w14:textId="77777777" w:rsidR="00530395" w:rsidRPr="00036C85" w:rsidRDefault="00530395" w:rsidP="00036C85">
      <w:pPr>
        <w:spacing w:after="0" w:line="240" w:lineRule="auto"/>
        <w:ind w:firstLine="709"/>
        <w:jc w:val="both"/>
        <w:rPr>
          <w:rFonts w:ascii="Times New Roman" w:hAnsi="Times New Roman" w:cs="Times New Roman"/>
          <w:sz w:val="28"/>
          <w:szCs w:val="28"/>
        </w:rPr>
      </w:pPr>
    </w:p>
    <w:p w14:paraId="163D364D" w14:textId="77777777" w:rsidR="009E4F3E" w:rsidRPr="00036C85" w:rsidRDefault="009E4F3E" w:rsidP="00036C85">
      <w:pPr>
        <w:spacing w:after="0" w:line="240" w:lineRule="auto"/>
        <w:ind w:firstLine="709"/>
        <w:jc w:val="both"/>
        <w:rPr>
          <w:rFonts w:ascii="Times New Roman" w:hAnsi="Times New Roman" w:cs="Times New Roman"/>
          <w:sz w:val="28"/>
          <w:szCs w:val="28"/>
        </w:rPr>
      </w:pPr>
      <w:r w:rsidRPr="00036C85">
        <w:rPr>
          <w:rFonts w:ascii="Times New Roman" w:hAnsi="Times New Roman" w:cs="Times New Roman"/>
          <w:sz w:val="28"/>
          <w:szCs w:val="28"/>
        </w:rPr>
        <w:t>Для реализации Программы созданы организационно-педагогические, кадровые, информационно-методические и материально-технические условия.</w:t>
      </w:r>
    </w:p>
    <w:p w14:paraId="4558E723" w14:textId="52247F66" w:rsidR="009E4F3E" w:rsidRPr="00036C85" w:rsidRDefault="009E4F3E" w:rsidP="00036C85">
      <w:pPr>
        <w:spacing w:after="0" w:line="240" w:lineRule="auto"/>
        <w:ind w:firstLine="709"/>
        <w:jc w:val="both"/>
        <w:rPr>
          <w:rFonts w:ascii="Times New Roman" w:hAnsi="Times New Roman" w:cs="Times New Roman"/>
          <w:sz w:val="28"/>
          <w:szCs w:val="28"/>
        </w:rPr>
      </w:pPr>
      <w:r w:rsidRPr="00036C85">
        <w:rPr>
          <w:rFonts w:ascii="Times New Roman" w:hAnsi="Times New Roman" w:cs="Times New Roman"/>
          <w:sz w:val="28"/>
          <w:szCs w:val="28"/>
        </w:rPr>
        <w:t>Организационно-педагогические условия реализации Программы обеспечивают в полном объеме соответствие качества подготовки обучающихся установленным требованиям.</w:t>
      </w:r>
    </w:p>
    <w:p w14:paraId="1CF8FA61" w14:textId="77777777" w:rsidR="00DB366F" w:rsidRPr="00036C85" w:rsidRDefault="00DB366F" w:rsidP="00036C85">
      <w:pPr>
        <w:spacing w:after="0" w:line="240" w:lineRule="auto"/>
        <w:ind w:firstLine="709"/>
        <w:jc w:val="both"/>
        <w:rPr>
          <w:rFonts w:ascii="Times New Roman" w:hAnsi="Times New Roman" w:cs="Times New Roman"/>
          <w:sz w:val="28"/>
          <w:szCs w:val="28"/>
        </w:rPr>
      </w:pPr>
      <w:r w:rsidRPr="00036C85">
        <w:rPr>
          <w:rFonts w:ascii="Times New Roman" w:hAnsi="Times New Roman" w:cs="Times New Roman"/>
          <w:sz w:val="28"/>
          <w:szCs w:val="28"/>
        </w:rPr>
        <w:t>Формы и методы проведения учебных занятий определяются</w:t>
      </w:r>
      <w:r w:rsidRPr="00036C85">
        <w:rPr>
          <w:rFonts w:ascii="Times New Roman" w:hAnsi="Times New Roman" w:cs="Times New Roman"/>
          <w:sz w:val="28"/>
          <w:szCs w:val="28"/>
        </w:rPr>
        <w:br/>
        <w:t>преподавательским составом с учетом содержания тематики учебных курсов,</w:t>
      </w:r>
      <w:r w:rsidRPr="00036C85">
        <w:rPr>
          <w:rFonts w:ascii="Times New Roman" w:hAnsi="Times New Roman" w:cs="Times New Roman"/>
          <w:sz w:val="28"/>
          <w:szCs w:val="28"/>
        </w:rPr>
        <w:br/>
        <w:t>имеющейся учебно-материальной базы и уровня подготовленности слушателей.</w:t>
      </w:r>
    </w:p>
    <w:p w14:paraId="16AA1888" w14:textId="77C169A5" w:rsidR="00DB366F" w:rsidRPr="00036C85" w:rsidRDefault="00DB366F" w:rsidP="00036C85">
      <w:pPr>
        <w:spacing w:after="0" w:line="240" w:lineRule="auto"/>
        <w:ind w:firstLine="709"/>
        <w:jc w:val="both"/>
        <w:rPr>
          <w:rFonts w:ascii="Times New Roman" w:hAnsi="Times New Roman" w:cs="Times New Roman"/>
          <w:sz w:val="28"/>
          <w:szCs w:val="28"/>
        </w:rPr>
      </w:pPr>
      <w:r w:rsidRPr="00036C85">
        <w:rPr>
          <w:rFonts w:ascii="Times New Roman" w:hAnsi="Times New Roman" w:cs="Times New Roman"/>
          <w:sz w:val="28"/>
          <w:szCs w:val="28"/>
        </w:rPr>
        <w:t>В процессе обучения преподавательский состав вносит необходимые</w:t>
      </w:r>
      <w:r w:rsidRPr="00036C85">
        <w:rPr>
          <w:rFonts w:ascii="Times New Roman" w:hAnsi="Times New Roman" w:cs="Times New Roman"/>
          <w:sz w:val="28"/>
          <w:szCs w:val="28"/>
        </w:rPr>
        <w:br/>
        <w:t>коррективы в содержание подготовки, связанные с изменениями и дополнениями</w:t>
      </w:r>
      <w:r w:rsidR="009E4F3E" w:rsidRPr="00036C85">
        <w:rPr>
          <w:rFonts w:ascii="Times New Roman" w:hAnsi="Times New Roman" w:cs="Times New Roman"/>
          <w:sz w:val="28"/>
          <w:szCs w:val="28"/>
        </w:rPr>
        <w:t xml:space="preserve"> </w:t>
      </w:r>
      <w:r w:rsidRPr="00036C85">
        <w:rPr>
          <w:rFonts w:ascii="Times New Roman" w:hAnsi="Times New Roman" w:cs="Times New Roman"/>
          <w:sz w:val="28"/>
          <w:szCs w:val="28"/>
        </w:rPr>
        <w:t>в</w:t>
      </w:r>
      <w:r w:rsidR="009E4F3E" w:rsidRPr="00036C85">
        <w:rPr>
          <w:rFonts w:ascii="Times New Roman" w:hAnsi="Times New Roman" w:cs="Times New Roman"/>
          <w:sz w:val="28"/>
          <w:szCs w:val="28"/>
        </w:rPr>
        <w:t xml:space="preserve"> </w:t>
      </w:r>
      <w:r w:rsidRPr="00036C85">
        <w:rPr>
          <w:rFonts w:ascii="Times New Roman" w:hAnsi="Times New Roman" w:cs="Times New Roman"/>
          <w:sz w:val="28"/>
          <w:szCs w:val="28"/>
        </w:rPr>
        <w:t>законодательстве Российской Федерации, без внесения обязательных изменений</w:t>
      </w:r>
      <w:r w:rsidR="009E4F3E" w:rsidRPr="00036C85">
        <w:rPr>
          <w:rFonts w:ascii="Times New Roman" w:hAnsi="Times New Roman" w:cs="Times New Roman"/>
          <w:sz w:val="28"/>
          <w:szCs w:val="28"/>
        </w:rPr>
        <w:t xml:space="preserve"> </w:t>
      </w:r>
      <w:r w:rsidRPr="00036C85">
        <w:rPr>
          <w:rFonts w:ascii="Times New Roman" w:hAnsi="Times New Roman" w:cs="Times New Roman"/>
          <w:sz w:val="28"/>
          <w:szCs w:val="28"/>
        </w:rPr>
        <w:t>непосредственно в текст Программы.</w:t>
      </w:r>
    </w:p>
    <w:p w14:paraId="167BE337" w14:textId="5D9072BA" w:rsidR="00DB366F" w:rsidRPr="00036C85" w:rsidRDefault="00DB366F" w:rsidP="00036C85">
      <w:pPr>
        <w:spacing w:after="0" w:line="240" w:lineRule="auto"/>
        <w:ind w:firstLine="709"/>
        <w:jc w:val="both"/>
        <w:rPr>
          <w:rFonts w:ascii="Times New Roman" w:hAnsi="Times New Roman" w:cs="Times New Roman"/>
          <w:sz w:val="28"/>
          <w:szCs w:val="28"/>
        </w:rPr>
      </w:pPr>
      <w:r w:rsidRPr="00036C85">
        <w:rPr>
          <w:rFonts w:ascii="Times New Roman" w:hAnsi="Times New Roman" w:cs="Times New Roman"/>
          <w:sz w:val="28"/>
          <w:szCs w:val="28"/>
        </w:rPr>
        <w:t>Перед проведением занятий с оружием для обуча</w:t>
      </w:r>
      <w:r w:rsidR="001E6016" w:rsidRPr="00036C85">
        <w:rPr>
          <w:rFonts w:ascii="Times New Roman" w:hAnsi="Times New Roman" w:cs="Times New Roman"/>
          <w:sz w:val="28"/>
          <w:szCs w:val="28"/>
        </w:rPr>
        <w:t>ющихся</w:t>
      </w:r>
      <w:r w:rsidRPr="00036C85">
        <w:rPr>
          <w:rFonts w:ascii="Times New Roman" w:hAnsi="Times New Roman" w:cs="Times New Roman"/>
          <w:sz w:val="28"/>
          <w:szCs w:val="28"/>
        </w:rPr>
        <w:t xml:space="preserve"> проводится</w:t>
      </w:r>
      <w:r w:rsidRPr="00036C85">
        <w:rPr>
          <w:rFonts w:ascii="Times New Roman" w:hAnsi="Times New Roman" w:cs="Times New Roman"/>
          <w:sz w:val="28"/>
          <w:szCs w:val="28"/>
        </w:rPr>
        <w:br/>
        <w:t>обязательный инструктаж по соблюдению мер безопасности, а во</w:t>
      </w:r>
      <w:r w:rsidR="00D15FF3" w:rsidRPr="00036C85">
        <w:rPr>
          <w:rFonts w:ascii="Times New Roman" w:hAnsi="Times New Roman" w:cs="Times New Roman"/>
          <w:sz w:val="28"/>
          <w:szCs w:val="28"/>
        </w:rPr>
        <w:t xml:space="preserve"> </w:t>
      </w:r>
      <w:r w:rsidRPr="00036C85">
        <w:rPr>
          <w:rFonts w:ascii="Times New Roman" w:hAnsi="Times New Roman" w:cs="Times New Roman"/>
          <w:sz w:val="28"/>
          <w:szCs w:val="28"/>
        </w:rPr>
        <w:t>время</w:t>
      </w:r>
      <w:r w:rsidR="00D15FF3" w:rsidRPr="00036C85">
        <w:rPr>
          <w:rFonts w:ascii="Times New Roman" w:hAnsi="Times New Roman" w:cs="Times New Roman"/>
          <w:sz w:val="28"/>
          <w:szCs w:val="28"/>
        </w:rPr>
        <w:t xml:space="preserve"> </w:t>
      </w:r>
      <w:r w:rsidRPr="00036C85">
        <w:rPr>
          <w:rFonts w:ascii="Times New Roman" w:hAnsi="Times New Roman" w:cs="Times New Roman"/>
          <w:sz w:val="28"/>
          <w:szCs w:val="28"/>
        </w:rPr>
        <w:t>проведения практических занятий принимаются все необходимые меры по</w:t>
      </w:r>
      <w:r w:rsidRPr="00036C85">
        <w:rPr>
          <w:rFonts w:ascii="Times New Roman" w:hAnsi="Times New Roman" w:cs="Times New Roman"/>
          <w:sz w:val="28"/>
          <w:szCs w:val="28"/>
        </w:rPr>
        <w:br/>
        <w:t>предупреждению несчастных случаев.</w:t>
      </w:r>
    </w:p>
    <w:p w14:paraId="023832D9" w14:textId="77777777" w:rsidR="00CF37CF" w:rsidRDefault="00CF37CF" w:rsidP="00CF37CF">
      <w:pPr>
        <w:pStyle w:val="130"/>
        <w:keepNext/>
        <w:keepLines/>
        <w:shd w:val="clear" w:color="auto" w:fill="auto"/>
        <w:spacing w:after="0" w:line="240" w:lineRule="auto"/>
        <w:ind w:right="100"/>
        <w:rPr>
          <w:b/>
          <w:bCs/>
          <w:sz w:val="28"/>
          <w:szCs w:val="28"/>
        </w:rPr>
      </w:pPr>
      <w:bookmarkStart w:id="1" w:name="bookmark2"/>
    </w:p>
    <w:p w14:paraId="4407425C" w14:textId="2730479E" w:rsidR="00CF37CF" w:rsidRDefault="00CF37CF" w:rsidP="00CF37CF">
      <w:pPr>
        <w:pStyle w:val="130"/>
        <w:keepNext/>
        <w:keepLines/>
        <w:shd w:val="clear" w:color="auto" w:fill="auto"/>
        <w:spacing w:after="0" w:line="240" w:lineRule="auto"/>
        <w:ind w:right="100"/>
        <w:rPr>
          <w:b/>
          <w:bCs/>
          <w:sz w:val="28"/>
          <w:szCs w:val="28"/>
        </w:rPr>
      </w:pPr>
      <w:r>
        <w:rPr>
          <w:b/>
          <w:bCs/>
          <w:sz w:val="28"/>
          <w:szCs w:val="28"/>
        </w:rPr>
        <w:t>2.1. Н</w:t>
      </w:r>
      <w:r w:rsidRPr="009E4F3E">
        <w:rPr>
          <w:b/>
          <w:bCs/>
          <w:sz w:val="28"/>
          <w:szCs w:val="28"/>
        </w:rPr>
        <w:t>аличие специальной учебной</w:t>
      </w:r>
      <w:r w:rsidRPr="0030362B">
        <w:rPr>
          <w:b/>
          <w:bCs/>
          <w:sz w:val="28"/>
          <w:szCs w:val="28"/>
        </w:rPr>
        <w:t xml:space="preserve"> </w:t>
      </w:r>
      <w:r w:rsidRPr="009E4F3E">
        <w:rPr>
          <w:b/>
          <w:bCs/>
          <w:sz w:val="28"/>
          <w:szCs w:val="28"/>
        </w:rPr>
        <w:t>базы</w:t>
      </w:r>
      <w:bookmarkEnd w:id="1"/>
    </w:p>
    <w:p w14:paraId="658989DA" w14:textId="77777777" w:rsidR="00CF37CF" w:rsidRDefault="00CF37CF" w:rsidP="00CF37CF">
      <w:pPr>
        <w:pStyle w:val="130"/>
        <w:keepNext/>
        <w:keepLines/>
        <w:shd w:val="clear" w:color="auto" w:fill="auto"/>
        <w:spacing w:after="0" w:line="240" w:lineRule="auto"/>
        <w:ind w:right="100" w:firstLine="709"/>
        <w:rPr>
          <w:b/>
          <w:bCs/>
          <w:sz w:val="28"/>
          <w:szCs w:val="28"/>
        </w:rPr>
      </w:pPr>
    </w:p>
    <w:p w14:paraId="687A6681" w14:textId="77777777" w:rsidR="00CF37CF" w:rsidRPr="00B96D5C" w:rsidRDefault="00CF37CF" w:rsidP="00CF37CF">
      <w:pPr>
        <w:pStyle w:val="23"/>
        <w:shd w:val="clear" w:color="auto" w:fill="auto"/>
        <w:spacing w:after="0" w:line="240" w:lineRule="auto"/>
        <w:ind w:firstLine="601"/>
        <w:rPr>
          <w:sz w:val="28"/>
          <w:szCs w:val="28"/>
        </w:rPr>
      </w:pPr>
      <w:r w:rsidRPr="00390DC4">
        <w:rPr>
          <w:b/>
          <w:sz w:val="28"/>
          <w:szCs w:val="28"/>
        </w:rPr>
        <w:t>Аудиторная часть обучения и теоретические вопросы итоговой аттестации</w:t>
      </w:r>
      <w:r w:rsidRPr="00390DC4">
        <w:rPr>
          <w:sz w:val="28"/>
          <w:szCs w:val="28"/>
        </w:rPr>
        <w:t xml:space="preserve">, направленные на определение у обучающегося уровня </w:t>
      </w:r>
      <w:proofErr w:type="gramStart"/>
      <w:r w:rsidRPr="00390DC4">
        <w:rPr>
          <w:sz w:val="28"/>
          <w:szCs w:val="28"/>
        </w:rPr>
        <w:t>знаний правил безопасного обращения с оружием</w:t>
      </w:r>
      <w:proofErr w:type="gramEnd"/>
      <w:r w:rsidRPr="00390DC4">
        <w:rPr>
          <w:sz w:val="28"/>
          <w:szCs w:val="28"/>
        </w:rPr>
        <w:t xml:space="preserve"> осуществляются по адресу: </w:t>
      </w:r>
    </w:p>
    <w:p w14:paraId="2D743686" w14:textId="7DE485F6" w:rsidR="000941FC" w:rsidRPr="000941FC" w:rsidRDefault="00CF37CF" w:rsidP="000941FC">
      <w:pPr>
        <w:autoSpaceDE w:val="0"/>
        <w:autoSpaceDN w:val="0"/>
        <w:adjustRightInd w:val="0"/>
        <w:spacing w:after="0" w:line="240" w:lineRule="auto"/>
        <w:ind w:firstLine="709"/>
        <w:jc w:val="both"/>
        <w:rPr>
          <w:rFonts w:ascii="Times New Roman" w:hAnsi="Times New Roman" w:cs="Times New Roman"/>
          <w:sz w:val="28"/>
          <w:szCs w:val="28"/>
        </w:rPr>
      </w:pPr>
      <w:r w:rsidRPr="00B96D5C">
        <w:rPr>
          <w:rFonts w:ascii="Times New Roman" w:hAnsi="Times New Roman" w:cs="Times New Roman"/>
          <w:sz w:val="28"/>
          <w:szCs w:val="28"/>
        </w:rPr>
        <w:t xml:space="preserve">650000, Кемеровская область-Кузбасс, </w:t>
      </w:r>
      <w:proofErr w:type="spellStart"/>
      <w:r w:rsidRPr="00B96D5C">
        <w:rPr>
          <w:rFonts w:ascii="Times New Roman" w:hAnsi="Times New Roman" w:cs="Times New Roman"/>
          <w:sz w:val="28"/>
          <w:szCs w:val="28"/>
        </w:rPr>
        <w:t>г.о</w:t>
      </w:r>
      <w:proofErr w:type="spellEnd"/>
      <w:r w:rsidRPr="00B96D5C">
        <w:rPr>
          <w:rFonts w:ascii="Times New Roman" w:hAnsi="Times New Roman" w:cs="Times New Roman"/>
          <w:sz w:val="28"/>
          <w:szCs w:val="28"/>
        </w:rPr>
        <w:t>. Кемеровский, г. Кемерово, ул. Николая Островского, д.15, помещ</w:t>
      </w:r>
      <w:r>
        <w:rPr>
          <w:rFonts w:ascii="Times New Roman" w:hAnsi="Times New Roman" w:cs="Times New Roman"/>
          <w:sz w:val="28"/>
          <w:szCs w:val="28"/>
        </w:rPr>
        <w:t>ения</w:t>
      </w:r>
      <w:r w:rsidRPr="00B96D5C">
        <w:rPr>
          <w:rFonts w:ascii="Times New Roman" w:hAnsi="Times New Roman" w:cs="Times New Roman"/>
          <w:sz w:val="28"/>
          <w:szCs w:val="28"/>
        </w:rPr>
        <w:t xml:space="preserve"> 405</w:t>
      </w:r>
      <w:r w:rsidR="006D4716">
        <w:rPr>
          <w:rFonts w:ascii="Times New Roman" w:hAnsi="Times New Roman" w:cs="Times New Roman"/>
          <w:sz w:val="28"/>
          <w:szCs w:val="28"/>
        </w:rPr>
        <w:t>/2</w:t>
      </w:r>
      <w:r w:rsidRPr="00B96D5C">
        <w:rPr>
          <w:rFonts w:ascii="Times New Roman" w:hAnsi="Times New Roman" w:cs="Times New Roman"/>
          <w:sz w:val="28"/>
          <w:szCs w:val="28"/>
        </w:rPr>
        <w:t>; 408</w:t>
      </w:r>
      <w:r w:rsidR="000941FC">
        <w:rPr>
          <w:rFonts w:ascii="Times New Roman" w:hAnsi="Times New Roman" w:cs="Times New Roman"/>
          <w:sz w:val="28"/>
          <w:szCs w:val="28"/>
        </w:rPr>
        <w:t xml:space="preserve">, </w:t>
      </w:r>
      <w:r w:rsidR="000941FC" w:rsidRPr="000941FC">
        <w:rPr>
          <w:rFonts w:ascii="Times New Roman" w:hAnsi="Times New Roman" w:cs="Times New Roman"/>
          <w:sz w:val="28"/>
          <w:szCs w:val="28"/>
        </w:rPr>
        <w:t>на основании договора аренды с ООО «</w:t>
      </w:r>
      <w:proofErr w:type="spellStart"/>
      <w:r w:rsidR="000941FC" w:rsidRPr="000941FC">
        <w:rPr>
          <w:rFonts w:ascii="Times New Roman" w:hAnsi="Times New Roman" w:cs="Times New Roman"/>
          <w:sz w:val="28"/>
          <w:szCs w:val="28"/>
        </w:rPr>
        <w:t>Энергостройторг</w:t>
      </w:r>
      <w:proofErr w:type="spellEnd"/>
      <w:r w:rsidR="000941FC" w:rsidRPr="000941FC">
        <w:rPr>
          <w:rFonts w:ascii="Times New Roman" w:hAnsi="Times New Roman" w:cs="Times New Roman"/>
          <w:sz w:val="28"/>
          <w:szCs w:val="28"/>
        </w:rPr>
        <w:t xml:space="preserve">» от 10 января 2024 г. </w:t>
      </w:r>
    </w:p>
    <w:p w14:paraId="40BD8164" w14:textId="41035605" w:rsidR="00CF37CF" w:rsidRDefault="00CF37CF" w:rsidP="00CF37CF">
      <w:pPr>
        <w:autoSpaceDE w:val="0"/>
        <w:autoSpaceDN w:val="0"/>
        <w:adjustRightInd w:val="0"/>
        <w:spacing w:after="0" w:line="240" w:lineRule="auto"/>
        <w:ind w:firstLine="709"/>
        <w:jc w:val="both"/>
        <w:rPr>
          <w:rFonts w:ascii="Times New Roman" w:hAnsi="Times New Roman" w:cs="Times New Roman"/>
          <w:sz w:val="28"/>
          <w:szCs w:val="28"/>
        </w:rPr>
      </w:pPr>
      <w:r w:rsidRPr="00B96D5C">
        <w:rPr>
          <w:rFonts w:ascii="Times New Roman" w:hAnsi="Times New Roman" w:cs="Times New Roman"/>
          <w:sz w:val="28"/>
          <w:szCs w:val="28"/>
        </w:rPr>
        <w:lastRenderedPageBreak/>
        <w:t xml:space="preserve"> В указанных помещениях расположены учебные классы, обеспечивающие проведение занятий с 25 обучающимися одновременно. </w:t>
      </w:r>
    </w:p>
    <w:p w14:paraId="4119C2D4" w14:textId="77777777" w:rsidR="00CF37CF" w:rsidRDefault="00CF37CF" w:rsidP="00CF37CF">
      <w:pPr>
        <w:spacing w:after="0" w:line="240" w:lineRule="auto"/>
        <w:ind w:firstLine="709"/>
        <w:jc w:val="both"/>
        <w:rPr>
          <w:rFonts w:ascii="Times New Roman" w:hAnsi="Times New Roman" w:cs="Times New Roman"/>
          <w:sz w:val="28"/>
          <w:szCs w:val="28"/>
        </w:rPr>
      </w:pPr>
      <w:r w:rsidRPr="00505CCA">
        <w:rPr>
          <w:rFonts w:ascii="Times New Roman" w:hAnsi="Times New Roman" w:cs="Times New Roman"/>
          <w:b/>
          <w:bCs/>
          <w:sz w:val="28"/>
          <w:szCs w:val="28"/>
        </w:rPr>
        <w:t>Практическая часть обучения (занятия по огневой подготовке), в том числе практическая часть итоговой аттестации</w:t>
      </w:r>
      <w:r w:rsidRPr="00505CCA">
        <w:rPr>
          <w:rFonts w:ascii="Times New Roman" w:hAnsi="Times New Roman" w:cs="Times New Roman"/>
          <w:sz w:val="28"/>
          <w:szCs w:val="28"/>
        </w:rPr>
        <w:t xml:space="preserve">, направленная на определение у обучающихся уровня владения навыками безопасного обращения с оружием при выполнении </w:t>
      </w:r>
      <w:proofErr w:type="gramStart"/>
      <w:r w:rsidRPr="00505CCA">
        <w:rPr>
          <w:rFonts w:ascii="Times New Roman" w:hAnsi="Times New Roman" w:cs="Times New Roman"/>
          <w:sz w:val="28"/>
          <w:szCs w:val="28"/>
        </w:rPr>
        <w:t>практических упражнений</w:t>
      </w:r>
      <w:proofErr w:type="gramEnd"/>
      <w:r w:rsidRPr="00505CCA">
        <w:rPr>
          <w:rFonts w:ascii="Times New Roman" w:hAnsi="Times New Roman" w:cs="Times New Roman"/>
          <w:sz w:val="28"/>
          <w:szCs w:val="28"/>
        </w:rPr>
        <w:t xml:space="preserve"> проводятся в стрелковом тире по адресу</w:t>
      </w:r>
      <w:r>
        <w:rPr>
          <w:rFonts w:ascii="Times New Roman" w:hAnsi="Times New Roman" w:cs="Times New Roman"/>
          <w:sz w:val="28"/>
          <w:szCs w:val="28"/>
        </w:rPr>
        <w:t>:</w:t>
      </w:r>
    </w:p>
    <w:p w14:paraId="118D8EDC" w14:textId="02C7127A" w:rsidR="000941FC" w:rsidRPr="000941FC" w:rsidRDefault="00CF37CF" w:rsidP="000941FC">
      <w:pPr>
        <w:autoSpaceDE w:val="0"/>
        <w:autoSpaceDN w:val="0"/>
        <w:adjustRightInd w:val="0"/>
        <w:spacing w:after="0" w:line="240" w:lineRule="auto"/>
        <w:ind w:firstLine="709"/>
        <w:jc w:val="both"/>
        <w:rPr>
          <w:rFonts w:ascii="Times New Roman" w:hAnsi="Times New Roman" w:cs="Times New Roman"/>
          <w:sz w:val="28"/>
          <w:szCs w:val="28"/>
        </w:rPr>
      </w:pPr>
      <w:r w:rsidRPr="00B96D5C">
        <w:rPr>
          <w:rFonts w:ascii="Times New Roman" w:hAnsi="Times New Roman" w:cs="Times New Roman"/>
          <w:sz w:val="28"/>
          <w:szCs w:val="28"/>
        </w:rPr>
        <w:t xml:space="preserve">650000, Кемеровская область-Кузбасс, </w:t>
      </w:r>
      <w:proofErr w:type="spellStart"/>
      <w:r w:rsidRPr="00B96D5C">
        <w:rPr>
          <w:rFonts w:ascii="Times New Roman" w:hAnsi="Times New Roman" w:cs="Times New Roman"/>
          <w:sz w:val="28"/>
          <w:szCs w:val="28"/>
        </w:rPr>
        <w:t>г.о</w:t>
      </w:r>
      <w:proofErr w:type="spellEnd"/>
      <w:r w:rsidRPr="00B96D5C">
        <w:rPr>
          <w:rFonts w:ascii="Times New Roman" w:hAnsi="Times New Roman" w:cs="Times New Roman"/>
          <w:sz w:val="28"/>
          <w:szCs w:val="28"/>
        </w:rPr>
        <w:t>. Кемеровский, г. Кемерово, ул. Николая Островского, д.15</w:t>
      </w:r>
      <w:r w:rsidR="000941FC">
        <w:rPr>
          <w:rFonts w:ascii="Times New Roman" w:hAnsi="Times New Roman" w:cs="Times New Roman"/>
          <w:sz w:val="28"/>
          <w:szCs w:val="28"/>
        </w:rPr>
        <w:t xml:space="preserve">, </w:t>
      </w:r>
      <w:proofErr w:type="spellStart"/>
      <w:r w:rsidR="00085C5D">
        <w:rPr>
          <w:rFonts w:ascii="Times New Roman" w:hAnsi="Times New Roman" w:cs="Times New Roman"/>
          <w:sz w:val="28"/>
          <w:szCs w:val="28"/>
        </w:rPr>
        <w:t>помещ</w:t>
      </w:r>
      <w:proofErr w:type="spellEnd"/>
      <w:r w:rsidR="00085C5D">
        <w:rPr>
          <w:rFonts w:ascii="Times New Roman" w:hAnsi="Times New Roman" w:cs="Times New Roman"/>
          <w:sz w:val="28"/>
          <w:szCs w:val="28"/>
        </w:rPr>
        <w:t xml:space="preserve">. № 17 </w:t>
      </w:r>
      <w:r w:rsidR="000941FC" w:rsidRPr="000941FC">
        <w:rPr>
          <w:rFonts w:ascii="Times New Roman" w:hAnsi="Times New Roman" w:cs="Times New Roman"/>
          <w:sz w:val="28"/>
          <w:szCs w:val="28"/>
        </w:rPr>
        <w:t>в подвальном помещении для размещения тира, на основании договора аренды с ООО «</w:t>
      </w:r>
      <w:proofErr w:type="spellStart"/>
      <w:r w:rsidR="000941FC" w:rsidRPr="000941FC">
        <w:rPr>
          <w:rFonts w:ascii="Times New Roman" w:hAnsi="Times New Roman" w:cs="Times New Roman"/>
          <w:sz w:val="28"/>
          <w:szCs w:val="28"/>
        </w:rPr>
        <w:t>Энергостройторг</w:t>
      </w:r>
      <w:proofErr w:type="spellEnd"/>
      <w:r w:rsidR="000941FC" w:rsidRPr="000941FC">
        <w:rPr>
          <w:rFonts w:ascii="Times New Roman" w:hAnsi="Times New Roman" w:cs="Times New Roman"/>
          <w:sz w:val="28"/>
          <w:szCs w:val="28"/>
        </w:rPr>
        <w:t xml:space="preserve">» от 10 января 2024 г. </w:t>
      </w:r>
    </w:p>
    <w:p w14:paraId="46B213B0" w14:textId="6DB78F82" w:rsidR="00B7696B" w:rsidRDefault="00CF37CF" w:rsidP="00CF37CF">
      <w:pPr>
        <w:autoSpaceDE w:val="0"/>
        <w:autoSpaceDN w:val="0"/>
        <w:adjustRightInd w:val="0"/>
        <w:spacing w:after="0" w:line="240" w:lineRule="auto"/>
        <w:ind w:firstLine="709"/>
        <w:jc w:val="both"/>
        <w:rPr>
          <w:rFonts w:ascii="Times New Roman" w:hAnsi="Times New Roman" w:cs="Times New Roman"/>
          <w:sz w:val="28"/>
          <w:szCs w:val="28"/>
        </w:rPr>
      </w:pPr>
      <w:r w:rsidRPr="00B96D5C">
        <w:rPr>
          <w:rFonts w:ascii="Times New Roman" w:hAnsi="Times New Roman" w:cs="Times New Roman"/>
          <w:sz w:val="28"/>
          <w:szCs w:val="28"/>
        </w:rPr>
        <w:t xml:space="preserve">Стрелковый объект оборудован одной стрелковой галереей с тремя </w:t>
      </w:r>
      <w:r w:rsidR="00112866">
        <w:rPr>
          <w:rFonts w:ascii="Times New Roman" w:hAnsi="Times New Roman" w:cs="Times New Roman"/>
          <w:sz w:val="28"/>
          <w:szCs w:val="28"/>
        </w:rPr>
        <w:t xml:space="preserve">огневыми рубежами </w:t>
      </w:r>
      <w:r w:rsidR="00112866" w:rsidRPr="00B96D5C">
        <w:rPr>
          <w:rFonts w:ascii="Times New Roman" w:hAnsi="Times New Roman" w:cs="Times New Roman"/>
          <w:sz w:val="28"/>
          <w:szCs w:val="28"/>
        </w:rPr>
        <w:t>5, 8, 15 метров</w:t>
      </w:r>
      <w:r w:rsidR="00112866">
        <w:rPr>
          <w:rFonts w:ascii="Times New Roman" w:hAnsi="Times New Roman" w:cs="Times New Roman"/>
          <w:sz w:val="28"/>
          <w:szCs w:val="28"/>
        </w:rPr>
        <w:t xml:space="preserve">, четырьмя </w:t>
      </w:r>
      <w:r w:rsidRPr="00B96D5C">
        <w:rPr>
          <w:rFonts w:ascii="Times New Roman" w:hAnsi="Times New Roman" w:cs="Times New Roman"/>
          <w:sz w:val="28"/>
          <w:szCs w:val="28"/>
        </w:rPr>
        <w:t xml:space="preserve">направлениями для стрельбы, обеспечивающий проведение практических стрельб на высоком техническом и методическом уровне. </w:t>
      </w:r>
    </w:p>
    <w:p w14:paraId="77DA6BC8" w14:textId="38AA2233" w:rsidR="00CF37CF" w:rsidRDefault="00CF37CF" w:rsidP="00CF37CF">
      <w:pPr>
        <w:autoSpaceDE w:val="0"/>
        <w:autoSpaceDN w:val="0"/>
        <w:adjustRightInd w:val="0"/>
        <w:spacing w:after="0" w:line="240" w:lineRule="auto"/>
        <w:ind w:firstLine="709"/>
        <w:jc w:val="both"/>
        <w:rPr>
          <w:rFonts w:ascii="Times New Roman" w:hAnsi="Times New Roman" w:cs="Times New Roman"/>
          <w:sz w:val="28"/>
          <w:szCs w:val="28"/>
        </w:rPr>
      </w:pPr>
      <w:r w:rsidRPr="00B96D5C">
        <w:rPr>
          <w:rFonts w:ascii="Times New Roman" w:hAnsi="Times New Roman" w:cs="Times New Roman"/>
          <w:sz w:val="28"/>
          <w:szCs w:val="28"/>
        </w:rPr>
        <w:t xml:space="preserve">Кроме того, стрелковый объект оборудован учебным классом для проведения практических и инструктивных занятий. </w:t>
      </w:r>
    </w:p>
    <w:p w14:paraId="58BF5AF4" w14:textId="6BEEC59D" w:rsidR="00C978B8" w:rsidRDefault="00CF37CF" w:rsidP="00392326">
      <w:pPr>
        <w:tabs>
          <w:tab w:val="left" w:pos="709"/>
        </w:tabs>
        <w:spacing w:after="0" w:line="240" w:lineRule="auto"/>
        <w:rPr>
          <w:rFonts w:ascii="Times New Roman" w:hAnsi="Times New Roman" w:cs="Times New Roman"/>
          <w:b/>
          <w:bCs/>
          <w:sz w:val="28"/>
          <w:szCs w:val="28"/>
        </w:rPr>
      </w:pPr>
      <w:r>
        <w:rPr>
          <w:rFonts w:ascii="Times New Roman" w:hAnsi="Times New Roman" w:cs="Times New Roman"/>
          <w:sz w:val="28"/>
          <w:szCs w:val="28"/>
        </w:rPr>
        <w:t xml:space="preserve">          </w:t>
      </w:r>
    </w:p>
    <w:p w14:paraId="398CCD7E" w14:textId="748F1E4E" w:rsidR="00216A95" w:rsidRDefault="00B7696B" w:rsidP="007253F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2.2. </w:t>
      </w:r>
      <w:r w:rsidR="00216A95" w:rsidRPr="00216A95">
        <w:rPr>
          <w:rFonts w:ascii="Times New Roman" w:hAnsi="Times New Roman" w:cs="Times New Roman"/>
          <w:b/>
          <w:bCs/>
          <w:sz w:val="28"/>
          <w:szCs w:val="28"/>
        </w:rPr>
        <w:t>Перечень учебного оборудования</w:t>
      </w:r>
    </w:p>
    <w:p w14:paraId="318A812F" w14:textId="298AC2D0" w:rsidR="001301F6" w:rsidRDefault="001301F6" w:rsidP="007253F9">
      <w:pPr>
        <w:spacing w:after="0" w:line="240" w:lineRule="auto"/>
        <w:jc w:val="center"/>
        <w:rPr>
          <w:rFonts w:ascii="Times New Roman" w:hAnsi="Times New Roman" w:cs="Times New Roman"/>
          <w:b/>
          <w:bCs/>
          <w:sz w:val="28"/>
          <w:szCs w:val="28"/>
        </w:rPr>
      </w:pPr>
    </w:p>
    <w:tbl>
      <w:tblPr>
        <w:tblStyle w:val="af3"/>
        <w:tblW w:w="0" w:type="auto"/>
        <w:tblLook w:val="04A0" w:firstRow="1" w:lastRow="0" w:firstColumn="1" w:lastColumn="0" w:noHBand="0" w:noVBand="1"/>
      </w:tblPr>
      <w:tblGrid>
        <w:gridCol w:w="837"/>
        <w:gridCol w:w="5452"/>
        <w:gridCol w:w="1481"/>
        <w:gridCol w:w="1837"/>
      </w:tblGrid>
      <w:tr w:rsidR="001301F6" w:rsidRPr="001301F6" w14:paraId="73792569" w14:textId="77777777" w:rsidTr="00112866">
        <w:trPr>
          <w:trHeight w:val="559"/>
        </w:trPr>
        <w:tc>
          <w:tcPr>
            <w:tcW w:w="837" w:type="dxa"/>
            <w:tcBorders>
              <w:top w:val="single" w:sz="12" w:space="0" w:color="auto"/>
              <w:left w:val="single" w:sz="12" w:space="0" w:color="auto"/>
              <w:bottom w:val="single" w:sz="12" w:space="0" w:color="auto"/>
              <w:right w:val="single" w:sz="12" w:space="0" w:color="auto"/>
            </w:tcBorders>
            <w:vAlign w:val="center"/>
          </w:tcPr>
          <w:p w14:paraId="4FD3864A" w14:textId="77777777" w:rsidR="001301F6" w:rsidRPr="001301F6" w:rsidRDefault="001301F6" w:rsidP="00E97583">
            <w:pPr>
              <w:autoSpaceDE w:val="0"/>
              <w:autoSpaceDN w:val="0"/>
              <w:adjustRightInd w:val="0"/>
              <w:ind w:left="113"/>
              <w:rPr>
                <w:rFonts w:ascii="Times New Roman" w:hAnsi="Times New Roman" w:cs="Times New Roman"/>
                <w:b/>
                <w:bCs/>
                <w:sz w:val="24"/>
                <w:szCs w:val="24"/>
              </w:rPr>
            </w:pPr>
            <w:r w:rsidRPr="001301F6">
              <w:rPr>
                <w:rFonts w:ascii="Times New Roman" w:hAnsi="Times New Roman" w:cs="Times New Roman"/>
                <w:b/>
                <w:bCs/>
                <w:sz w:val="24"/>
                <w:szCs w:val="24"/>
              </w:rPr>
              <w:t>№ п/п</w:t>
            </w:r>
          </w:p>
        </w:tc>
        <w:tc>
          <w:tcPr>
            <w:tcW w:w="5452" w:type="dxa"/>
            <w:tcBorders>
              <w:top w:val="single" w:sz="12" w:space="0" w:color="auto"/>
              <w:left w:val="single" w:sz="12" w:space="0" w:color="auto"/>
              <w:bottom w:val="single" w:sz="12" w:space="0" w:color="auto"/>
              <w:right w:val="single" w:sz="12" w:space="0" w:color="auto"/>
            </w:tcBorders>
            <w:vAlign w:val="center"/>
          </w:tcPr>
          <w:p w14:paraId="00D3979C" w14:textId="77777777" w:rsidR="001301F6" w:rsidRPr="001301F6" w:rsidRDefault="001301F6" w:rsidP="00E97583">
            <w:pPr>
              <w:autoSpaceDE w:val="0"/>
              <w:autoSpaceDN w:val="0"/>
              <w:adjustRightInd w:val="0"/>
              <w:ind w:left="113"/>
              <w:rPr>
                <w:rFonts w:ascii="Times New Roman" w:hAnsi="Times New Roman" w:cs="Times New Roman"/>
                <w:b/>
                <w:bCs/>
                <w:sz w:val="24"/>
                <w:szCs w:val="24"/>
              </w:rPr>
            </w:pPr>
            <w:r w:rsidRPr="001301F6">
              <w:rPr>
                <w:rFonts w:ascii="Times New Roman" w:hAnsi="Times New Roman" w:cs="Times New Roman"/>
                <w:b/>
                <w:bCs/>
                <w:sz w:val="24"/>
                <w:szCs w:val="24"/>
              </w:rPr>
              <w:t>Наименование учебного оборудования</w:t>
            </w:r>
          </w:p>
        </w:tc>
        <w:tc>
          <w:tcPr>
            <w:tcW w:w="1481" w:type="dxa"/>
            <w:tcBorders>
              <w:top w:val="single" w:sz="12" w:space="0" w:color="auto"/>
              <w:left w:val="single" w:sz="12" w:space="0" w:color="auto"/>
              <w:bottom w:val="single" w:sz="12" w:space="0" w:color="auto"/>
              <w:right w:val="single" w:sz="12" w:space="0" w:color="auto"/>
            </w:tcBorders>
            <w:vAlign w:val="center"/>
          </w:tcPr>
          <w:p w14:paraId="506BDD2A" w14:textId="77777777" w:rsidR="001301F6" w:rsidRPr="001301F6" w:rsidRDefault="001301F6" w:rsidP="00E97583">
            <w:pPr>
              <w:autoSpaceDE w:val="0"/>
              <w:autoSpaceDN w:val="0"/>
              <w:adjustRightInd w:val="0"/>
              <w:ind w:left="113"/>
              <w:rPr>
                <w:rFonts w:ascii="Times New Roman" w:hAnsi="Times New Roman" w:cs="Times New Roman"/>
                <w:b/>
                <w:bCs/>
                <w:sz w:val="24"/>
                <w:szCs w:val="24"/>
              </w:rPr>
            </w:pPr>
            <w:r w:rsidRPr="001301F6">
              <w:rPr>
                <w:rFonts w:ascii="Times New Roman" w:hAnsi="Times New Roman" w:cs="Times New Roman"/>
                <w:b/>
                <w:bCs/>
                <w:sz w:val="24"/>
                <w:szCs w:val="24"/>
              </w:rPr>
              <w:t>Единица измерения</w:t>
            </w:r>
          </w:p>
        </w:tc>
        <w:tc>
          <w:tcPr>
            <w:tcW w:w="1837" w:type="dxa"/>
            <w:tcBorders>
              <w:top w:val="single" w:sz="12" w:space="0" w:color="auto"/>
              <w:left w:val="single" w:sz="12" w:space="0" w:color="auto"/>
              <w:bottom w:val="single" w:sz="12" w:space="0" w:color="auto"/>
              <w:right w:val="single" w:sz="12" w:space="0" w:color="auto"/>
            </w:tcBorders>
            <w:vAlign w:val="center"/>
          </w:tcPr>
          <w:p w14:paraId="55107584" w14:textId="77777777" w:rsidR="001301F6" w:rsidRPr="001301F6" w:rsidRDefault="001301F6" w:rsidP="00E97583">
            <w:pPr>
              <w:autoSpaceDE w:val="0"/>
              <w:autoSpaceDN w:val="0"/>
              <w:adjustRightInd w:val="0"/>
              <w:ind w:left="113"/>
              <w:rPr>
                <w:rFonts w:ascii="Times New Roman" w:hAnsi="Times New Roman" w:cs="Times New Roman"/>
                <w:b/>
                <w:bCs/>
                <w:sz w:val="24"/>
                <w:szCs w:val="24"/>
              </w:rPr>
            </w:pPr>
            <w:r w:rsidRPr="001301F6">
              <w:rPr>
                <w:rFonts w:ascii="Times New Roman" w:hAnsi="Times New Roman" w:cs="Times New Roman"/>
                <w:b/>
                <w:bCs/>
                <w:sz w:val="24"/>
                <w:szCs w:val="24"/>
              </w:rPr>
              <w:t>Количество</w:t>
            </w:r>
          </w:p>
        </w:tc>
      </w:tr>
      <w:tr w:rsidR="001301F6" w:rsidRPr="001301F6" w14:paraId="6EB63782" w14:textId="77777777" w:rsidTr="00635FCE">
        <w:trPr>
          <w:trHeight w:val="20"/>
        </w:trPr>
        <w:tc>
          <w:tcPr>
            <w:tcW w:w="9607" w:type="dxa"/>
            <w:gridSpan w:val="4"/>
            <w:tcBorders>
              <w:left w:val="single" w:sz="12" w:space="0" w:color="auto"/>
              <w:right w:val="single" w:sz="12" w:space="0" w:color="auto"/>
            </w:tcBorders>
            <w:vAlign w:val="center"/>
          </w:tcPr>
          <w:p w14:paraId="099D32E5" w14:textId="77777777" w:rsidR="001301F6" w:rsidRPr="001301F6" w:rsidRDefault="001301F6" w:rsidP="001301F6">
            <w:pPr>
              <w:pStyle w:val="af2"/>
              <w:numPr>
                <w:ilvl w:val="0"/>
                <w:numId w:val="81"/>
              </w:numPr>
              <w:autoSpaceDE w:val="0"/>
              <w:autoSpaceDN w:val="0"/>
              <w:adjustRightInd w:val="0"/>
              <w:spacing w:line="276" w:lineRule="auto"/>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Оборудование и технические средства обучения</w:t>
            </w:r>
          </w:p>
        </w:tc>
      </w:tr>
      <w:tr w:rsidR="001301F6" w:rsidRPr="001301F6" w14:paraId="405D3F3C" w14:textId="77777777" w:rsidTr="00635FCE">
        <w:trPr>
          <w:trHeight w:val="358"/>
        </w:trPr>
        <w:tc>
          <w:tcPr>
            <w:tcW w:w="9607" w:type="dxa"/>
            <w:gridSpan w:val="4"/>
            <w:tcBorders>
              <w:top w:val="single" w:sz="12" w:space="0" w:color="auto"/>
              <w:left w:val="single" w:sz="12" w:space="0" w:color="auto"/>
              <w:bottom w:val="single" w:sz="8" w:space="0" w:color="000000"/>
              <w:right w:val="single" w:sz="12" w:space="0" w:color="auto"/>
            </w:tcBorders>
            <w:vAlign w:val="center"/>
          </w:tcPr>
          <w:p w14:paraId="5F7C5888" w14:textId="77777777" w:rsidR="001301F6" w:rsidRPr="001301F6" w:rsidRDefault="001301F6" w:rsidP="001301F6">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1.1. Основное оборудование</w:t>
            </w:r>
          </w:p>
        </w:tc>
      </w:tr>
      <w:tr w:rsidR="001301F6" w:rsidRPr="001301F6" w14:paraId="79027B5B" w14:textId="77777777" w:rsidTr="00112866">
        <w:trPr>
          <w:trHeight w:val="229"/>
        </w:trPr>
        <w:tc>
          <w:tcPr>
            <w:tcW w:w="837" w:type="dxa"/>
            <w:tcBorders>
              <w:top w:val="single" w:sz="8" w:space="0" w:color="000000"/>
              <w:left w:val="single" w:sz="12" w:space="0" w:color="auto"/>
              <w:bottom w:val="single" w:sz="8" w:space="0" w:color="000000"/>
              <w:right w:val="single" w:sz="12" w:space="0" w:color="auto"/>
            </w:tcBorders>
            <w:vAlign w:val="center"/>
          </w:tcPr>
          <w:p w14:paraId="544FB4DE" w14:textId="77777777" w:rsidR="001301F6" w:rsidRPr="001301F6" w:rsidRDefault="001301F6" w:rsidP="00E97583">
            <w:pPr>
              <w:autoSpaceDE w:val="0"/>
              <w:autoSpaceDN w:val="0"/>
              <w:adjustRightInd w:val="0"/>
              <w:ind w:left="113"/>
              <w:rPr>
                <w:rFonts w:ascii="Times New Roman" w:hAnsi="Times New Roman" w:cs="Times New Roman"/>
                <w:sz w:val="24"/>
                <w:szCs w:val="24"/>
              </w:rPr>
            </w:pPr>
          </w:p>
        </w:tc>
        <w:tc>
          <w:tcPr>
            <w:tcW w:w="5452" w:type="dxa"/>
            <w:tcBorders>
              <w:top w:val="single" w:sz="8" w:space="0" w:color="000000"/>
              <w:left w:val="single" w:sz="12" w:space="0" w:color="auto"/>
              <w:bottom w:val="single" w:sz="8" w:space="0" w:color="000000"/>
              <w:right w:val="single" w:sz="12" w:space="0" w:color="auto"/>
            </w:tcBorders>
          </w:tcPr>
          <w:p w14:paraId="10DA7AD9" w14:textId="77777777" w:rsidR="001301F6" w:rsidRPr="001301F6" w:rsidRDefault="001301F6" w:rsidP="00E97583">
            <w:pPr>
              <w:autoSpaceDE w:val="0"/>
              <w:autoSpaceDN w:val="0"/>
              <w:adjustRightInd w:val="0"/>
              <w:rPr>
                <w:rFonts w:ascii="Times New Roman" w:hAnsi="Times New Roman" w:cs="Times New Roman"/>
                <w:b/>
                <w:bCs/>
                <w:sz w:val="24"/>
                <w:szCs w:val="24"/>
              </w:rPr>
            </w:pPr>
            <w:r w:rsidRPr="001301F6">
              <w:rPr>
                <w:rFonts w:ascii="Times New Roman" w:hAnsi="Times New Roman" w:cs="Times New Roman"/>
                <w:b/>
                <w:bCs/>
                <w:sz w:val="24"/>
                <w:szCs w:val="24"/>
              </w:rPr>
              <w:t>Учебный класс</w:t>
            </w:r>
          </w:p>
        </w:tc>
        <w:tc>
          <w:tcPr>
            <w:tcW w:w="1481" w:type="dxa"/>
            <w:tcBorders>
              <w:top w:val="single" w:sz="8" w:space="0" w:color="000000"/>
              <w:left w:val="single" w:sz="12" w:space="0" w:color="auto"/>
              <w:bottom w:val="single" w:sz="8" w:space="0" w:color="000000"/>
              <w:right w:val="single" w:sz="12" w:space="0" w:color="auto"/>
            </w:tcBorders>
            <w:vAlign w:val="center"/>
          </w:tcPr>
          <w:p w14:paraId="28A79446" w14:textId="77777777" w:rsidR="001301F6" w:rsidRPr="001301F6" w:rsidRDefault="001301F6" w:rsidP="00E97583">
            <w:pPr>
              <w:autoSpaceDE w:val="0"/>
              <w:autoSpaceDN w:val="0"/>
              <w:adjustRightInd w:val="0"/>
              <w:ind w:left="113"/>
              <w:rPr>
                <w:rFonts w:ascii="Times New Roman" w:hAnsi="Times New Roman" w:cs="Times New Roman"/>
                <w:sz w:val="24"/>
                <w:szCs w:val="24"/>
              </w:rPr>
            </w:pPr>
          </w:p>
        </w:tc>
        <w:tc>
          <w:tcPr>
            <w:tcW w:w="1837" w:type="dxa"/>
            <w:tcBorders>
              <w:top w:val="single" w:sz="8" w:space="0" w:color="000000"/>
              <w:left w:val="single" w:sz="12" w:space="0" w:color="auto"/>
              <w:bottom w:val="single" w:sz="8" w:space="0" w:color="000000"/>
              <w:right w:val="single" w:sz="12" w:space="0" w:color="auto"/>
            </w:tcBorders>
            <w:vAlign w:val="center"/>
          </w:tcPr>
          <w:p w14:paraId="3FF0192C" w14:textId="77777777" w:rsidR="001301F6" w:rsidRPr="001301F6" w:rsidRDefault="001301F6" w:rsidP="00E97583">
            <w:pPr>
              <w:autoSpaceDE w:val="0"/>
              <w:autoSpaceDN w:val="0"/>
              <w:adjustRightInd w:val="0"/>
              <w:ind w:left="113"/>
              <w:rPr>
                <w:rFonts w:ascii="Times New Roman" w:hAnsi="Times New Roman" w:cs="Times New Roman"/>
                <w:sz w:val="24"/>
                <w:szCs w:val="24"/>
              </w:rPr>
            </w:pPr>
          </w:p>
        </w:tc>
      </w:tr>
      <w:tr w:rsidR="001301F6" w:rsidRPr="001301F6" w14:paraId="229477C1" w14:textId="77777777" w:rsidTr="00112866">
        <w:trPr>
          <w:trHeight w:val="358"/>
        </w:trPr>
        <w:tc>
          <w:tcPr>
            <w:tcW w:w="837" w:type="dxa"/>
            <w:tcBorders>
              <w:top w:val="single" w:sz="8" w:space="0" w:color="000000"/>
              <w:left w:val="single" w:sz="12" w:space="0" w:color="auto"/>
              <w:right w:val="single" w:sz="12" w:space="0" w:color="auto"/>
            </w:tcBorders>
            <w:vAlign w:val="center"/>
          </w:tcPr>
          <w:p w14:paraId="6F43521C" w14:textId="77777777" w:rsidR="001301F6" w:rsidRPr="001301F6" w:rsidRDefault="001301F6" w:rsidP="001301F6">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1</w:t>
            </w:r>
          </w:p>
        </w:tc>
        <w:tc>
          <w:tcPr>
            <w:tcW w:w="5452" w:type="dxa"/>
            <w:tcBorders>
              <w:top w:val="single" w:sz="8" w:space="0" w:color="000000"/>
              <w:left w:val="single" w:sz="12" w:space="0" w:color="auto"/>
              <w:right w:val="single" w:sz="12" w:space="0" w:color="auto"/>
            </w:tcBorders>
          </w:tcPr>
          <w:p w14:paraId="04B1E659" w14:textId="77777777" w:rsidR="001301F6" w:rsidRPr="001301F6" w:rsidRDefault="001301F6" w:rsidP="00E97583">
            <w:pPr>
              <w:autoSpaceDE w:val="0"/>
              <w:autoSpaceDN w:val="0"/>
              <w:adjustRightInd w:val="0"/>
              <w:jc w:val="both"/>
              <w:rPr>
                <w:rFonts w:ascii="Times New Roman" w:hAnsi="Times New Roman" w:cs="Times New Roman"/>
                <w:sz w:val="24"/>
                <w:szCs w:val="24"/>
              </w:rPr>
            </w:pPr>
            <w:r w:rsidRPr="001301F6">
              <w:rPr>
                <w:rFonts w:ascii="Times New Roman" w:hAnsi="Times New Roman" w:cs="Times New Roman"/>
                <w:sz w:val="24"/>
                <w:szCs w:val="24"/>
              </w:rPr>
              <w:t>Стол преподавателя</w:t>
            </w:r>
          </w:p>
        </w:tc>
        <w:tc>
          <w:tcPr>
            <w:tcW w:w="1481" w:type="dxa"/>
            <w:tcBorders>
              <w:top w:val="single" w:sz="8" w:space="0" w:color="000000"/>
              <w:left w:val="single" w:sz="12" w:space="0" w:color="auto"/>
              <w:right w:val="single" w:sz="12" w:space="0" w:color="auto"/>
            </w:tcBorders>
            <w:vAlign w:val="center"/>
          </w:tcPr>
          <w:p w14:paraId="37DEA6A5"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top w:val="single" w:sz="8" w:space="0" w:color="000000"/>
              <w:left w:val="single" w:sz="12" w:space="0" w:color="auto"/>
              <w:right w:val="single" w:sz="12" w:space="0" w:color="auto"/>
            </w:tcBorders>
            <w:vAlign w:val="center"/>
          </w:tcPr>
          <w:p w14:paraId="73ABD843"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2</w:t>
            </w:r>
          </w:p>
        </w:tc>
      </w:tr>
      <w:tr w:rsidR="001301F6" w:rsidRPr="001301F6" w14:paraId="434C1888" w14:textId="77777777" w:rsidTr="00112866">
        <w:trPr>
          <w:trHeight w:val="283"/>
        </w:trPr>
        <w:tc>
          <w:tcPr>
            <w:tcW w:w="837" w:type="dxa"/>
            <w:tcBorders>
              <w:left w:val="single" w:sz="12" w:space="0" w:color="auto"/>
              <w:right w:val="single" w:sz="12" w:space="0" w:color="auto"/>
            </w:tcBorders>
            <w:vAlign w:val="center"/>
          </w:tcPr>
          <w:p w14:paraId="34C2F2DE" w14:textId="77777777" w:rsidR="001301F6" w:rsidRPr="001301F6" w:rsidRDefault="001301F6" w:rsidP="001301F6">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2</w:t>
            </w:r>
          </w:p>
        </w:tc>
        <w:tc>
          <w:tcPr>
            <w:tcW w:w="5452" w:type="dxa"/>
            <w:tcBorders>
              <w:left w:val="single" w:sz="12" w:space="0" w:color="auto"/>
              <w:right w:val="single" w:sz="12" w:space="0" w:color="auto"/>
            </w:tcBorders>
          </w:tcPr>
          <w:p w14:paraId="35EBFAA0" w14:textId="77777777" w:rsidR="001301F6" w:rsidRPr="001301F6" w:rsidRDefault="001301F6" w:rsidP="00E97583">
            <w:pPr>
              <w:autoSpaceDE w:val="0"/>
              <w:autoSpaceDN w:val="0"/>
              <w:adjustRightInd w:val="0"/>
              <w:jc w:val="both"/>
              <w:rPr>
                <w:rFonts w:ascii="Times New Roman" w:hAnsi="Times New Roman" w:cs="Times New Roman"/>
                <w:sz w:val="24"/>
                <w:szCs w:val="24"/>
              </w:rPr>
            </w:pPr>
            <w:r w:rsidRPr="001301F6">
              <w:rPr>
                <w:rFonts w:ascii="Times New Roman" w:hAnsi="Times New Roman" w:cs="Times New Roman"/>
                <w:sz w:val="24"/>
                <w:szCs w:val="24"/>
              </w:rPr>
              <w:t>Стол письменный</w:t>
            </w:r>
          </w:p>
        </w:tc>
        <w:tc>
          <w:tcPr>
            <w:tcW w:w="1481" w:type="dxa"/>
            <w:tcBorders>
              <w:left w:val="single" w:sz="12" w:space="0" w:color="auto"/>
              <w:right w:val="single" w:sz="12" w:space="0" w:color="auto"/>
            </w:tcBorders>
          </w:tcPr>
          <w:p w14:paraId="38FAAD02"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vAlign w:val="center"/>
          </w:tcPr>
          <w:p w14:paraId="03CBFA40"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13</w:t>
            </w:r>
          </w:p>
        </w:tc>
      </w:tr>
      <w:tr w:rsidR="001301F6" w:rsidRPr="001301F6" w14:paraId="79F88270" w14:textId="77777777" w:rsidTr="00112866">
        <w:trPr>
          <w:trHeight w:val="259"/>
        </w:trPr>
        <w:tc>
          <w:tcPr>
            <w:tcW w:w="837" w:type="dxa"/>
            <w:tcBorders>
              <w:left w:val="single" w:sz="12" w:space="0" w:color="auto"/>
              <w:right w:val="single" w:sz="12" w:space="0" w:color="auto"/>
            </w:tcBorders>
            <w:vAlign w:val="center"/>
          </w:tcPr>
          <w:p w14:paraId="5955E47C" w14:textId="77777777" w:rsidR="001301F6" w:rsidRPr="001301F6" w:rsidRDefault="001301F6" w:rsidP="001301F6">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3</w:t>
            </w:r>
          </w:p>
        </w:tc>
        <w:tc>
          <w:tcPr>
            <w:tcW w:w="5452" w:type="dxa"/>
            <w:tcBorders>
              <w:left w:val="single" w:sz="12" w:space="0" w:color="auto"/>
              <w:right w:val="single" w:sz="12" w:space="0" w:color="auto"/>
            </w:tcBorders>
          </w:tcPr>
          <w:p w14:paraId="4F2B4309" w14:textId="77777777" w:rsidR="001301F6" w:rsidRPr="001301F6" w:rsidRDefault="001301F6" w:rsidP="00E97583">
            <w:pPr>
              <w:autoSpaceDE w:val="0"/>
              <w:autoSpaceDN w:val="0"/>
              <w:adjustRightInd w:val="0"/>
              <w:jc w:val="both"/>
              <w:rPr>
                <w:rFonts w:ascii="Times New Roman" w:hAnsi="Times New Roman" w:cs="Times New Roman"/>
                <w:sz w:val="24"/>
                <w:szCs w:val="24"/>
              </w:rPr>
            </w:pPr>
            <w:r w:rsidRPr="001301F6">
              <w:rPr>
                <w:rFonts w:ascii="Times New Roman" w:hAnsi="Times New Roman" w:cs="Times New Roman"/>
                <w:sz w:val="24"/>
                <w:szCs w:val="24"/>
              </w:rPr>
              <w:t>Конференц-кресло</w:t>
            </w:r>
          </w:p>
        </w:tc>
        <w:tc>
          <w:tcPr>
            <w:tcW w:w="1481" w:type="dxa"/>
            <w:tcBorders>
              <w:left w:val="single" w:sz="12" w:space="0" w:color="auto"/>
              <w:right w:val="single" w:sz="12" w:space="0" w:color="auto"/>
            </w:tcBorders>
          </w:tcPr>
          <w:p w14:paraId="49B78FE1"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vAlign w:val="center"/>
          </w:tcPr>
          <w:p w14:paraId="22177BE3"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27</w:t>
            </w:r>
          </w:p>
        </w:tc>
      </w:tr>
      <w:tr w:rsidR="001301F6" w:rsidRPr="001301F6" w14:paraId="2AA078FC" w14:textId="77777777" w:rsidTr="00112866">
        <w:trPr>
          <w:trHeight w:val="264"/>
        </w:trPr>
        <w:tc>
          <w:tcPr>
            <w:tcW w:w="837" w:type="dxa"/>
            <w:tcBorders>
              <w:left w:val="single" w:sz="12" w:space="0" w:color="auto"/>
              <w:right w:val="single" w:sz="12" w:space="0" w:color="auto"/>
            </w:tcBorders>
            <w:vAlign w:val="center"/>
          </w:tcPr>
          <w:p w14:paraId="4DB0EDC2" w14:textId="77777777" w:rsidR="001301F6" w:rsidRPr="001301F6" w:rsidRDefault="001301F6" w:rsidP="001301F6">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4</w:t>
            </w:r>
          </w:p>
        </w:tc>
        <w:tc>
          <w:tcPr>
            <w:tcW w:w="5452" w:type="dxa"/>
            <w:tcBorders>
              <w:left w:val="single" w:sz="12" w:space="0" w:color="auto"/>
              <w:right w:val="single" w:sz="12" w:space="0" w:color="auto"/>
            </w:tcBorders>
          </w:tcPr>
          <w:p w14:paraId="179E1B0C" w14:textId="77777777" w:rsidR="001301F6" w:rsidRPr="001301F6" w:rsidRDefault="001301F6" w:rsidP="00E97583">
            <w:pPr>
              <w:autoSpaceDE w:val="0"/>
              <w:autoSpaceDN w:val="0"/>
              <w:adjustRightInd w:val="0"/>
              <w:jc w:val="both"/>
              <w:rPr>
                <w:rFonts w:ascii="Times New Roman" w:hAnsi="Times New Roman" w:cs="Times New Roman"/>
                <w:sz w:val="24"/>
                <w:szCs w:val="24"/>
              </w:rPr>
            </w:pPr>
            <w:r w:rsidRPr="001301F6">
              <w:rPr>
                <w:rFonts w:ascii="Times New Roman" w:hAnsi="Times New Roman" w:cs="Times New Roman"/>
                <w:sz w:val="24"/>
                <w:szCs w:val="24"/>
              </w:rPr>
              <w:t xml:space="preserve">Шкаф книжный </w:t>
            </w:r>
          </w:p>
        </w:tc>
        <w:tc>
          <w:tcPr>
            <w:tcW w:w="1481" w:type="dxa"/>
            <w:tcBorders>
              <w:left w:val="single" w:sz="12" w:space="0" w:color="auto"/>
              <w:right w:val="single" w:sz="12" w:space="0" w:color="auto"/>
            </w:tcBorders>
          </w:tcPr>
          <w:p w14:paraId="27806098"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vAlign w:val="center"/>
          </w:tcPr>
          <w:p w14:paraId="03067AC5"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2</w:t>
            </w:r>
          </w:p>
        </w:tc>
      </w:tr>
      <w:tr w:rsidR="001301F6" w:rsidRPr="001301F6" w14:paraId="52D7B3BA" w14:textId="77777777" w:rsidTr="00112866">
        <w:trPr>
          <w:trHeight w:val="264"/>
        </w:trPr>
        <w:tc>
          <w:tcPr>
            <w:tcW w:w="837" w:type="dxa"/>
            <w:tcBorders>
              <w:left w:val="single" w:sz="12" w:space="0" w:color="auto"/>
              <w:right w:val="single" w:sz="12" w:space="0" w:color="auto"/>
            </w:tcBorders>
            <w:vAlign w:val="center"/>
          </w:tcPr>
          <w:p w14:paraId="694E35D6" w14:textId="77777777" w:rsidR="001301F6" w:rsidRPr="001301F6" w:rsidRDefault="001301F6" w:rsidP="001301F6">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5</w:t>
            </w:r>
          </w:p>
        </w:tc>
        <w:tc>
          <w:tcPr>
            <w:tcW w:w="5452" w:type="dxa"/>
            <w:tcBorders>
              <w:left w:val="single" w:sz="12" w:space="0" w:color="auto"/>
              <w:right w:val="single" w:sz="12" w:space="0" w:color="auto"/>
            </w:tcBorders>
          </w:tcPr>
          <w:p w14:paraId="78743EDC" w14:textId="77777777" w:rsidR="001301F6" w:rsidRPr="001301F6" w:rsidRDefault="001301F6" w:rsidP="00E97583">
            <w:pPr>
              <w:autoSpaceDE w:val="0"/>
              <w:autoSpaceDN w:val="0"/>
              <w:adjustRightInd w:val="0"/>
              <w:jc w:val="both"/>
              <w:rPr>
                <w:rFonts w:ascii="Times New Roman" w:hAnsi="Times New Roman" w:cs="Times New Roman"/>
                <w:sz w:val="24"/>
                <w:szCs w:val="24"/>
              </w:rPr>
            </w:pPr>
            <w:r w:rsidRPr="001301F6">
              <w:rPr>
                <w:rFonts w:ascii="Times New Roman" w:hAnsi="Times New Roman" w:cs="Times New Roman"/>
                <w:sz w:val="24"/>
                <w:szCs w:val="24"/>
              </w:rPr>
              <w:t>Доска классная</w:t>
            </w:r>
          </w:p>
        </w:tc>
        <w:tc>
          <w:tcPr>
            <w:tcW w:w="1481" w:type="dxa"/>
            <w:tcBorders>
              <w:left w:val="single" w:sz="12" w:space="0" w:color="auto"/>
              <w:right w:val="single" w:sz="12" w:space="0" w:color="auto"/>
            </w:tcBorders>
          </w:tcPr>
          <w:p w14:paraId="1E9C823F"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vAlign w:val="center"/>
          </w:tcPr>
          <w:p w14:paraId="753D7C55"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2</w:t>
            </w:r>
          </w:p>
        </w:tc>
      </w:tr>
      <w:tr w:rsidR="001301F6" w:rsidRPr="001301F6" w14:paraId="7B7BBBD8" w14:textId="77777777" w:rsidTr="00112866">
        <w:trPr>
          <w:trHeight w:val="264"/>
        </w:trPr>
        <w:tc>
          <w:tcPr>
            <w:tcW w:w="837" w:type="dxa"/>
            <w:tcBorders>
              <w:left w:val="single" w:sz="12" w:space="0" w:color="auto"/>
              <w:right w:val="single" w:sz="12" w:space="0" w:color="auto"/>
            </w:tcBorders>
            <w:vAlign w:val="center"/>
          </w:tcPr>
          <w:p w14:paraId="3816C14F" w14:textId="77777777" w:rsidR="001301F6" w:rsidRPr="001301F6" w:rsidRDefault="001301F6" w:rsidP="00E97583">
            <w:pPr>
              <w:autoSpaceDE w:val="0"/>
              <w:autoSpaceDN w:val="0"/>
              <w:adjustRightInd w:val="0"/>
              <w:ind w:left="113"/>
              <w:rPr>
                <w:rFonts w:ascii="Times New Roman" w:hAnsi="Times New Roman" w:cs="Times New Roman"/>
                <w:b/>
                <w:bCs/>
                <w:sz w:val="24"/>
                <w:szCs w:val="24"/>
              </w:rPr>
            </w:pPr>
          </w:p>
        </w:tc>
        <w:tc>
          <w:tcPr>
            <w:tcW w:w="5452" w:type="dxa"/>
            <w:tcBorders>
              <w:left w:val="single" w:sz="12" w:space="0" w:color="auto"/>
              <w:right w:val="single" w:sz="12" w:space="0" w:color="auto"/>
            </w:tcBorders>
          </w:tcPr>
          <w:p w14:paraId="5C02CC43" w14:textId="77777777" w:rsidR="001301F6" w:rsidRPr="001301F6" w:rsidRDefault="001301F6" w:rsidP="00E97583">
            <w:pPr>
              <w:autoSpaceDE w:val="0"/>
              <w:autoSpaceDN w:val="0"/>
              <w:adjustRightInd w:val="0"/>
              <w:rPr>
                <w:rFonts w:ascii="Times New Roman" w:hAnsi="Times New Roman" w:cs="Times New Roman"/>
                <w:b/>
                <w:bCs/>
                <w:sz w:val="24"/>
                <w:szCs w:val="24"/>
              </w:rPr>
            </w:pPr>
            <w:r w:rsidRPr="001301F6">
              <w:rPr>
                <w:rFonts w:ascii="Times New Roman" w:hAnsi="Times New Roman" w:cs="Times New Roman"/>
                <w:b/>
                <w:bCs/>
                <w:sz w:val="24"/>
                <w:szCs w:val="24"/>
              </w:rPr>
              <w:t>Тир</w:t>
            </w:r>
          </w:p>
        </w:tc>
        <w:tc>
          <w:tcPr>
            <w:tcW w:w="1481" w:type="dxa"/>
            <w:tcBorders>
              <w:left w:val="single" w:sz="12" w:space="0" w:color="auto"/>
              <w:right w:val="single" w:sz="12" w:space="0" w:color="auto"/>
            </w:tcBorders>
            <w:vAlign w:val="center"/>
          </w:tcPr>
          <w:p w14:paraId="72631B00" w14:textId="77777777" w:rsidR="001301F6" w:rsidRPr="001301F6" w:rsidRDefault="001301F6" w:rsidP="00E97583">
            <w:pPr>
              <w:autoSpaceDE w:val="0"/>
              <w:autoSpaceDN w:val="0"/>
              <w:adjustRightInd w:val="0"/>
              <w:ind w:left="113"/>
              <w:rPr>
                <w:rFonts w:ascii="Times New Roman" w:hAnsi="Times New Roman" w:cs="Times New Roman"/>
                <w:sz w:val="24"/>
                <w:szCs w:val="24"/>
              </w:rPr>
            </w:pPr>
          </w:p>
        </w:tc>
        <w:tc>
          <w:tcPr>
            <w:tcW w:w="1837" w:type="dxa"/>
            <w:tcBorders>
              <w:left w:val="single" w:sz="12" w:space="0" w:color="auto"/>
              <w:right w:val="single" w:sz="12" w:space="0" w:color="auto"/>
            </w:tcBorders>
            <w:vAlign w:val="center"/>
          </w:tcPr>
          <w:p w14:paraId="5F0FC815" w14:textId="77777777" w:rsidR="001301F6" w:rsidRPr="001301F6" w:rsidRDefault="001301F6" w:rsidP="00E97583">
            <w:pPr>
              <w:autoSpaceDE w:val="0"/>
              <w:autoSpaceDN w:val="0"/>
              <w:adjustRightInd w:val="0"/>
              <w:ind w:left="113"/>
              <w:rPr>
                <w:rFonts w:ascii="Times New Roman" w:hAnsi="Times New Roman" w:cs="Times New Roman"/>
                <w:sz w:val="24"/>
                <w:szCs w:val="24"/>
              </w:rPr>
            </w:pPr>
          </w:p>
        </w:tc>
      </w:tr>
      <w:tr w:rsidR="001301F6" w:rsidRPr="001301F6" w14:paraId="3CA1D60E" w14:textId="77777777" w:rsidTr="00112866">
        <w:trPr>
          <w:trHeight w:val="264"/>
        </w:trPr>
        <w:tc>
          <w:tcPr>
            <w:tcW w:w="837" w:type="dxa"/>
            <w:tcBorders>
              <w:left w:val="single" w:sz="12" w:space="0" w:color="auto"/>
              <w:right w:val="single" w:sz="12" w:space="0" w:color="auto"/>
            </w:tcBorders>
            <w:vAlign w:val="center"/>
          </w:tcPr>
          <w:p w14:paraId="54E25517" w14:textId="77777777" w:rsidR="001301F6" w:rsidRPr="001301F6" w:rsidRDefault="001301F6" w:rsidP="001301F6">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1</w:t>
            </w:r>
          </w:p>
        </w:tc>
        <w:tc>
          <w:tcPr>
            <w:tcW w:w="5452" w:type="dxa"/>
            <w:tcBorders>
              <w:left w:val="single" w:sz="12" w:space="0" w:color="auto"/>
              <w:right w:val="single" w:sz="12" w:space="0" w:color="auto"/>
            </w:tcBorders>
          </w:tcPr>
          <w:p w14:paraId="09E72482" w14:textId="77777777" w:rsidR="001301F6" w:rsidRPr="001301F6" w:rsidRDefault="001301F6" w:rsidP="00E97583">
            <w:pPr>
              <w:autoSpaceDE w:val="0"/>
              <w:autoSpaceDN w:val="0"/>
              <w:adjustRightInd w:val="0"/>
              <w:rPr>
                <w:rFonts w:ascii="Times New Roman" w:hAnsi="Times New Roman" w:cs="Times New Roman"/>
                <w:sz w:val="24"/>
                <w:szCs w:val="24"/>
              </w:rPr>
            </w:pPr>
            <w:r w:rsidRPr="001301F6">
              <w:rPr>
                <w:rFonts w:ascii="Times New Roman" w:hAnsi="Times New Roman" w:cs="Times New Roman"/>
                <w:sz w:val="24"/>
                <w:szCs w:val="24"/>
              </w:rPr>
              <w:t>Стол преподавателя</w:t>
            </w:r>
          </w:p>
        </w:tc>
        <w:tc>
          <w:tcPr>
            <w:tcW w:w="1481" w:type="dxa"/>
            <w:tcBorders>
              <w:left w:val="single" w:sz="12" w:space="0" w:color="auto"/>
              <w:right w:val="single" w:sz="12" w:space="0" w:color="auto"/>
            </w:tcBorders>
          </w:tcPr>
          <w:p w14:paraId="037037D7"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vAlign w:val="center"/>
          </w:tcPr>
          <w:p w14:paraId="031AF7D2"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1</w:t>
            </w:r>
          </w:p>
        </w:tc>
      </w:tr>
      <w:tr w:rsidR="001301F6" w:rsidRPr="001301F6" w14:paraId="655E6E92" w14:textId="77777777" w:rsidTr="00112866">
        <w:trPr>
          <w:trHeight w:val="264"/>
        </w:trPr>
        <w:tc>
          <w:tcPr>
            <w:tcW w:w="837" w:type="dxa"/>
            <w:tcBorders>
              <w:left w:val="single" w:sz="12" w:space="0" w:color="auto"/>
              <w:right w:val="single" w:sz="12" w:space="0" w:color="auto"/>
            </w:tcBorders>
            <w:vAlign w:val="center"/>
          </w:tcPr>
          <w:p w14:paraId="279DBBB8" w14:textId="77777777" w:rsidR="001301F6" w:rsidRPr="001301F6" w:rsidRDefault="001301F6" w:rsidP="001301F6">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2</w:t>
            </w:r>
          </w:p>
        </w:tc>
        <w:tc>
          <w:tcPr>
            <w:tcW w:w="5452" w:type="dxa"/>
            <w:tcBorders>
              <w:left w:val="single" w:sz="12" w:space="0" w:color="auto"/>
              <w:right w:val="single" w:sz="12" w:space="0" w:color="auto"/>
            </w:tcBorders>
          </w:tcPr>
          <w:p w14:paraId="69374A26" w14:textId="77777777" w:rsidR="001301F6" w:rsidRPr="001301F6" w:rsidRDefault="001301F6" w:rsidP="00E97583">
            <w:pPr>
              <w:autoSpaceDE w:val="0"/>
              <w:autoSpaceDN w:val="0"/>
              <w:adjustRightInd w:val="0"/>
              <w:rPr>
                <w:rFonts w:ascii="Times New Roman" w:hAnsi="Times New Roman" w:cs="Times New Roman"/>
                <w:sz w:val="24"/>
                <w:szCs w:val="24"/>
              </w:rPr>
            </w:pPr>
            <w:r w:rsidRPr="001301F6">
              <w:rPr>
                <w:rFonts w:ascii="Times New Roman" w:hAnsi="Times New Roman" w:cs="Times New Roman"/>
                <w:sz w:val="24"/>
                <w:szCs w:val="24"/>
              </w:rPr>
              <w:t>Стол огневой рубежный</w:t>
            </w:r>
          </w:p>
        </w:tc>
        <w:tc>
          <w:tcPr>
            <w:tcW w:w="1481" w:type="dxa"/>
            <w:tcBorders>
              <w:left w:val="single" w:sz="12" w:space="0" w:color="auto"/>
              <w:right w:val="single" w:sz="12" w:space="0" w:color="auto"/>
            </w:tcBorders>
          </w:tcPr>
          <w:p w14:paraId="09247883"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vAlign w:val="center"/>
          </w:tcPr>
          <w:p w14:paraId="572FF1DC"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2</w:t>
            </w:r>
          </w:p>
        </w:tc>
      </w:tr>
      <w:tr w:rsidR="001301F6" w:rsidRPr="001301F6" w14:paraId="1B26E8AB" w14:textId="77777777" w:rsidTr="00112866">
        <w:trPr>
          <w:trHeight w:val="264"/>
        </w:trPr>
        <w:tc>
          <w:tcPr>
            <w:tcW w:w="837" w:type="dxa"/>
            <w:tcBorders>
              <w:left w:val="single" w:sz="12" w:space="0" w:color="auto"/>
              <w:right w:val="single" w:sz="12" w:space="0" w:color="auto"/>
            </w:tcBorders>
            <w:vAlign w:val="center"/>
          </w:tcPr>
          <w:p w14:paraId="72C4B539" w14:textId="77777777" w:rsidR="001301F6" w:rsidRPr="001301F6" w:rsidRDefault="001301F6" w:rsidP="001301F6">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3</w:t>
            </w:r>
          </w:p>
        </w:tc>
        <w:tc>
          <w:tcPr>
            <w:tcW w:w="5452" w:type="dxa"/>
            <w:tcBorders>
              <w:left w:val="single" w:sz="12" w:space="0" w:color="auto"/>
              <w:right w:val="single" w:sz="12" w:space="0" w:color="auto"/>
            </w:tcBorders>
          </w:tcPr>
          <w:p w14:paraId="7F6931E8" w14:textId="77777777" w:rsidR="001301F6" w:rsidRPr="001301F6" w:rsidRDefault="001301F6" w:rsidP="00E97583">
            <w:pPr>
              <w:autoSpaceDE w:val="0"/>
              <w:autoSpaceDN w:val="0"/>
              <w:adjustRightInd w:val="0"/>
              <w:rPr>
                <w:rFonts w:ascii="Times New Roman" w:hAnsi="Times New Roman" w:cs="Times New Roman"/>
                <w:sz w:val="24"/>
                <w:szCs w:val="24"/>
              </w:rPr>
            </w:pPr>
            <w:r w:rsidRPr="001301F6">
              <w:rPr>
                <w:rFonts w:ascii="Times New Roman" w:hAnsi="Times New Roman" w:cs="Times New Roman"/>
                <w:sz w:val="24"/>
                <w:szCs w:val="24"/>
              </w:rPr>
              <w:t>Стол для чистки оружия</w:t>
            </w:r>
          </w:p>
        </w:tc>
        <w:tc>
          <w:tcPr>
            <w:tcW w:w="1481" w:type="dxa"/>
            <w:tcBorders>
              <w:left w:val="single" w:sz="12" w:space="0" w:color="auto"/>
              <w:right w:val="single" w:sz="12" w:space="0" w:color="auto"/>
            </w:tcBorders>
          </w:tcPr>
          <w:p w14:paraId="01AC8832"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vAlign w:val="center"/>
          </w:tcPr>
          <w:p w14:paraId="52F1A3D4"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1</w:t>
            </w:r>
          </w:p>
        </w:tc>
      </w:tr>
      <w:tr w:rsidR="001301F6" w:rsidRPr="001301F6" w14:paraId="6A5CA48C" w14:textId="77777777" w:rsidTr="00112866">
        <w:trPr>
          <w:trHeight w:val="200"/>
        </w:trPr>
        <w:tc>
          <w:tcPr>
            <w:tcW w:w="837" w:type="dxa"/>
            <w:tcBorders>
              <w:left w:val="single" w:sz="12" w:space="0" w:color="auto"/>
              <w:right w:val="single" w:sz="12" w:space="0" w:color="auto"/>
            </w:tcBorders>
            <w:vAlign w:val="center"/>
          </w:tcPr>
          <w:p w14:paraId="3EB89AC6" w14:textId="77777777" w:rsidR="001301F6" w:rsidRPr="001301F6" w:rsidRDefault="001301F6" w:rsidP="001301F6">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4</w:t>
            </w:r>
          </w:p>
        </w:tc>
        <w:tc>
          <w:tcPr>
            <w:tcW w:w="5452" w:type="dxa"/>
            <w:tcBorders>
              <w:left w:val="single" w:sz="12" w:space="0" w:color="auto"/>
              <w:right w:val="single" w:sz="12" w:space="0" w:color="auto"/>
            </w:tcBorders>
          </w:tcPr>
          <w:p w14:paraId="4B166FAD" w14:textId="77777777" w:rsidR="001301F6" w:rsidRPr="001301F6" w:rsidRDefault="001301F6" w:rsidP="00E97583">
            <w:pPr>
              <w:autoSpaceDE w:val="0"/>
              <w:autoSpaceDN w:val="0"/>
              <w:adjustRightInd w:val="0"/>
              <w:rPr>
                <w:rFonts w:ascii="Times New Roman" w:hAnsi="Times New Roman" w:cs="Times New Roman"/>
                <w:sz w:val="24"/>
                <w:szCs w:val="24"/>
              </w:rPr>
            </w:pPr>
            <w:r w:rsidRPr="001301F6">
              <w:rPr>
                <w:rFonts w:ascii="Times New Roman" w:hAnsi="Times New Roman" w:cs="Times New Roman"/>
                <w:sz w:val="24"/>
                <w:szCs w:val="24"/>
              </w:rPr>
              <w:t>Стол ведения документации</w:t>
            </w:r>
          </w:p>
        </w:tc>
        <w:tc>
          <w:tcPr>
            <w:tcW w:w="1481" w:type="dxa"/>
            <w:tcBorders>
              <w:left w:val="single" w:sz="12" w:space="0" w:color="auto"/>
              <w:right w:val="single" w:sz="12" w:space="0" w:color="auto"/>
            </w:tcBorders>
          </w:tcPr>
          <w:p w14:paraId="36C72035"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vAlign w:val="center"/>
          </w:tcPr>
          <w:p w14:paraId="102B5B5C"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1</w:t>
            </w:r>
          </w:p>
        </w:tc>
      </w:tr>
      <w:tr w:rsidR="001301F6" w:rsidRPr="001301F6" w14:paraId="301330F0" w14:textId="77777777" w:rsidTr="00112866">
        <w:trPr>
          <w:trHeight w:val="264"/>
        </w:trPr>
        <w:tc>
          <w:tcPr>
            <w:tcW w:w="837" w:type="dxa"/>
            <w:tcBorders>
              <w:left w:val="single" w:sz="12" w:space="0" w:color="auto"/>
              <w:right w:val="single" w:sz="12" w:space="0" w:color="auto"/>
            </w:tcBorders>
            <w:vAlign w:val="center"/>
          </w:tcPr>
          <w:p w14:paraId="7F217DAD" w14:textId="77777777" w:rsidR="001301F6" w:rsidRPr="001301F6" w:rsidRDefault="001301F6" w:rsidP="001301F6">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5</w:t>
            </w:r>
          </w:p>
        </w:tc>
        <w:tc>
          <w:tcPr>
            <w:tcW w:w="5452" w:type="dxa"/>
            <w:tcBorders>
              <w:left w:val="single" w:sz="12" w:space="0" w:color="auto"/>
              <w:right w:val="single" w:sz="12" w:space="0" w:color="auto"/>
            </w:tcBorders>
          </w:tcPr>
          <w:p w14:paraId="42DF487D" w14:textId="77777777" w:rsidR="001301F6" w:rsidRPr="001301F6" w:rsidRDefault="001301F6" w:rsidP="00E97583">
            <w:pPr>
              <w:autoSpaceDE w:val="0"/>
              <w:autoSpaceDN w:val="0"/>
              <w:adjustRightInd w:val="0"/>
              <w:rPr>
                <w:rFonts w:ascii="Times New Roman" w:hAnsi="Times New Roman" w:cs="Times New Roman"/>
                <w:sz w:val="24"/>
                <w:szCs w:val="24"/>
              </w:rPr>
            </w:pPr>
            <w:r w:rsidRPr="001301F6">
              <w:rPr>
                <w:rFonts w:ascii="Times New Roman" w:hAnsi="Times New Roman" w:cs="Times New Roman"/>
                <w:sz w:val="24"/>
                <w:szCs w:val="24"/>
              </w:rPr>
              <w:t>Стол охранника</w:t>
            </w:r>
          </w:p>
        </w:tc>
        <w:tc>
          <w:tcPr>
            <w:tcW w:w="1481" w:type="dxa"/>
            <w:tcBorders>
              <w:left w:val="single" w:sz="12" w:space="0" w:color="auto"/>
              <w:right w:val="single" w:sz="12" w:space="0" w:color="auto"/>
            </w:tcBorders>
          </w:tcPr>
          <w:p w14:paraId="0AECB9F5"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vAlign w:val="center"/>
          </w:tcPr>
          <w:p w14:paraId="36A6979D"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1</w:t>
            </w:r>
          </w:p>
        </w:tc>
      </w:tr>
      <w:tr w:rsidR="001301F6" w:rsidRPr="001301F6" w14:paraId="355A04CD" w14:textId="77777777" w:rsidTr="00112866">
        <w:trPr>
          <w:trHeight w:val="264"/>
        </w:trPr>
        <w:tc>
          <w:tcPr>
            <w:tcW w:w="837" w:type="dxa"/>
            <w:tcBorders>
              <w:left w:val="single" w:sz="12" w:space="0" w:color="auto"/>
              <w:right w:val="single" w:sz="12" w:space="0" w:color="auto"/>
            </w:tcBorders>
            <w:vAlign w:val="center"/>
          </w:tcPr>
          <w:p w14:paraId="6B4924ED" w14:textId="77777777" w:rsidR="001301F6" w:rsidRPr="001301F6" w:rsidRDefault="001301F6" w:rsidP="001301F6">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6</w:t>
            </w:r>
          </w:p>
        </w:tc>
        <w:tc>
          <w:tcPr>
            <w:tcW w:w="5452" w:type="dxa"/>
            <w:tcBorders>
              <w:left w:val="single" w:sz="12" w:space="0" w:color="auto"/>
              <w:right w:val="single" w:sz="12" w:space="0" w:color="auto"/>
            </w:tcBorders>
          </w:tcPr>
          <w:p w14:paraId="701A8BB6" w14:textId="77777777" w:rsidR="001301F6" w:rsidRPr="001301F6" w:rsidRDefault="001301F6" w:rsidP="00E97583">
            <w:pPr>
              <w:autoSpaceDE w:val="0"/>
              <w:autoSpaceDN w:val="0"/>
              <w:adjustRightInd w:val="0"/>
              <w:rPr>
                <w:rFonts w:ascii="Times New Roman" w:hAnsi="Times New Roman" w:cs="Times New Roman"/>
                <w:sz w:val="24"/>
                <w:szCs w:val="24"/>
              </w:rPr>
            </w:pPr>
            <w:proofErr w:type="spellStart"/>
            <w:r w:rsidRPr="001301F6">
              <w:rPr>
                <w:rFonts w:ascii="Times New Roman" w:hAnsi="Times New Roman" w:cs="Times New Roman"/>
                <w:sz w:val="24"/>
                <w:szCs w:val="24"/>
              </w:rPr>
              <w:t>Конференц</w:t>
            </w:r>
            <w:proofErr w:type="spellEnd"/>
            <w:r w:rsidRPr="001301F6">
              <w:rPr>
                <w:rFonts w:ascii="Times New Roman" w:hAnsi="Times New Roman" w:cs="Times New Roman"/>
                <w:sz w:val="24"/>
                <w:szCs w:val="24"/>
              </w:rPr>
              <w:t xml:space="preserve"> кресло</w:t>
            </w:r>
          </w:p>
        </w:tc>
        <w:tc>
          <w:tcPr>
            <w:tcW w:w="1481" w:type="dxa"/>
            <w:tcBorders>
              <w:left w:val="single" w:sz="12" w:space="0" w:color="auto"/>
              <w:right w:val="single" w:sz="12" w:space="0" w:color="auto"/>
            </w:tcBorders>
          </w:tcPr>
          <w:p w14:paraId="456EA972"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vAlign w:val="center"/>
          </w:tcPr>
          <w:p w14:paraId="41675CA5"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6</w:t>
            </w:r>
          </w:p>
        </w:tc>
      </w:tr>
      <w:tr w:rsidR="001301F6" w:rsidRPr="001301F6" w14:paraId="6E3823E4" w14:textId="77777777" w:rsidTr="00112866">
        <w:trPr>
          <w:trHeight w:val="264"/>
        </w:trPr>
        <w:tc>
          <w:tcPr>
            <w:tcW w:w="837" w:type="dxa"/>
            <w:tcBorders>
              <w:left w:val="single" w:sz="12" w:space="0" w:color="auto"/>
              <w:right w:val="single" w:sz="12" w:space="0" w:color="auto"/>
            </w:tcBorders>
            <w:vAlign w:val="center"/>
          </w:tcPr>
          <w:p w14:paraId="597704A9" w14:textId="77777777" w:rsidR="001301F6" w:rsidRPr="001301F6" w:rsidRDefault="001301F6" w:rsidP="001301F6">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7</w:t>
            </w:r>
          </w:p>
        </w:tc>
        <w:tc>
          <w:tcPr>
            <w:tcW w:w="5452" w:type="dxa"/>
            <w:tcBorders>
              <w:left w:val="single" w:sz="12" w:space="0" w:color="auto"/>
              <w:right w:val="single" w:sz="12" w:space="0" w:color="auto"/>
            </w:tcBorders>
          </w:tcPr>
          <w:p w14:paraId="45FABF94" w14:textId="77777777" w:rsidR="001301F6" w:rsidRPr="001301F6" w:rsidRDefault="001301F6" w:rsidP="00E97583">
            <w:pPr>
              <w:autoSpaceDE w:val="0"/>
              <w:autoSpaceDN w:val="0"/>
              <w:adjustRightInd w:val="0"/>
              <w:rPr>
                <w:rFonts w:ascii="Times New Roman" w:hAnsi="Times New Roman" w:cs="Times New Roman"/>
                <w:sz w:val="24"/>
                <w:szCs w:val="24"/>
              </w:rPr>
            </w:pPr>
            <w:r w:rsidRPr="001301F6">
              <w:rPr>
                <w:rFonts w:ascii="Times New Roman" w:hAnsi="Times New Roman" w:cs="Times New Roman"/>
                <w:sz w:val="24"/>
                <w:szCs w:val="24"/>
              </w:rPr>
              <w:t>Сейф</w:t>
            </w:r>
          </w:p>
        </w:tc>
        <w:tc>
          <w:tcPr>
            <w:tcW w:w="1481" w:type="dxa"/>
            <w:tcBorders>
              <w:left w:val="single" w:sz="12" w:space="0" w:color="auto"/>
              <w:right w:val="single" w:sz="12" w:space="0" w:color="auto"/>
            </w:tcBorders>
          </w:tcPr>
          <w:p w14:paraId="3F947818"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vAlign w:val="center"/>
          </w:tcPr>
          <w:p w14:paraId="3DCFF6B4"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2</w:t>
            </w:r>
          </w:p>
        </w:tc>
      </w:tr>
      <w:tr w:rsidR="001301F6" w:rsidRPr="001301F6" w14:paraId="33CEC152" w14:textId="77777777" w:rsidTr="00112866">
        <w:trPr>
          <w:trHeight w:val="264"/>
        </w:trPr>
        <w:tc>
          <w:tcPr>
            <w:tcW w:w="837" w:type="dxa"/>
            <w:tcBorders>
              <w:left w:val="single" w:sz="12" w:space="0" w:color="auto"/>
              <w:right w:val="single" w:sz="12" w:space="0" w:color="auto"/>
            </w:tcBorders>
            <w:vAlign w:val="center"/>
          </w:tcPr>
          <w:p w14:paraId="7AC5CD1F" w14:textId="77777777" w:rsidR="001301F6" w:rsidRPr="001301F6" w:rsidRDefault="001301F6" w:rsidP="001301F6">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8</w:t>
            </w:r>
          </w:p>
        </w:tc>
        <w:tc>
          <w:tcPr>
            <w:tcW w:w="5452" w:type="dxa"/>
            <w:tcBorders>
              <w:left w:val="single" w:sz="12" w:space="0" w:color="auto"/>
              <w:right w:val="single" w:sz="12" w:space="0" w:color="auto"/>
            </w:tcBorders>
          </w:tcPr>
          <w:p w14:paraId="115B22AA" w14:textId="77777777" w:rsidR="001301F6" w:rsidRPr="001301F6" w:rsidRDefault="001301F6" w:rsidP="00E97583">
            <w:pPr>
              <w:autoSpaceDE w:val="0"/>
              <w:autoSpaceDN w:val="0"/>
              <w:adjustRightInd w:val="0"/>
              <w:rPr>
                <w:rFonts w:ascii="Times New Roman" w:hAnsi="Times New Roman" w:cs="Times New Roman"/>
                <w:sz w:val="24"/>
                <w:szCs w:val="24"/>
              </w:rPr>
            </w:pPr>
            <w:r w:rsidRPr="001301F6">
              <w:rPr>
                <w:rFonts w:ascii="Times New Roman" w:hAnsi="Times New Roman" w:cs="Times New Roman"/>
                <w:sz w:val="24"/>
                <w:szCs w:val="24"/>
              </w:rPr>
              <w:t>Трехместные кресла перфорированные</w:t>
            </w:r>
          </w:p>
        </w:tc>
        <w:tc>
          <w:tcPr>
            <w:tcW w:w="1481" w:type="dxa"/>
            <w:tcBorders>
              <w:left w:val="single" w:sz="12" w:space="0" w:color="auto"/>
              <w:right w:val="single" w:sz="12" w:space="0" w:color="auto"/>
            </w:tcBorders>
          </w:tcPr>
          <w:p w14:paraId="704D85BB"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vAlign w:val="center"/>
          </w:tcPr>
          <w:p w14:paraId="69105D0E"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4</w:t>
            </w:r>
          </w:p>
        </w:tc>
      </w:tr>
      <w:tr w:rsidR="001301F6" w:rsidRPr="001301F6" w14:paraId="7E84DB15" w14:textId="77777777" w:rsidTr="00635FCE">
        <w:trPr>
          <w:trHeight w:val="264"/>
        </w:trPr>
        <w:tc>
          <w:tcPr>
            <w:tcW w:w="9607" w:type="dxa"/>
            <w:gridSpan w:val="4"/>
            <w:tcBorders>
              <w:left w:val="single" w:sz="12" w:space="0" w:color="auto"/>
              <w:right w:val="single" w:sz="12" w:space="0" w:color="auto"/>
            </w:tcBorders>
            <w:vAlign w:val="center"/>
          </w:tcPr>
          <w:p w14:paraId="1DDB3B76" w14:textId="77777777" w:rsidR="001301F6" w:rsidRPr="001301F6" w:rsidRDefault="001301F6" w:rsidP="001301F6">
            <w:pPr>
              <w:autoSpaceDE w:val="0"/>
              <w:autoSpaceDN w:val="0"/>
              <w:adjustRightInd w:val="0"/>
              <w:jc w:val="center"/>
              <w:rPr>
                <w:rFonts w:ascii="Times New Roman" w:hAnsi="Times New Roman" w:cs="Times New Roman"/>
                <w:b/>
                <w:bCs/>
                <w:sz w:val="24"/>
                <w:szCs w:val="24"/>
              </w:rPr>
            </w:pPr>
            <w:r w:rsidRPr="001301F6">
              <w:rPr>
                <w:rFonts w:ascii="Times New Roman" w:hAnsi="Times New Roman" w:cs="Times New Roman"/>
                <w:b/>
                <w:bCs/>
                <w:sz w:val="24"/>
                <w:szCs w:val="24"/>
              </w:rPr>
              <w:t>1.2. Технические средства обучения</w:t>
            </w:r>
          </w:p>
        </w:tc>
      </w:tr>
      <w:tr w:rsidR="001301F6" w:rsidRPr="001301F6" w14:paraId="6DCC5D4F" w14:textId="77777777" w:rsidTr="00112866">
        <w:trPr>
          <w:trHeight w:val="838"/>
        </w:trPr>
        <w:tc>
          <w:tcPr>
            <w:tcW w:w="837" w:type="dxa"/>
            <w:vMerge w:val="restart"/>
            <w:tcBorders>
              <w:left w:val="single" w:sz="12" w:space="0" w:color="auto"/>
              <w:right w:val="single" w:sz="12" w:space="0" w:color="auto"/>
            </w:tcBorders>
            <w:vAlign w:val="center"/>
          </w:tcPr>
          <w:p w14:paraId="49D59DD4" w14:textId="77777777" w:rsidR="001301F6" w:rsidRPr="001301F6" w:rsidRDefault="001301F6" w:rsidP="00392326">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9</w:t>
            </w:r>
          </w:p>
        </w:tc>
        <w:tc>
          <w:tcPr>
            <w:tcW w:w="5452" w:type="dxa"/>
            <w:tcBorders>
              <w:left w:val="single" w:sz="12" w:space="0" w:color="auto"/>
              <w:right w:val="single" w:sz="12" w:space="0" w:color="auto"/>
            </w:tcBorders>
          </w:tcPr>
          <w:p w14:paraId="2314A8C2" w14:textId="77777777" w:rsidR="001301F6" w:rsidRPr="001301F6" w:rsidRDefault="001301F6" w:rsidP="00E97583">
            <w:pPr>
              <w:autoSpaceDE w:val="0"/>
              <w:autoSpaceDN w:val="0"/>
              <w:adjustRightInd w:val="0"/>
              <w:ind w:left="113"/>
              <w:jc w:val="both"/>
              <w:rPr>
                <w:rFonts w:ascii="Times New Roman" w:hAnsi="Times New Roman" w:cs="Times New Roman"/>
                <w:sz w:val="24"/>
                <w:szCs w:val="24"/>
              </w:rPr>
            </w:pPr>
            <w:r w:rsidRPr="001301F6">
              <w:rPr>
                <w:rFonts w:ascii="Times New Roman" w:hAnsi="Times New Roman" w:cs="Times New Roman"/>
                <w:sz w:val="24"/>
                <w:szCs w:val="24"/>
              </w:rPr>
              <w:t>Аппаратно-программный комплекс «АРМ-Экзамен» для проведения тестирования по теоретическим вопросам</w:t>
            </w:r>
          </w:p>
        </w:tc>
        <w:tc>
          <w:tcPr>
            <w:tcW w:w="1481" w:type="dxa"/>
            <w:tcBorders>
              <w:left w:val="single" w:sz="12" w:space="0" w:color="auto"/>
              <w:right w:val="single" w:sz="12" w:space="0" w:color="auto"/>
            </w:tcBorders>
            <w:vAlign w:val="center"/>
          </w:tcPr>
          <w:p w14:paraId="6A9ACCAD"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комплект</w:t>
            </w:r>
          </w:p>
        </w:tc>
        <w:tc>
          <w:tcPr>
            <w:tcW w:w="1837" w:type="dxa"/>
            <w:tcBorders>
              <w:left w:val="single" w:sz="12" w:space="0" w:color="auto"/>
              <w:right w:val="single" w:sz="12" w:space="0" w:color="auto"/>
            </w:tcBorders>
            <w:vAlign w:val="center"/>
          </w:tcPr>
          <w:p w14:paraId="4FAAFD83"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1</w:t>
            </w:r>
          </w:p>
        </w:tc>
      </w:tr>
      <w:tr w:rsidR="001301F6" w:rsidRPr="001301F6" w14:paraId="737332EE" w14:textId="77777777" w:rsidTr="00112866">
        <w:trPr>
          <w:trHeight w:val="561"/>
        </w:trPr>
        <w:tc>
          <w:tcPr>
            <w:tcW w:w="837" w:type="dxa"/>
            <w:vMerge/>
            <w:tcBorders>
              <w:left w:val="single" w:sz="12" w:space="0" w:color="auto"/>
              <w:right w:val="single" w:sz="12" w:space="0" w:color="auto"/>
            </w:tcBorders>
            <w:vAlign w:val="center"/>
          </w:tcPr>
          <w:p w14:paraId="54248DEB" w14:textId="77777777" w:rsidR="001301F6" w:rsidRPr="001301F6" w:rsidRDefault="001301F6" w:rsidP="00E97583">
            <w:pPr>
              <w:autoSpaceDE w:val="0"/>
              <w:autoSpaceDN w:val="0"/>
              <w:adjustRightInd w:val="0"/>
              <w:ind w:left="113"/>
              <w:rPr>
                <w:rFonts w:ascii="Times New Roman" w:hAnsi="Times New Roman" w:cs="Times New Roman"/>
                <w:b/>
                <w:bCs/>
                <w:sz w:val="24"/>
                <w:szCs w:val="24"/>
              </w:rPr>
            </w:pPr>
          </w:p>
        </w:tc>
        <w:tc>
          <w:tcPr>
            <w:tcW w:w="5452" w:type="dxa"/>
            <w:tcBorders>
              <w:left w:val="single" w:sz="12" w:space="0" w:color="auto"/>
              <w:right w:val="single" w:sz="12" w:space="0" w:color="auto"/>
            </w:tcBorders>
          </w:tcPr>
          <w:p w14:paraId="196551B5" w14:textId="77777777" w:rsidR="001301F6" w:rsidRPr="001301F6" w:rsidRDefault="001301F6" w:rsidP="00E97583">
            <w:pPr>
              <w:autoSpaceDE w:val="0"/>
              <w:autoSpaceDN w:val="0"/>
              <w:adjustRightInd w:val="0"/>
              <w:ind w:left="113"/>
              <w:jc w:val="both"/>
              <w:rPr>
                <w:rFonts w:ascii="Times New Roman" w:hAnsi="Times New Roman" w:cs="Times New Roman"/>
                <w:sz w:val="24"/>
                <w:szCs w:val="24"/>
              </w:rPr>
            </w:pPr>
            <w:r w:rsidRPr="001301F6">
              <w:rPr>
                <w:rFonts w:ascii="Times New Roman" w:hAnsi="Times New Roman" w:cs="Times New Roman"/>
                <w:sz w:val="24"/>
                <w:szCs w:val="24"/>
              </w:rPr>
              <w:t xml:space="preserve">Ноутбук </w:t>
            </w:r>
            <w:r w:rsidRPr="001301F6">
              <w:rPr>
                <w:rFonts w:ascii="Times New Roman" w:hAnsi="Times New Roman" w:cs="Times New Roman"/>
                <w:sz w:val="24"/>
                <w:szCs w:val="24"/>
                <w:lang w:val="en-US"/>
              </w:rPr>
              <w:t>MSI</w:t>
            </w:r>
            <w:r w:rsidRPr="001301F6">
              <w:rPr>
                <w:rFonts w:ascii="Times New Roman" w:hAnsi="Times New Roman" w:cs="Times New Roman"/>
                <w:sz w:val="24"/>
                <w:szCs w:val="24"/>
              </w:rPr>
              <w:t xml:space="preserve"> </w:t>
            </w:r>
            <w:r w:rsidRPr="001301F6">
              <w:rPr>
                <w:rFonts w:ascii="Times New Roman" w:hAnsi="Times New Roman" w:cs="Times New Roman"/>
                <w:sz w:val="24"/>
                <w:szCs w:val="24"/>
                <w:lang w:val="en-US"/>
              </w:rPr>
              <w:t>Modern</w:t>
            </w:r>
            <w:r w:rsidRPr="001301F6">
              <w:rPr>
                <w:rFonts w:ascii="Times New Roman" w:hAnsi="Times New Roman" w:cs="Times New Roman"/>
                <w:sz w:val="24"/>
                <w:szCs w:val="24"/>
              </w:rPr>
              <w:t xml:space="preserve"> 15, объединенные в компьютерную сеть</w:t>
            </w:r>
          </w:p>
        </w:tc>
        <w:tc>
          <w:tcPr>
            <w:tcW w:w="1481" w:type="dxa"/>
            <w:tcBorders>
              <w:left w:val="single" w:sz="12" w:space="0" w:color="auto"/>
              <w:right w:val="single" w:sz="12" w:space="0" w:color="auto"/>
            </w:tcBorders>
            <w:vAlign w:val="center"/>
          </w:tcPr>
          <w:p w14:paraId="5EFC3E5B"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vAlign w:val="center"/>
          </w:tcPr>
          <w:p w14:paraId="0DF10C58"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5</w:t>
            </w:r>
          </w:p>
        </w:tc>
      </w:tr>
      <w:tr w:rsidR="001301F6" w:rsidRPr="001301F6" w14:paraId="3BB8145F" w14:textId="77777777" w:rsidTr="00112866">
        <w:trPr>
          <w:trHeight w:val="387"/>
        </w:trPr>
        <w:tc>
          <w:tcPr>
            <w:tcW w:w="837" w:type="dxa"/>
            <w:tcBorders>
              <w:left w:val="single" w:sz="12" w:space="0" w:color="auto"/>
              <w:right w:val="single" w:sz="12" w:space="0" w:color="auto"/>
            </w:tcBorders>
            <w:vAlign w:val="center"/>
          </w:tcPr>
          <w:p w14:paraId="2575BFAF" w14:textId="77777777" w:rsidR="001301F6" w:rsidRPr="001301F6" w:rsidRDefault="001301F6" w:rsidP="00392326">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10</w:t>
            </w:r>
          </w:p>
        </w:tc>
        <w:tc>
          <w:tcPr>
            <w:tcW w:w="5452" w:type="dxa"/>
            <w:tcBorders>
              <w:left w:val="single" w:sz="12" w:space="0" w:color="auto"/>
              <w:right w:val="single" w:sz="12" w:space="0" w:color="auto"/>
            </w:tcBorders>
            <w:vAlign w:val="center"/>
          </w:tcPr>
          <w:p w14:paraId="314773B8" w14:textId="77777777" w:rsidR="001301F6" w:rsidRPr="001301F6" w:rsidRDefault="001301F6" w:rsidP="00E97583">
            <w:pPr>
              <w:autoSpaceDE w:val="0"/>
              <w:autoSpaceDN w:val="0"/>
              <w:adjustRightInd w:val="0"/>
              <w:ind w:left="113"/>
              <w:jc w:val="both"/>
              <w:rPr>
                <w:rFonts w:ascii="Times New Roman" w:hAnsi="Times New Roman" w:cs="Times New Roman"/>
                <w:sz w:val="24"/>
                <w:szCs w:val="24"/>
              </w:rPr>
            </w:pPr>
            <w:r w:rsidRPr="001301F6">
              <w:rPr>
                <w:rFonts w:ascii="Times New Roman" w:hAnsi="Times New Roman" w:cs="Times New Roman"/>
                <w:sz w:val="24"/>
                <w:szCs w:val="24"/>
              </w:rPr>
              <w:t>Компьютер с программным обеспечением</w:t>
            </w:r>
          </w:p>
        </w:tc>
        <w:tc>
          <w:tcPr>
            <w:tcW w:w="1481" w:type="dxa"/>
            <w:tcBorders>
              <w:left w:val="single" w:sz="12" w:space="0" w:color="auto"/>
              <w:right w:val="single" w:sz="12" w:space="0" w:color="auto"/>
            </w:tcBorders>
            <w:vAlign w:val="center"/>
          </w:tcPr>
          <w:p w14:paraId="1D2F16D6"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комплект</w:t>
            </w:r>
          </w:p>
        </w:tc>
        <w:tc>
          <w:tcPr>
            <w:tcW w:w="1837" w:type="dxa"/>
            <w:tcBorders>
              <w:left w:val="single" w:sz="12" w:space="0" w:color="auto"/>
              <w:right w:val="single" w:sz="12" w:space="0" w:color="auto"/>
            </w:tcBorders>
            <w:vAlign w:val="center"/>
          </w:tcPr>
          <w:p w14:paraId="328BE40A"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4</w:t>
            </w:r>
          </w:p>
        </w:tc>
      </w:tr>
      <w:tr w:rsidR="001301F6" w:rsidRPr="001301F6" w14:paraId="4BAF5C5E" w14:textId="77777777" w:rsidTr="00112866">
        <w:trPr>
          <w:trHeight w:val="306"/>
        </w:trPr>
        <w:tc>
          <w:tcPr>
            <w:tcW w:w="837" w:type="dxa"/>
            <w:tcBorders>
              <w:left w:val="single" w:sz="12" w:space="0" w:color="auto"/>
              <w:right w:val="single" w:sz="12" w:space="0" w:color="auto"/>
            </w:tcBorders>
            <w:vAlign w:val="center"/>
          </w:tcPr>
          <w:p w14:paraId="1FF257F5" w14:textId="77777777" w:rsidR="001301F6" w:rsidRPr="001301F6" w:rsidRDefault="001301F6" w:rsidP="00392326">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lastRenderedPageBreak/>
              <w:t>11</w:t>
            </w:r>
          </w:p>
        </w:tc>
        <w:tc>
          <w:tcPr>
            <w:tcW w:w="5452" w:type="dxa"/>
            <w:tcBorders>
              <w:left w:val="single" w:sz="12" w:space="0" w:color="auto"/>
              <w:right w:val="single" w:sz="12" w:space="0" w:color="auto"/>
            </w:tcBorders>
            <w:vAlign w:val="center"/>
          </w:tcPr>
          <w:p w14:paraId="2F250482" w14:textId="77777777" w:rsidR="001301F6" w:rsidRPr="001301F6" w:rsidRDefault="001301F6" w:rsidP="00E97583">
            <w:pPr>
              <w:autoSpaceDE w:val="0"/>
              <w:autoSpaceDN w:val="0"/>
              <w:adjustRightInd w:val="0"/>
              <w:ind w:left="113"/>
              <w:jc w:val="both"/>
              <w:rPr>
                <w:rFonts w:ascii="Times New Roman" w:hAnsi="Times New Roman" w:cs="Times New Roman"/>
                <w:sz w:val="24"/>
                <w:szCs w:val="24"/>
              </w:rPr>
            </w:pPr>
            <w:r w:rsidRPr="001301F6">
              <w:rPr>
                <w:rFonts w:ascii="Times New Roman" w:hAnsi="Times New Roman" w:cs="Times New Roman"/>
                <w:sz w:val="24"/>
                <w:szCs w:val="24"/>
              </w:rPr>
              <w:t>Ноутбук</w:t>
            </w:r>
          </w:p>
        </w:tc>
        <w:tc>
          <w:tcPr>
            <w:tcW w:w="1481" w:type="dxa"/>
            <w:tcBorders>
              <w:left w:val="single" w:sz="12" w:space="0" w:color="auto"/>
              <w:right w:val="single" w:sz="12" w:space="0" w:color="auto"/>
            </w:tcBorders>
            <w:vAlign w:val="center"/>
          </w:tcPr>
          <w:p w14:paraId="3A2AB30A"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vAlign w:val="center"/>
          </w:tcPr>
          <w:p w14:paraId="132348DF"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3</w:t>
            </w:r>
          </w:p>
        </w:tc>
      </w:tr>
      <w:tr w:rsidR="001301F6" w:rsidRPr="001301F6" w14:paraId="17D5876D" w14:textId="77777777" w:rsidTr="00112866">
        <w:trPr>
          <w:trHeight w:val="547"/>
        </w:trPr>
        <w:tc>
          <w:tcPr>
            <w:tcW w:w="837" w:type="dxa"/>
            <w:tcBorders>
              <w:left w:val="single" w:sz="12" w:space="0" w:color="auto"/>
              <w:right w:val="single" w:sz="12" w:space="0" w:color="auto"/>
            </w:tcBorders>
            <w:vAlign w:val="center"/>
          </w:tcPr>
          <w:p w14:paraId="21775552" w14:textId="77777777" w:rsidR="001301F6" w:rsidRPr="001301F6" w:rsidRDefault="001301F6" w:rsidP="00392326">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12</w:t>
            </w:r>
          </w:p>
        </w:tc>
        <w:tc>
          <w:tcPr>
            <w:tcW w:w="5452" w:type="dxa"/>
            <w:tcBorders>
              <w:left w:val="single" w:sz="12" w:space="0" w:color="auto"/>
              <w:right w:val="single" w:sz="12" w:space="0" w:color="auto"/>
            </w:tcBorders>
            <w:vAlign w:val="center"/>
          </w:tcPr>
          <w:p w14:paraId="7A10F617" w14:textId="77777777" w:rsidR="001301F6" w:rsidRPr="001301F6" w:rsidRDefault="001301F6" w:rsidP="00E97583">
            <w:pPr>
              <w:autoSpaceDE w:val="0"/>
              <w:autoSpaceDN w:val="0"/>
              <w:adjustRightInd w:val="0"/>
              <w:ind w:left="113"/>
              <w:jc w:val="both"/>
              <w:rPr>
                <w:rFonts w:ascii="Times New Roman" w:hAnsi="Times New Roman" w:cs="Times New Roman"/>
                <w:sz w:val="24"/>
                <w:szCs w:val="24"/>
              </w:rPr>
            </w:pPr>
            <w:r w:rsidRPr="001301F6">
              <w:rPr>
                <w:rFonts w:ascii="Times New Roman" w:hAnsi="Times New Roman" w:cs="Times New Roman"/>
                <w:sz w:val="24"/>
                <w:szCs w:val="24"/>
              </w:rPr>
              <w:t>Мультимедийный проектор с экраном (интерактивная доска, монитор)</w:t>
            </w:r>
          </w:p>
          <w:p w14:paraId="77BDBF3F" w14:textId="77777777" w:rsidR="001301F6" w:rsidRPr="001301F6" w:rsidRDefault="001301F6" w:rsidP="00E97583">
            <w:pPr>
              <w:autoSpaceDE w:val="0"/>
              <w:autoSpaceDN w:val="0"/>
              <w:adjustRightInd w:val="0"/>
              <w:ind w:left="113"/>
              <w:jc w:val="both"/>
              <w:rPr>
                <w:rFonts w:ascii="Times New Roman" w:hAnsi="Times New Roman" w:cs="Times New Roman"/>
                <w:sz w:val="24"/>
                <w:szCs w:val="24"/>
              </w:rPr>
            </w:pPr>
            <w:r w:rsidRPr="001301F6">
              <w:rPr>
                <w:rFonts w:ascii="Times New Roman" w:hAnsi="Times New Roman" w:cs="Times New Roman"/>
                <w:sz w:val="24"/>
                <w:szCs w:val="24"/>
                <w:lang w:val="en-US"/>
              </w:rPr>
              <w:t>LED</w:t>
            </w:r>
            <w:r w:rsidRPr="001301F6">
              <w:rPr>
                <w:rFonts w:ascii="Times New Roman" w:hAnsi="Times New Roman" w:cs="Times New Roman"/>
                <w:sz w:val="24"/>
                <w:szCs w:val="24"/>
              </w:rPr>
              <w:t xml:space="preserve"> телевизор </w:t>
            </w:r>
            <w:r w:rsidRPr="001301F6">
              <w:rPr>
                <w:rFonts w:ascii="Times New Roman" w:hAnsi="Times New Roman" w:cs="Times New Roman"/>
                <w:sz w:val="24"/>
                <w:szCs w:val="24"/>
                <w:lang w:val="en-US"/>
              </w:rPr>
              <w:t>DEXP</w:t>
            </w:r>
            <w:r w:rsidRPr="001301F6">
              <w:rPr>
                <w:rFonts w:ascii="Times New Roman" w:hAnsi="Times New Roman" w:cs="Times New Roman"/>
                <w:sz w:val="24"/>
                <w:szCs w:val="24"/>
              </w:rPr>
              <w:t xml:space="preserve"> </w:t>
            </w:r>
            <w:r w:rsidRPr="001301F6">
              <w:rPr>
                <w:rFonts w:ascii="Times New Roman" w:hAnsi="Times New Roman" w:cs="Times New Roman"/>
                <w:sz w:val="24"/>
                <w:szCs w:val="24"/>
                <w:lang w:val="en-US"/>
              </w:rPr>
              <w:t>A</w:t>
            </w:r>
            <w:r w:rsidRPr="001301F6">
              <w:rPr>
                <w:rFonts w:ascii="Times New Roman" w:hAnsi="Times New Roman" w:cs="Times New Roman"/>
                <w:sz w:val="24"/>
                <w:szCs w:val="24"/>
              </w:rPr>
              <w:t xml:space="preserve"> 751 </w:t>
            </w:r>
            <w:r w:rsidRPr="001301F6">
              <w:rPr>
                <w:rFonts w:ascii="Times New Roman" w:hAnsi="Times New Roman" w:cs="Times New Roman"/>
                <w:sz w:val="24"/>
                <w:szCs w:val="24"/>
                <w:lang w:val="en-US"/>
              </w:rPr>
              <w:t>c</w:t>
            </w:r>
            <w:r w:rsidRPr="001301F6">
              <w:rPr>
                <w:rFonts w:ascii="Times New Roman" w:hAnsi="Times New Roman" w:cs="Times New Roman"/>
                <w:sz w:val="24"/>
                <w:szCs w:val="24"/>
              </w:rPr>
              <w:t xml:space="preserve"> мобильной стойкой </w:t>
            </w:r>
            <w:r w:rsidRPr="001301F6">
              <w:rPr>
                <w:rFonts w:ascii="Times New Roman" w:hAnsi="Times New Roman" w:cs="Times New Roman"/>
                <w:sz w:val="24"/>
                <w:szCs w:val="24"/>
                <w:lang w:val="en-US"/>
              </w:rPr>
              <w:t>TS</w:t>
            </w:r>
            <w:r w:rsidRPr="001301F6">
              <w:rPr>
                <w:rFonts w:ascii="Times New Roman" w:hAnsi="Times New Roman" w:cs="Times New Roman"/>
                <w:sz w:val="24"/>
                <w:szCs w:val="24"/>
              </w:rPr>
              <w:t>1881</w:t>
            </w:r>
          </w:p>
        </w:tc>
        <w:tc>
          <w:tcPr>
            <w:tcW w:w="1481" w:type="dxa"/>
            <w:tcBorders>
              <w:left w:val="single" w:sz="12" w:space="0" w:color="auto"/>
              <w:right w:val="single" w:sz="12" w:space="0" w:color="auto"/>
            </w:tcBorders>
            <w:vAlign w:val="center"/>
          </w:tcPr>
          <w:p w14:paraId="455ECD7F"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комплект</w:t>
            </w:r>
          </w:p>
        </w:tc>
        <w:tc>
          <w:tcPr>
            <w:tcW w:w="1837" w:type="dxa"/>
            <w:tcBorders>
              <w:left w:val="single" w:sz="12" w:space="0" w:color="auto"/>
              <w:right w:val="single" w:sz="12" w:space="0" w:color="auto"/>
            </w:tcBorders>
            <w:vAlign w:val="center"/>
          </w:tcPr>
          <w:p w14:paraId="60FE537B"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1</w:t>
            </w:r>
          </w:p>
        </w:tc>
      </w:tr>
      <w:tr w:rsidR="001301F6" w:rsidRPr="001301F6" w14:paraId="365BFB37" w14:textId="77777777" w:rsidTr="00112866">
        <w:trPr>
          <w:trHeight w:val="297"/>
        </w:trPr>
        <w:tc>
          <w:tcPr>
            <w:tcW w:w="837" w:type="dxa"/>
            <w:tcBorders>
              <w:left w:val="single" w:sz="12" w:space="0" w:color="auto"/>
              <w:right w:val="single" w:sz="12" w:space="0" w:color="auto"/>
            </w:tcBorders>
            <w:vAlign w:val="center"/>
          </w:tcPr>
          <w:p w14:paraId="75B93018" w14:textId="77777777" w:rsidR="001301F6" w:rsidRPr="001301F6" w:rsidRDefault="001301F6" w:rsidP="00392326">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13</w:t>
            </w:r>
          </w:p>
        </w:tc>
        <w:tc>
          <w:tcPr>
            <w:tcW w:w="5452" w:type="dxa"/>
            <w:tcBorders>
              <w:left w:val="single" w:sz="12" w:space="0" w:color="auto"/>
              <w:right w:val="single" w:sz="12" w:space="0" w:color="auto"/>
            </w:tcBorders>
            <w:vAlign w:val="center"/>
          </w:tcPr>
          <w:p w14:paraId="5C76FE34" w14:textId="77777777" w:rsidR="001301F6" w:rsidRPr="001301F6" w:rsidRDefault="001301F6" w:rsidP="00E97583">
            <w:pPr>
              <w:autoSpaceDE w:val="0"/>
              <w:autoSpaceDN w:val="0"/>
              <w:adjustRightInd w:val="0"/>
              <w:ind w:left="113"/>
              <w:jc w:val="both"/>
              <w:rPr>
                <w:rFonts w:ascii="Times New Roman" w:hAnsi="Times New Roman" w:cs="Times New Roman"/>
                <w:sz w:val="24"/>
                <w:szCs w:val="24"/>
              </w:rPr>
            </w:pPr>
            <w:r w:rsidRPr="001301F6">
              <w:rPr>
                <w:rFonts w:ascii="Times New Roman" w:hAnsi="Times New Roman" w:cs="Times New Roman"/>
                <w:sz w:val="24"/>
                <w:szCs w:val="24"/>
                <w:lang w:val="en-US"/>
              </w:rPr>
              <w:t>LED</w:t>
            </w:r>
            <w:r w:rsidRPr="001301F6">
              <w:rPr>
                <w:rFonts w:ascii="Times New Roman" w:hAnsi="Times New Roman" w:cs="Times New Roman"/>
                <w:sz w:val="24"/>
                <w:szCs w:val="24"/>
              </w:rPr>
              <w:t xml:space="preserve"> телевизор </w:t>
            </w:r>
            <w:r w:rsidRPr="001301F6">
              <w:rPr>
                <w:rFonts w:ascii="Times New Roman" w:hAnsi="Times New Roman" w:cs="Times New Roman"/>
                <w:sz w:val="24"/>
                <w:szCs w:val="24"/>
                <w:lang w:val="en-US"/>
              </w:rPr>
              <w:t>DEXP</w:t>
            </w:r>
            <w:r w:rsidRPr="001301F6">
              <w:rPr>
                <w:rFonts w:ascii="Times New Roman" w:hAnsi="Times New Roman" w:cs="Times New Roman"/>
                <w:sz w:val="24"/>
                <w:szCs w:val="24"/>
              </w:rPr>
              <w:t xml:space="preserve"> </w:t>
            </w:r>
            <w:r w:rsidRPr="001301F6">
              <w:rPr>
                <w:rFonts w:ascii="Times New Roman" w:hAnsi="Times New Roman" w:cs="Times New Roman"/>
                <w:sz w:val="24"/>
                <w:szCs w:val="24"/>
                <w:lang w:val="en-US"/>
              </w:rPr>
              <w:t>A</w:t>
            </w:r>
            <w:r w:rsidRPr="001301F6">
              <w:rPr>
                <w:rFonts w:ascii="Times New Roman" w:hAnsi="Times New Roman" w:cs="Times New Roman"/>
                <w:sz w:val="24"/>
                <w:szCs w:val="24"/>
              </w:rPr>
              <w:t xml:space="preserve"> 431 настенное крепление</w:t>
            </w:r>
          </w:p>
        </w:tc>
        <w:tc>
          <w:tcPr>
            <w:tcW w:w="1481" w:type="dxa"/>
            <w:tcBorders>
              <w:left w:val="single" w:sz="12" w:space="0" w:color="auto"/>
              <w:right w:val="single" w:sz="12" w:space="0" w:color="auto"/>
            </w:tcBorders>
            <w:vAlign w:val="center"/>
          </w:tcPr>
          <w:p w14:paraId="5C0309E6"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комплект</w:t>
            </w:r>
          </w:p>
        </w:tc>
        <w:tc>
          <w:tcPr>
            <w:tcW w:w="1837" w:type="dxa"/>
            <w:tcBorders>
              <w:left w:val="single" w:sz="12" w:space="0" w:color="auto"/>
              <w:right w:val="single" w:sz="12" w:space="0" w:color="auto"/>
            </w:tcBorders>
            <w:vAlign w:val="center"/>
          </w:tcPr>
          <w:p w14:paraId="7B9FA3CD"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1</w:t>
            </w:r>
          </w:p>
        </w:tc>
      </w:tr>
      <w:tr w:rsidR="001301F6" w:rsidRPr="001301F6" w14:paraId="20A9736D" w14:textId="77777777" w:rsidTr="00112866">
        <w:trPr>
          <w:trHeight w:val="402"/>
        </w:trPr>
        <w:tc>
          <w:tcPr>
            <w:tcW w:w="837" w:type="dxa"/>
            <w:tcBorders>
              <w:left w:val="single" w:sz="12" w:space="0" w:color="auto"/>
              <w:right w:val="single" w:sz="12" w:space="0" w:color="auto"/>
            </w:tcBorders>
            <w:vAlign w:val="center"/>
          </w:tcPr>
          <w:p w14:paraId="01C13DAF" w14:textId="77777777" w:rsidR="001301F6" w:rsidRPr="001301F6" w:rsidRDefault="001301F6" w:rsidP="00392326">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14</w:t>
            </w:r>
          </w:p>
        </w:tc>
        <w:tc>
          <w:tcPr>
            <w:tcW w:w="5452" w:type="dxa"/>
            <w:tcBorders>
              <w:left w:val="single" w:sz="12" w:space="0" w:color="auto"/>
              <w:right w:val="single" w:sz="12" w:space="0" w:color="auto"/>
            </w:tcBorders>
            <w:vAlign w:val="center"/>
          </w:tcPr>
          <w:p w14:paraId="6D6807BC" w14:textId="77777777" w:rsidR="001301F6" w:rsidRPr="001301F6" w:rsidRDefault="001301F6" w:rsidP="00E97583">
            <w:pPr>
              <w:autoSpaceDE w:val="0"/>
              <w:autoSpaceDN w:val="0"/>
              <w:adjustRightInd w:val="0"/>
              <w:ind w:left="113"/>
              <w:jc w:val="both"/>
              <w:rPr>
                <w:rFonts w:ascii="Times New Roman" w:hAnsi="Times New Roman" w:cs="Times New Roman"/>
                <w:sz w:val="24"/>
                <w:szCs w:val="24"/>
                <w:lang w:val="en-US"/>
              </w:rPr>
            </w:pPr>
            <w:r w:rsidRPr="001301F6">
              <w:rPr>
                <w:rFonts w:ascii="Times New Roman" w:hAnsi="Times New Roman" w:cs="Times New Roman"/>
                <w:sz w:val="24"/>
                <w:szCs w:val="24"/>
              </w:rPr>
              <w:t>МФУ</w:t>
            </w:r>
            <w:r w:rsidRPr="001301F6">
              <w:rPr>
                <w:rFonts w:ascii="Times New Roman" w:hAnsi="Times New Roman" w:cs="Times New Roman"/>
                <w:sz w:val="24"/>
                <w:szCs w:val="24"/>
                <w:lang w:val="en-US"/>
              </w:rPr>
              <w:t xml:space="preserve"> LaserJet Pro MFP M428fdw</w:t>
            </w:r>
          </w:p>
        </w:tc>
        <w:tc>
          <w:tcPr>
            <w:tcW w:w="1481" w:type="dxa"/>
            <w:tcBorders>
              <w:left w:val="single" w:sz="12" w:space="0" w:color="auto"/>
              <w:right w:val="single" w:sz="12" w:space="0" w:color="auto"/>
            </w:tcBorders>
            <w:vAlign w:val="center"/>
          </w:tcPr>
          <w:p w14:paraId="4AFDBB19"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lang w:val="en-US"/>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vAlign w:val="center"/>
          </w:tcPr>
          <w:p w14:paraId="02FF8BF9"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lang w:val="en-US"/>
              </w:rPr>
            </w:pPr>
            <w:r w:rsidRPr="001301F6">
              <w:rPr>
                <w:rFonts w:ascii="Times New Roman" w:hAnsi="Times New Roman" w:cs="Times New Roman"/>
                <w:sz w:val="24"/>
                <w:szCs w:val="24"/>
                <w:lang w:val="en-US"/>
              </w:rPr>
              <w:t>3</w:t>
            </w:r>
          </w:p>
        </w:tc>
      </w:tr>
      <w:tr w:rsidR="001301F6" w:rsidRPr="001301F6" w14:paraId="2DB7C4E2" w14:textId="77777777" w:rsidTr="00112866">
        <w:trPr>
          <w:trHeight w:val="279"/>
        </w:trPr>
        <w:tc>
          <w:tcPr>
            <w:tcW w:w="837" w:type="dxa"/>
            <w:tcBorders>
              <w:left w:val="single" w:sz="12" w:space="0" w:color="auto"/>
              <w:right w:val="single" w:sz="12" w:space="0" w:color="auto"/>
            </w:tcBorders>
            <w:vAlign w:val="center"/>
          </w:tcPr>
          <w:p w14:paraId="1FBDD745" w14:textId="77777777" w:rsidR="001301F6" w:rsidRPr="001301F6" w:rsidRDefault="001301F6" w:rsidP="00392326">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15</w:t>
            </w:r>
          </w:p>
        </w:tc>
        <w:tc>
          <w:tcPr>
            <w:tcW w:w="5452" w:type="dxa"/>
            <w:tcBorders>
              <w:left w:val="single" w:sz="12" w:space="0" w:color="auto"/>
              <w:right w:val="single" w:sz="12" w:space="0" w:color="auto"/>
            </w:tcBorders>
            <w:vAlign w:val="center"/>
          </w:tcPr>
          <w:p w14:paraId="50F84529" w14:textId="77777777" w:rsidR="001301F6" w:rsidRPr="001301F6" w:rsidRDefault="001301F6" w:rsidP="00E97583">
            <w:pPr>
              <w:autoSpaceDE w:val="0"/>
              <w:autoSpaceDN w:val="0"/>
              <w:adjustRightInd w:val="0"/>
              <w:ind w:left="113"/>
              <w:jc w:val="both"/>
              <w:rPr>
                <w:rFonts w:ascii="Times New Roman" w:hAnsi="Times New Roman" w:cs="Times New Roman"/>
                <w:sz w:val="24"/>
                <w:szCs w:val="24"/>
                <w:lang w:val="en-US"/>
              </w:rPr>
            </w:pPr>
            <w:r w:rsidRPr="001301F6">
              <w:rPr>
                <w:rFonts w:ascii="Times New Roman" w:hAnsi="Times New Roman" w:cs="Times New Roman"/>
                <w:sz w:val="24"/>
                <w:szCs w:val="24"/>
              </w:rPr>
              <w:t>МФУ</w:t>
            </w:r>
            <w:r w:rsidRPr="001301F6">
              <w:rPr>
                <w:rFonts w:ascii="Times New Roman" w:hAnsi="Times New Roman" w:cs="Times New Roman"/>
                <w:sz w:val="24"/>
                <w:szCs w:val="24"/>
                <w:lang w:val="en-US"/>
              </w:rPr>
              <w:t xml:space="preserve"> Laser MFP 130 series</w:t>
            </w:r>
          </w:p>
        </w:tc>
        <w:tc>
          <w:tcPr>
            <w:tcW w:w="1481" w:type="dxa"/>
            <w:tcBorders>
              <w:left w:val="single" w:sz="12" w:space="0" w:color="auto"/>
              <w:right w:val="single" w:sz="12" w:space="0" w:color="auto"/>
            </w:tcBorders>
            <w:vAlign w:val="center"/>
          </w:tcPr>
          <w:p w14:paraId="5F822097"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lang w:val="en-US"/>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vAlign w:val="center"/>
          </w:tcPr>
          <w:p w14:paraId="1E2933DF"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lang w:val="en-US"/>
              </w:rPr>
            </w:pPr>
            <w:r w:rsidRPr="001301F6">
              <w:rPr>
                <w:rFonts w:ascii="Times New Roman" w:hAnsi="Times New Roman" w:cs="Times New Roman"/>
                <w:sz w:val="24"/>
                <w:szCs w:val="24"/>
                <w:lang w:val="en-US"/>
              </w:rPr>
              <w:t>2</w:t>
            </w:r>
          </w:p>
        </w:tc>
      </w:tr>
      <w:tr w:rsidR="001301F6" w:rsidRPr="001301F6" w14:paraId="453D7787" w14:textId="77777777" w:rsidTr="00112866">
        <w:trPr>
          <w:trHeight w:val="269"/>
        </w:trPr>
        <w:tc>
          <w:tcPr>
            <w:tcW w:w="837" w:type="dxa"/>
            <w:tcBorders>
              <w:left w:val="single" w:sz="12" w:space="0" w:color="auto"/>
              <w:right w:val="single" w:sz="12" w:space="0" w:color="auto"/>
            </w:tcBorders>
            <w:vAlign w:val="center"/>
          </w:tcPr>
          <w:p w14:paraId="7E08E7E4" w14:textId="77777777" w:rsidR="001301F6" w:rsidRPr="001301F6" w:rsidRDefault="001301F6" w:rsidP="00392326">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16</w:t>
            </w:r>
          </w:p>
        </w:tc>
        <w:tc>
          <w:tcPr>
            <w:tcW w:w="5452" w:type="dxa"/>
            <w:tcBorders>
              <w:left w:val="single" w:sz="12" w:space="0" w:color="auto"/>
              <w:right w:val="single" w:sz="12" w:space="0" w:color="auto"/>
            </w:tcBorders>
            <w:vAlign w:val="center"/>
          </w:tcPr>
          <w:p w14:paraId="36B51535" w14:textId="77777777" w:rsidR="001301F6" w:rsidRPr="001301F6" w:rsidRDefault="001301F6" w:rsidP="00E97583">
            <w:pPr>
              <w:autoSpaceDE w:val="0"/>
              <w:autoSpaceDN w:val="0"/>
              <w:adjustRightInd w:val="0"/>
              <w:ind w:left="113"/>
              <w:jc w:val="both"/>
              <w:rPr>
                <w:rFonts w:ascii="Times New Roman" w:hAnsi="Times New Roman" w:cs="Times New Roman"/>
                <w:sz w:val="24"/>
                <w:szCs w:val="24"/>
                <w:lang w:val="en-US"/>
              </w:rPr>
            </w:pPr>
            <w:r w:rsidRPr="001301F6">
              <w:rPr>
                <w:rFonts w:ascii="Times New Roman" w:hAnsi="Times New Roman" w:cs="Times New Roman"/>
                <w:sz w:val="24"/>
                <w:szCs w:val="24"/>
              </w:rPr>
              <w:t>Ламинатор</w:t>
            </w:r>
            <w:r w:rsidRPr="001301F6">
              <w:rPr>
                <w:rFonts w:ascii="Times New Roman" w:hAnsi="Times New Roman" w:cs="Times New Roman"/>
                <w:sz w:val="24"/>
                <w:szCs w:val="24"/>
                <w:lang w:val="en-US"/>
              </w:rPr>
              <w:t xml:space="preserve"> BRAUBERG SILVER MAX A4</w:t>
            </w:r>
          </w:p>
        </w:tc>
        <w:tc>
          <w:tcPr>
            <w:tcW w:w="1481" w:type="dxa"/>
            <w:tcBorders>
              <w:left w:val="single" w:sz="12" w:space="0" w:color="auto"/>
              <w:right w:val="single" w:sz="12" w:space="0" w:color="auto"/>
            </w:tcBorders>
            <w:vAlign w:val="center"/>
          </w:tcPr>
          <w:p w14:paraId="5BFB6400"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lang w:val="en-US"/>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vAlign w:val="center"/>
          </w:tcPr>
          <w:p w14:paraId="5638345B"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lang w:val="en-US"/>
              </w:rPr>
            </w:pPr>
            <w:r w:rsidRPr="001301F6">
              <w:rPr>
                <w:rFonts w:ascii="Times New Roman" w:hAnsi="Times New Roman" w:cs="Times New Roman"/>
                <w:sz w:val="24"/>
                <w:szCs w:val="24"/>
                <w:lang w:val="en-US"/>
              </w:rPr>
              <w:t>1</w:t>
            </w:r>
          </w:p>
        </w:tc>
      </w:tr>
      <w:tr w:rsidR="001301F6" w:rsidRPr="001301F6" w14:paraId="354E7FAE" w14:textId="77777777" w:rsidTr="00112866">
        <w:trPr>
          <w:trHeight w:val="547"/>
        </w:trPr>
        <w:tc>
          <w:tcPr>
            <w:tcW w:w="837" w:type="dxa"/>
            <w:tcBorders>
              <w:left w:val="single" w:sz="12" w:space="0" w:color="auto"/>
              <w:right w:val="single" w:sz="12" w:space="0" w:color="auto"/>
            </w:tcBorders>
            <w:vAlign w:val="center"/>
          </w:tcPr>
          <w:p w14:paraId="621F422B" w14:textId="77777777" w:rsidR="001301F6" w:rsidRPr="001301F6" w:rsidRDefault="001301F6" w:rsidP="00392326">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17</w:t>
            </w:r>
          </w:p>
        </w:tc>
        <w:tc>
          <w:tcPr>
            <w:tcW w:w="5452" w:type="dxa"/>
            <w:tcBorders>
              <w:left w:val="single" w:sz="12" w:space="0" w:color="auto"/>
              <w:right w:val="single" w:sz="12" w:space="0" w:color="auto"/>
            </w:tcBorders>
            <w:vAlign w:val="center"/>
          </w:tcPr>
          <w:p w14:paraId="643A5A70" w14:textId="77777777" w:rsidR="001301F6" w:rsidRPr="001301F6" w:rsidRDefault="001301F6" w:rsidP="00E97583">
            <w:pPr>
              <w:autoSpaceDE w:val="0"/>
              <w:autoSpaceDN w:val="0"/>
              <w:adjustRightInd w:val="0"/>
              <w:ind w:left="113"/>
              <w:jc w:val="both"/>
              <w:rPr>
                <w:rFonts w:ascii="Times New Roman" w:hAnsi="Times New Roman" w:cs="Times New Roman"/>
                <w:sz w:val="24"/>
                <w:szCs w:val="24"/>
              </w:rPr>
            </w:pPr>
            <w:r w:rsidRPr="001301F6">
              <w:rPr>
                <w:rFonts w:ascii="Times New Roman" w:hAnsi="Times New Roman" w:cs="Times New Roman"/>
                <w:sz w:val="24"/>
                <w:szCs w:val="24"/>
              </w:rPr>
              <w:t xml:space="preserve">Веб-камера </w:t>
            </w:r>
            <w:r w:rsidRPr="001301F6">
              <w:rPr>
                <w:rFonts w:ascii="Times New Roman" w:hAnsi="Times New Roman" w:cs="Times New Roman"/>
                <w:sz w:val="24"/>
                <w:szCs w:val="24"/>
                <w:lang w:val="en-US"/>
              </w:rPr>
              <w:t>Logitech</w:t>
            </w:r>
            <w:r w:rsidRPr="001301F6">
              <w:rPr>
                <w:rFonts w:ascii="Times New Roman" w:hAnsi="Times New Roman" w:cs="Times New Roman"/>
                <w:sz w:val="24"/>
                <w:szCs w:val="24"/>
              </w:rPr>
              <w:t xml:space="preserve"> </w:t>
            </w:r>
            <w:r w:rsidRPr="001301F6">
              <w:rPr>
                <w:rFonts w:ascii="Times New Roman" w:hAnsi="Times New Roman" w:cs="Times New Roman"/>
                <w:sz w:val="24"/>
                <w:szCs w:val="24"/>
                <w:lang w:val="en-US"/>
              </w:rPr>
              <w:t>C</w:t>
            </w:r>
            <w:r w:rsidRPr="001301F6">
              <w:rPr>
                <w:rFonts w:ascii="Times New Roman" w:hAnsi="Times New Roman" w:cs="Times New Roman"/>
                <w:sz w:val="24"/>
                <w:szCs w:val="24"/>
              </w:rPr>
              <w:t>925</w:t>
            </w:r>
            <w:r w:rsidRPr="001301F6">
              <w:rPr>
                <w:rFonts w:ascii="Times New Roman" w:hAnsi="Times New Roman" w:cs="Times New Roman"/>
                <w:sz w:val="24"/>
                <w:szCs w:val="24"/>
                <w:lang w:val="en-US"/>
              </w:rPr>
              <w:t>e</w:t>
            </w:r>
            <w:r w:rsidRPr="001301F6">
              <w:rPr>
                <w:rFonts w:ascii="Times New Roman" w:hAnsi="Times New Roman" w:cs="Times New Roman"/>
                <w:sz w:val="24"/>
                <w:szCs w:val="24"/>
              </w:rPr>
              <w:t xml:space="preserve"> 1920х1080 со штативом</w:t>
            </w:r>
          </w:p>
        </w:tc>
        <w:tc>
          <w:tcPr>
            <w:tcW w:w="1481" w:type="dxa"/>
            <w:tcBorders>
              <w:left w:val="single" w:sz="12" w:space="0" w:color="auto"/>
              <w:right w:val="single" w:sz="12" w:space="0" w:color="auto"/>
            </w:tcBorders>
            <w:vAlign w:val="center"/>
          </w:tcPr>
          <w:p w14:paraId="2DAC6D54"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vAlign w:val="center"/>
          </w:tcPr>
          <w:p w14:paraId="4AEB05E8" w14:textId="77777777" w:rsidR="001301F6" w:rsidRPr="001301F6" w:rsidRDefault="001301F6" w:rsidP="001301F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1</w:t>
            </w:r>
          </w:p>
        </w:tc>
      </w:tr>
      <w:tr w:rsidR="001301F6" w:rsidRPr="001301F6" w14:paraId="4E731BAF" w14:textId="77777777" w:rsidTr="00112866">
        <w:trPr>
          <w:trHeight w:val="267"/>
        </w:trPr>
        <w:tc>
          <w:tcPr>
            <w:tcW w:w="837" w:type="dxa"/>
            <w:vMerge w:val="restart"/>
            <w:tcBorders>
              <w:left w:val="single" w:sz="12" w:space="0" w:color="auto"/>
              <w:right w:val="single" w:sz="12" w:space="0" w:color="auto"/>
            </w:tcBorders>
            <w:vAlign w:val="center"/>
          </w:tcPr>
          <w:p w14:paraId="64C7DCCE" w14:textId="67F22ADD" w:rsidR="001301F6" w:rsidRPr="001301F6" w:rsidRDefault="00516985" w:rsidP="00392326">
            <w:pPr>
              <w:autoSpaceDE w:val="0"/>
              <w:autoSpaceDN w:val="0"/>
              <w:adjustRightInd w:val="0"/>
              <w:ind w:left="113"/>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8770" w:type="dxa"/>
            <w:gridSpan w:val="3"/>
            <w:tcBorders>
              <w:left w:val="single" w:sz="12" w:space="0" w:color="auto"/>
              <w:right w:val="single" w:sz="12" w:space="0" w:color="auto"/>
            </w:tcBorders>
            <w:vAlign w:val="center"/>
          </w:tcPr>
          <w:p w14:paraId="626EC471" w14:textId="77777777" w:rsidR="001301F6" w:rsidRPr="001301F6" w:rsidRDefault="001301F6" w:rsidP="00E97583">
            <w:pPr>
              <w:autoSpaceDE w:val="0"/>
              <w:autoSpaceDN w:val="0"/>
              <w:adjustRightInd w:val="0"/>
              <w:ind w:left="113"/>
              <w:rPr>
                <w:rFonts w:ascii="Times New Roman" w:hAnsi="Times New Roman" w:cs="Times New Roman"/>
                <w:sz w:val="24"/>
                <w:szCs w:val="24"/>
              </w:rPr>
            </w:pPr>
            <w:proofErr w:type="gramStart"/>
            <w:r w:rsidRPr="001301F6">
              <w:rPr>
                <w:rFonts w:ascii="Times New Roman" w:hAnsi="Times New Roman" w:cs="Times New Roman"/>
                <w:sz w:val="24"/>
                <w:szCs w:val="24"/>
              </w:rPr>
              <w:t>Конструктивно  сходные</w:t>
            </w:r>
            <w:proofErr w:type="gramEnd"/>
            <w:r w:rsidRPr="001301F6">
              <w:rPr>
                <w:rFonts w:ascii="Times New Roman" w:hAnsi="Times New Roman" w:cs="Times New Roman"/>
                <w:sz w:val="24"/>
                <w:szCs w:val="24"/>
              </w:rPr>
              <w:t xml:space="preserve">  изделия:</w:t>
            </w:r>
          </w:p>
        </w:tc>
      </w:tr>
      <w:tr w:rsidR="001301F6" w:rsidRPr="001301F6" w14:paraId="05B53EFF" w14:textId="77777777" w:rsidTr="00112866">
        <w:trPr>
          <w:trHeight w:val="267"/>
        </w:trPr>
        <w:tc>
          <w:tcPr>
            <w:tcW w:w="837" w:type="dxa"/>
            <w:vMerge/>
            <w:tcBorders>
              <w:left w:val="single" w:sz="12" w:space="0" w:color="auto"/>
              <w:right w:val="single" w:sz="12" w:space="0" w:color="auto"/>
            </w:tcBorders>
          </w:tcPr>
          <w:p w14:paraId="33452CC7" w14:textId="77777777" w:rsidR="001301F6" w:rsidRPr="001301F6" w:rsidRDefault="001301F6" w:rsidP="00E97583">
            <w:pPr>
              <w:autoSpaceDE w:val="0"/>
              <w:autoSpaceDN w:val="0"/>
              <w:adjustRightInd w:val="0"/>
              <w:ind w:left="113"/>
              <w:rPr>
                <w:rFonts w:ascii="Times New Roman" w:hAnsi="Times New Roman" w:cs="Times New Roman"/>
                <w:b/>
                <w:bCs/>
                <w:sz w:val="24"/>
                <w:szCs w:val="24"/>
              </w:rPr>
            </w:pPr>
          </w:p>
        </w:tc>
        <w:tc>
          <w:tcPr>
            <w:tcW w:w="5452" w:type="dxa"/>
            <w:tcBorders>
              <w:left w:val="single" w:sz="12" w:space="0" w:color="auto"/>
              <w:right w:val="single" w:sz="12" w:space="0" w:color="auto"/>
            </w:tcBorders>
            <w:vAlign w:val="center"/>
          </w:tcPr>
          <w:p w14:paraId="7FD3A056" w14:textId="77777777" w:rsidR="001301F6" w:rsidRPr="001301F6" w:rsidRDefault="001301F6" w:rsidP="00E97583">
            <w:pPr>
              <w:autoSpaceDE w:val="0"/>
              <w:autoSpaceDN w:val="0"/>
              <w:adjustRightInd w:val="0"/>
              <w:rPr>
                <w:rFonts w:ascii="Times New Roman" w:hAnsi="Times New Roman" w:cs="Times New Roman"/>
                <w:sz w:val="24"/>
                <w:szCs w:val="24"/>
              </w:rPr>
            </w:pPr>
            <w:r w:rsidRPr="001301F6">
              <w:rPr>
                <w:rFonts w:ascii="Times New Roman" w:hAnsi="Times New Roman" w:cs="Times New Roman"/>
                <w:sz w:val="24"/>
                <w:szCs w:val="24"/>
              </w:rPr>
              <w:t>пистолет</w:t>
            </w:r>
          </w:p>
        </w:tc>
        <w:tc>
          <w:tcPr>
            <w:tcW w:w="1481" w:type="dxa"/>
            <w:tcBorders>
              <w:left w:val="single" w:sz="12" w:space="0" w:color="auto"/>
              <w:right w:val="single" w:sz="12" w:space="0" w:color="auto"/>
            </w:tcBorders>
            <w:vAlign w:val="center"/>
          </w:tcPr>
          <w:p w14:paraId="74BAFF78" w14:textId="77777777" w:rsidR="001301F6" w:rsidRPr="001301F6" w:rsidRDefault="001301F6" w:rsidP="00635FCE">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vAlign w:val="center"/>
          </w:tcPr>
          <w:p w14:paraId="44E7A517" w14:textId="77777777" w:rsidR="001301F6" w:rsidRPr="001301F6" w:rsidRDefault="001301F6" w:rsidP="00635FCE">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1</w:t>
            </w:r>
          </w:p>
        </w:tc>
      </w:tr>
      <w:tr w:rsidR="001301F6" w:rsidRPr="001301F6" w14:paraId="7D90327D" w14:textId="77777777" w:rsidTr="00112866">
        <w:trPr>
          <w:trHeight w:val="267"/>
        </w:trPr>
        <w:tc>
          <w:tcPr>
            <w:tcW w:w="837" w:type="dxa"/>
            <w:vMerge/>
            <w:tcBorders>
              <w:left w:val="single" w:sz="12" w:space="0" w:color="auto"/>
              <w:right w:val="single" w:sz="12" w:space="0" w:color="auto"/>
            </w:tcBorders>
          </w:tcPr>
          <w:p w14:paraId="292AA5D6" w14:textId="77777777" w:rsidR="001301F6" w:rsidRPr="001301F6" w:rsidRDefault="001301F6" w:rsidP="00E97583">
            <w:pPr>
              <w:autoSpaceDE w:val="0"/>
              <w:autoSpaceDN w:val="0"/>
              <w:adjustRightInd w:val="0"/>
              <w:ind w:left="113"/>
              <w:rPr>
                <w:rFonts w:ascii="Times New Roman" w:hAnsi="Times New Roman" w:cs="Times New Roman"/>
                <w:b/>
                <w:bCs/>
                <w:sz w:val="24"/>
                <w:szCs w:val="24"/>
              </w:rPr>
            </w:pPr>
          </w:p>
        </w:tc>
        <w:tc>
          <w:tcPr>
            <w:tcW w:w="5452" w:type="dxa"/>
            <w:tcBorders>
              <w:left w:val="single" w:sz="12" w:space="0" w:color="auto"/>
              <w:right w:val="single" w:sz="12" w:space="0" w:color="auto"/>
            </w:tcBorders>
            <w:vAlign w:val="center"/>
          </w:tcPr>
          <w:p w14:paraId="6428D6A9" w14:textId="23027D4F" w:rsidR="001301F6" w:rsidRPr="001301F6" w:rsidRDefault="001301F6" w:rsidP="00E97583">
            <w:pPr>
              <w:autoSpaceDE w:val="0"/>
              <w:autoSpaceDN w:val="0"/>
              <w:adjustRightInd w:val="0"/>
              <w:rPr>
                <w:rFonts w:ascii="Times New Roman" w:hAnsi="Times New Roman" w:cs="Times New Roman"/>
                <w:sz w:val="24"/>
                <w:szCs w:val="24"/>
              </w:rPr>
            </w:pPr>
            <w:r w:rsidRPr="001301F6">
              <w:rPr>
                <w:rFonts w:ascii="Times New Roman" w:hAnsi="Times New Roman" w:cs="Times New Roman"/>
                <w:sz w:val="24"/>
                <w:szCs w:val="24"/>
              </w:rPr>
              <w:t>длинноствольное оружие</w:t>
            </w:r>
          </w:p>
        </w:tc>
        <w:tc>
          <w:tcPr>
            <w:tcW w:w="1481" w:type="dxa"/>
            <w:tcBorders>
              <w:left w:val="single" w:sz="12" w:space="0" w:color="auto"/>
              <w:right w:val="single" w:sz="12" w:space="0" w:color="auto"/>
            </w:tcBorders>
            <w:vAlign w:val="center"/>
          </w:tcPr>
          <w:p w14:paraId="0DBFFC05" w14:textId="77777777" w:rsidR="001301F6" w:rsidRPr="001301F6" w:rsidRDefault="001301F6" w:rsidP="00635FCE">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vAlign w:val="center"/>
          </w:tcPr>
          <w:p w14:paraId="19341181" w14:textId="77777777" w:rsidR="001301F6" w:rsidRPr="001301F6" w:rsidRDefault="001301F6" w:rsidP="00635FCE">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1</w:t>
            </w:r>
          </w:p>
        </w:tc>
      </w:tr>
      <w:tr w:rsidR="001301F6" w:rsidRPr="001301F6" w14:paraId="511829CB" w14:textId="77777777" w:rsidTr="00635FCE">
        <w:trPr>
          <w:trHeight w:val="278"/>
        </w:trPr>
        <w:tc>
          <w:tcPr>
            <w:tcW w:w="9607" w:type="dxa"/>
            <w:gridSpan w:val="4"/>
            <w:tcBorders>
              <w:top w:val="single" w:sz="12" w:space="0" w:color="auto"/>
              <w:left w:val="single" w:sz="12" w:space="0" w:color="auto"/>
              <w:right w:val="single" w:sz="12" w:space="0" w:color="auto"/>
            </w:tcBorders>
            <w:vAlign w:val="center"/>
          </w:tcPr>
          <w:p w14:paraId="2CF1BE24" w14:textId="77777777" w:rsidR="001301F6" w:rsidRPr="001301F6" w:rsidRDefault="001301F6" w:rsidP="001301F6">
            <w:pPr>
              <w:pStyle w:val="af2"/>
              <w:numPr>
                <w:ilvl w:val="0"/>
                <w:numId w:val="81"/>
              </w:numPr>
              <w:autoSpaceDE w:val="0"/>
              <w:autoSpaceDN w:val="0"/>
              <w:adjustRightInd w:val="0"/>
              <w:ind w:left="714" w:hanging="357"/>
              <w:jc w:val="center"/>
              <w:rPr>
                <w:rFonts w:ascii="Times New Roman" w:hAnsi="Times New Roman" w:cs="Times New Roman"/>
                <w:b/>
                <w:bCs/>
                <w:sz w:val="24"/>
                <w:szCs w:val="24"/>
              </w:rPr>
            </w:pPr>
            <w:r w:rsidRPr="001301F6">
              <w:rPr>
                <w:rFonts w:ascii="Times New Roman" w:hAnsi="Times New Roman" w:cs="Times New Roman"/>
                <w:b/>
                <w:bCs/>
                <w:sz w:val="24"/>
                <w:szCs w:val="24"/>
              </w:rPr>
              <w:t>Методические материалы</w:t>
            </w:r>
          </w:p>
        </w:tc>
      </w:tr>
      <w:tr w:rsidR="001301F6" w:rsidRPr="001301F6" w14:paraId="327CCF10" w14:textId="77777777" w:rsidTr="00112866">
        <w:trPr>
          <w:trHeight w:val="571"/>
        </w:trPr>
        <w:tc>
          <w:tcPr>
            <w:tcW w:w="837" w:type="dxa"/>
            <w:tcBorders>
              <w:top w:val="single" w:sz="12" w:space="0" w:color="auto"/>
              <w:left w:val="single" w:sz="12" w:space="0" w:color="auto"/>
              <w:bottom w:val="single" w:sz="12" w:space="0" w:color="auto"/>
              <w:right w:val="single" w:sz="12" w:space="0" w:color="auto"/>
            </w:tcBorders>
            <w:vAlign w:val="center"/>
          </w:tcPr>
          <w:p w14:paraId="27082BDC" w14:textId="77777777" w:rsidR="001301F6" w:rsidRPr="001301F6" w:rsidRDefault="001301F6" w:rsidP="00392326">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1</w:t>
            </w:r>
          </w:p>
        </w:tc>
        <w:tc>
          <w:tcPr>
            <w:tcW w:w="5452" w:type="dxa"/>
            <w:tcBorders>
              <w:top w:val="single" w:sz="12" w:space="0" w:color="auto"/>
              <w:left w:val="single" w:sz="12" w:space="0" w:color="auto"/>
              <w:bottom w:val="single" w:sz="12" w:space="0" w:color="auto"/>
              <w:right w:val="single" w:sz="12" w:space="0" w:color="auto"/>
            </w:tcBorders>
            <w:vAlign w:val="center"/>
          </w:tcPr>
          <w:p w14:paraId="0945C2CB" w14:textId="78905416" w:rsidR="001301F6" w:rsidRPr="001301F6" w:rsidRDefault="001301F6" w:rsidP="00112866">
            <w:pPr>
              <w:autoSpaceDE w:val="0"/>
              <w:autoSpaceDN w:val="0"/>
              <w:adjustRightInd w:val="0"/>
              <w:jc w:val="both"/>
              <w:rPr>
                <w:rFonts w:ascii="Times New Roman" w:hAnsi="Times New Roman" w:cs="Times New Roman"/>
                <w:sz w:val="24"/>
                <w:szCs w:val="24"/>
              </w:rPr>
            </w:pPr>
            <w:r w:rsidRPr="001301F6">
              <w:rPr>
                <w:rFonts w:ascii="Times New Roman" w:hAnsi="Times New Roman" w:cs="Times New Roman"/>
                <w:sz w:val="24"/>
                <w:szCs w:val="24"/>
              </w:rPr>
              <w:t xml:space="preserve">Учебно-методическое пособие по </w:t>
            </w:r>
            <w:proofErr w:type="gramStart"/>
            <w:r w:rsidRPr="001301F6">
              <w:rPr>
                <w:rFonts w:ascii="Times New Roman" w:hAnsi="Times New Roman" w:cs="Times New Roman"/>
                <w:sz w:val="24"/>
                <w:szCs w:val="24"/>
              </w:rPr>
              <w:t>Программе  печатные</w:t>
            </w:r>
            <w:proofErr w:type="gramEnd"/>
            <w:r w:rsidRPr="001301F6">
              <w:rPr>
                <w:rFonts w:ascii="Times New Roman" w:hAnsi="Times New Roman" w:cs="Times New Roman"/>
                <w:sz w:val="24"/>
                <w:szCs w:val="24"/>
              </w:rPr>
              <w:t xml:space="preserve"> издания, плакаты, электронные учебные материалы, тематические фильмы)</w:t>
            </w:r>
          </w:p>
        </w:tc>
        <w:tc>
          <w:tcPr>
            <w:tcW w:w="1481" w:type="dxa"/>
            <w:tcBorders>
              <w:top w:val="single" w:sz="12" w:space="0" w:color="auto"/>
              <w:left w:val="single" w:sz="12" w:space="0" w:color="auto"/>
              <w:bottom w:val="single" w:sz="12" w:space="0" w:color="auto"/>
              <w:right w:val="single" w:sz="12" w:space="0" w:color="auto"/>
            </w:tcBorders>
            <w:vAlign w:val="center"/>
          </w:tcPr>
          <w:p w14:paraId="544E9420" w14:textId="77777777" w:rsidR="001301F6" w:rsidRPr="001301F6" w:rsidRDefault="001301F6" w:rsidP="00635FCE">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комплект</w:t>
            </w:r>
          </w:p>
        </w:tc>
        <w:tc>
          <w:tcPr>
            <w:tcW w:w="1837" w:type="dxa"/>
            <w:tcBorders>
              <w:top w:val="single" w:sz="12" w:space="0" w:color="auto"/>
              <w:left w:val="single" w:sz="12" w:space="0" w:color="auto"/>
              <w:bottom w:val="single" w:sz="12" w:space="0" w:color="auto"/>
              <w:right w:val="single" w:sz="12" w:space="0" w:color="auto"/>
            </w:tcBorders>
            <w:vAlign w:val="center"/>
          </w:tcPr>
          <w:p w14:paraId="65957A2C" w14:textId="79C29733" w:rsidR="001301F6" w:rsidRPr="001301F6" w:rsidRDefault="00112866" w:rsidP="00635FCE">
            <w:pPr>
              <w:autoSpaceDE w:val="0"/>
              <w:autoSpaceDN w:val="0"/>
              <w:adjustRightInd w:val="0"/>
              <w:ind w:left="113"/>
              <w:jc w:val="center"/>
              <w:rPr>
                <w:rFonts w:ascii="Times New Roman" w:hAnsi="Times New Roman" w:cs="Times New Roman"/>
                <w:sz w:val="24"/>
                <w:szCs w:val="24"/>
              </w:rPr>
            </w:pPr>
            <w:r>
              <w:rPr>
                <w:rFonts w:ascii="Times New Roman" w:hAnsi="Times New Roman" w:cs="Times New Roman"/>
                <w:sz w:val="24"/>
                <w:szCs w:val="24"/>
              </w:rPr>
              <w:t>15</w:t>
            </w:r>
          </w:p>
        </w:tc>
      </w:tr>
      <w:tr w:rsidR="001301F6" w:rsidRPr="001301F6" w14:paraId="6D0C2024" w14:textId="77777777" w:rsidTr="002274E1">
        <w:trPr>
          <w:trHeight w:val="273"/>
        </w:trPr>
        <w:tc>
          <w:tcPr>
            <w:tcW w:w="9607" w:type="dxa"/>
            <w:gridSpan w:val="4"/>
            <w:tcBorders>
              <w:top w:val="single" w:sz="12" w:space="0" w:color="auto"/>
              <w:left w:val="single" w:sz="12" w:space="0" w:color="auto"/>
              <w:bottom w:val="single" w:sz="12" w:space="0" w:color="auto"/>
              <w:right w:val="single" w:sz="12" w:space="0" w:color="auto"/>
            </w:tcBorders>
            <w:vAlign w:val="center"/>
          </w:tcPr>
          <w:p w14:paraId="792073EC" w14:textId="77777777" w:rsidR="001301F6" w:rsidRPr="001301F6" w:rsidRDefault="001301F6" w:rsidP="00635FCE">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3. Условия для проведения стрельб</w:t>
            </w:r>
          </w:p>
        </w:tc>
      </w:tr>
      <w:tr w:rsidR="001301F6" w:rsidRPr="001301F6" w14:paraId="408EA43F" w14:textId="77777777" w:rsidTr="00112866">
        <w:trPr>
          <w:trHeight w:val="20"/>
        </w:trPr>
        <w:tc>
          <w:tcPr>
            <w:tcW w:w="837" w:type="dxa"/>
            <w:vMerge w:val="restart"/>
            <w:tcBorders>
              <w:left w:val="single" w:sz="12" w:space="0" w:color="auto"/>
              <w:right w:val="single" w:sz="12" w:space="0" w:color="auto"/>
            </w:tcBorders>
            <w:vAlign w:val="center"/>
          </w:tcPr>
          <w:p w14:paraId="0539E537" w14:textId="77777777" w:rsidR="001301F6" w:rsidRPr="001301F6" w:rsidRDefault="001301F6" w:rsidP="00392326">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1</w:t>
            </w:r>
          </w:p>
        </w:tc>
        <w:tc>
          <w:tcPr>
            <w:tcW w:w="5452" w:type="dxa"/>
            <w:tcBorders>
              <w:top w:val="single" w:sz="12" w:space="0" w:color="auto"/>
              <w:left w:val="single" w:sz="12" w:space="0" w:color="auto"/>
              <w:right w:val="single" w:sz="12" w:space="0" w:color="auto"/>
            </w:tcBorders>
            <w:vAlign w:val="center"/>
          </w:tcPr>
          <w:p w14:paraId="0B939307" w14:textId="3B963C31" w:rsidR="001301F6" w:rsidRPr="001301F6" w:rsidRDefault="001301F6" w:rsidP="00E97583">
            <w:pPr>
              <w:autoSpaceDE w:val="0"/>
              <w:autoSpaceDN w:val="0"/>
              <w:adjustRightInd w:val="0"/>
              <w:jc w:val="both"/>
              <w:rPr>
                <w:rFonts w:ascii="Times New Roman" w:hAnsi="Times New Roman" w:cs="Times New Roman"/>
                <w:sz w:val="24"/>
                <w:szCs w:val="24"/>
              </w:rPr>
            </w:pPr>
            <w:r w:rsidRPr="001301F6">
              <w:rPr>
                <w:rFonts w:ascii="Times New Roman" w:hAnsi="Times New Roman" w:cs="Times New Roman"/>
                <w:sz w:val="24"/>
                <w:szCs w:val="24"/>
              </w:rPr>
              <w:t xml:space="preserve">-гражданское </w:t>
            </w:r>
            <w:r w:rsidR="008842A8">
              <w:rPr>
                <w:rFonts w:ascii="Times New Roman" w:hAnsi="Times New Roman" w:cs="Times New Roman"/>
                <w:sz w:val="24"/>
                <w:szCs w:val="24"/>
              </w:rPr>
              <w:t xml:space="preserve">огнестрельное </w:t>
            </w:r>
            <w:r w:rsidRPr="001301F6">
              <w:rPr>
                <w:rFonts w:ascii="Times New Roman" w:hAnsi="Times New Roman" w:cs="Times New Roman"/>
                <w:sz w:val="24"/>
                <w:szCs w:val="24"/>
              </w:rPr>
              <w:t>длинноствольное гладкоствольное оружие Сайга</w:t>
            </w:r>
            <w:r w:rsidR="008842A8">
              <w:rPr>
                <w:rFonts w:ascii="Times New Roman" w:hAnsi="Times New Roman" w:cs="Times New Roman"/>
                <w:sz w:val="24"/>
                <w:szCs w:val="24"/>
              </w:rPr>
              <w:t xml:space="preserve"> -</w:t>
            </w:r>
            <w:r w:rsidRPr="001301F6">
              <w:rPr>
                <w:rFonts w:ascii="Times New Roman" w:hAnsi="Times New Roman" w:cs="Times New Roman"/>
                <w:sz w:val="24"/>
                <w:szCs w:val="24"/>
              </w:rPr>
              <w:t xml:space="preserve"> 410</w:t>
            </w:r>
            <w:r w:rsidR="007D4872">
              <w:rPr>
                <w:rFonts w:ascii="Times New Roman" w:hAnsi="Times New Roman" w:cs="Times New Roman"/>
                <w:sz w:val="24"/>
                <w:szCs w:val="24"/>
              </w:rPr>
              <w:t>К</w:t>
            </w:r>
            <w:r w:rsidR="008842A8">
              <w:rPr>
                <w:rFonts w:ascii="Times New Roman" w:hAnsi="Times New Roman" w:cs="Times New Roman"/>
                <w:sz w:val="24"/>
                <w:szCs w:val="24"/>
              </w:rPr>
              <w:t>-02</w:t>
            </w:r>
          </w:p>
        </w:tc>
        <w:tc>
          <w:tcPr>
            <w:tcW w:w="1481" w:type="dxa"/>
            <w:tcBorders>
              <w:top w:val="single" w:sz="12" w:space="0" w:color="auto"/>
              <w:left w:val="single" w:sz="12" w:space="0" w:color="auto"/>
              <w:right w:val="single" w:sz="12" w:space="0" w:color="auto"/>
            </w:tcBorders>
            <w:vAlign w:val="center"/>
          </w:tcPr>
          <w:p w14:paraId="377C351B" w14:textId="77777777" w:rsidR="001301F6" w:rsidRPr="001301F6" w:rsidRDefault="001301F6" w:rsidP="00635FCE">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ед.</w:t>
            </w:r>
          </w:p>
        </w:tc>
        <w:tc>
          <w:tcPr>
            <w:tcW w:w="1837" w:type="dxa"/>
            <w:tcBorders>
              <w:top w:val="single" w:sz="12" w:space="0" w:color="auto"/>
              <w:left w:val="single" w:sz="12" w:space="0" w:color="auto"/>
              <w:right w:val="single" w:sz="12" w:space="0" w:color="auto"/>
            </w:tcBorders>
            <w:vAlign w:val="center"/>
          </w:tcPr>
          <w:p w14:paraId="330E242D" w14:textId="4EC3097E" w:rsidR="001301F6" w:rsidRPr="001301F6" w:rsidRDefault="008842A8" w:rsidP="00635FCE">
            <w:pPr>
              <w:autoSpaceDE w:val="0"/>
              <w:autoSpaceDN w:val="0"/>
              <w:adjustRightInd w:val="0"/>
              <w:ind w:left="113"/>
              <w:jc w:val="center"/>
              <w:rPr>
                <w:rFonts w:ascii="Times New Roman" w:hAnsi="Times New Roman" w:cs="Times New Roman"/>
                <w:sz w:val="24"/>
                <w:szCs w:val="24"/>
              </w:rPr>
            </w:pPr>
            <w:r>
              <w:rPr>
                <w:rFonts w:ascii="Times New Roman" w:hAnsi="Times New Roman" w:cs="Times New Roman"/>
                <w:sz w:val="24"/>
                <w:szCs w:val="24"/>
              </w:rPr>
              <w:t>2</w:t>
            </w:r>
          </w:p>
        </w:tc>
      </w:tr>
      <w:tr w:rsidR="00112866" w:rsidRPr="001301F6" w14:paraId="644EEB6A" w14:textId="77777777" w:rsidTr="00516985">
        <w:trPr>
          <w:trHeight w:val="20"/>
        </w:trPr>
        <w:tc>
          <w:tcPr>
            <w:tcW w:w="837" w:type="dxa"/>
            <w:vMerge/>
            <w:tcBorders>
              <w:left w:val="single" w:sz="12" w:space="0" w:color="auto"/>
              <w:right w:val="single" w:sz="12" w:space="0" w:color="auto"/>
            </w:tcBorders>
            <w:vAlign w:val="center"/>
          </w:tcPr>
          <w:p w14:paraId="1089A544" w14:textId="77777777" w:rsidR="00112866" w:rsidRPr="001301F6" w:rsidRDefault="00112866" w:rsidP="00112866">
            <w:pPr>
              <w:autoSpaceDE w:val="0"/>
              <w:autoSpaceDN w:val="0"/>
              <w:adjustRightInd w:val="0"/>
              <w:ind w:left="113"/>
              <w:jc w:val="center"/>
              <w:rPr>
                <w:rFonts w:ascii="Times New Roman" w:hAnsi="Times New Roman" w:cs="Times New Roman"/>
                <w:b/>
                <w:bCs/>
                <w:sz w:val="24"/>
                <w:szCs w:val="24"/>
              </w:rPr>
            </w:pPr>
          </w:p>
        </w:tc>
        <w:tc>
          <w:tcPr>
            <w:tcW w:w="5452" w:type="dxa"/>
            <w:tcBorders>
              <w:top w:val="single" w:sz="4" w:space="0" w:color="auto"/>
              <w:left w:val="single" w:sz="12" w:space="0" w:color="auto"/>
              <w:right w:val="single" w:sz="12" w:space="0" w:color="auto"/>
            </w:tcBorders>
            <w:vAlign w:val="center"/>
          </w:tcPr>
          <w:p w14:paraId="0B95E332" w14:textId="2A754620" w:rsidR="00112866" w:rsidRDefault="00112866" w:rsidP="00112866">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w:t>
            </w:r>
            <w:r w:rsidR="008842A8">
              <w:rPr>
                <w:rFonts w:ascii="Times New Roman" w:hAnsi="Times New Roman" w:cs="Times New Roman"/>
                <w:sz w:val="24"/>
                <w:szCs w:val="24"/>
              </w:rPr>
              <w:t xml:space="preserve"> гражданское огнестрельное</w:t>
            </w:r>
            <w:r>
              <w:rPr>
                <w:rFonts w:ascii="Times New Roman" w:hAnsi="Times New Roman" w:cs="Times New Roman"/>
                <w:sz w:val="24"/>
                <w:szCs w:val="24"/>
              </w:rPr>
              <w:t xml:space="preserve"> короткоствольное нарезное </w:t>
            </w:r>
            <w:r w:rsidR="008842A8">
              <w:rPr>
                <w:rFonts w:ascii="Times New Roman" w:hAnsi="Times New Roman" w:cs="Times New Roman"/>
                <w:sz w:val="24"/>
                <w:szCs w:val="24"/>
              </w:rPr>
              <w:t xml:space="preserve">оружие </w:t>
            </w:r>
            <w:r>
              <w:rPr>
                <w:rFonts w:ascii="Times New Roman" w:hAnsi="Times New Roman" w:cs="Times New Roman"/>
                <w:sz w:val="24"/>
                <w:szCs w:val="24"/>
              </w:rPr>
              <w:t>МР</w:t>
            </w:r>
            <w:r w:rsidR="007D4872">
              <w:rPr>
                <w:rFonts w:ascii="Times New Roman" w:hAnsi="Times New Roman" w:cs="Times New Roman"/>
                <w:sz w:val="24"/>
                <w:szCs w:val="24"/>
              </w:rPr>
              <w:t>-</w:t>
            </w:r>
            <w:r>
              <w:rPr>
                <w:rFonts w:ascii="Times New Roman" w:hAnsi="Times New Roman" w:cs="Times New Roman"/>
                <w:sz w:val="24"/>
                <w:szCs w:val="24"/>
              </w:rPr>
              <w:t>7</w:t>
            </w:r>
            <w:r w:rsidR="008842A8">
              <w:rPr>
                <w:rFonts w:ascii="Times New Roman" w:hAnsi="Times New Roman" w:cs="Times New Roman"/>
                <w:sz w:val="24"/>
                <w:szCs w:val="24"/>
              </w:rPr>
              <w:t>9-9ТМ</w:t>
            </w:r>
          </w:p>
        </w:tc>
        <w:tc>
          <w:tcPr>
            <w:tcW w:w="1481" w:type="dxa"/>
            <w:tcBorders>
              <w:top w:val="single" w:sz="4" w:space="0" w:color="auto"/>
              <w:left w:val="single" w:sz="12" w:space="0" w:color="auto"/>
              <w:right w:val="single" w:sz="12" w:space="0" w:color="auto"/>
            </w:tcBorders>
            <w:vAlign w:val="center"/>
          </w:tcPr>
          <w:p w14:paraId="10399F34" w14:textId="395B4333" w:rsidR="00112866" w:rsidRPr="001301F6" w:rsidRDefault="00112866" w:rsidP="00112866">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ед.</w:t>
            </w:r>
          </w:p>
        </w:tc>
        <w:tc>
          <w:tcPr>
            <w:tcW w:w="1837" w:type="dxa"/>
            <w:tcBorders>
              <w:top w:val="single" w:sz="4" w:space="0" w:color="auto"/>
              <w:left w:val="single" w:sz="12" w:space="0" w:color="auto"/>
              <w:right w:val="single" w:sz="12" w:space="0" w:color="auto"/>
            </w:tcBorders>
            <w:vAlign w:val="center"/>
          </w:tcPr>
          <w:p w14:paraId="0D9D3D8C" w14:textId="68E56408" w:rsidR="00112866" w:rsidRDefault="008842A8" w:rsidP="00112866">
            <w:pPr>
              <w:autoSpaceDE w:val="0"/>
              <w:autoSpaceDN w:val="0"/>
              <w:adjustRightInd w:val="0"/>
              <w:ind w:left="113"/>
              <w:jc w:val="center"/>
              <w:rPr>
                <w:rFonts w:ascii="Times New Roman" w:hAnsi="Times New Roman" w:cs="Times New Roman"/>
                <w:sz w:val="24"/>
                <w:szCs w:val="24"/>
              </w:rPr>
            </w:pPr>
            <w:r>
              <w:rPr>
                <w:rFonts w:ascii="Times New Roman" w:hAnsi="Times New Roman" w:cs="Times New Roman"/>
                <w:sz w:val="24"/>
                <w:szCs w:val="24"/>
              </w:rPr>
              <w:t>3</w:t>
            </w:r>
          </w:p>
        </w:tc>
      </w:tr>
      <w:tr w:rsidR="00516985" w:rsidRPr="001301F6" w14:paraId="262CE95C" w14:textId="77777777" w:rsidTr="00112866">
        <w:trPr>
          <w:trHeight w:val="954"/>
        </w:trPr>
        <w:tc>
          <w:tcPr>
            <w:tcW w:w="837" w:type="dxa"/>
            <w:vMerge/>
            <w:tcBorders>
              <w:left w:val="single" w:sz="12" w:space="0" w:color="auto"/>
              <w:right w:val="single" w:sz="12" w:space="0" w:color="auto"/>
            </w:tcBorders>
            <w:vAlign w:val="center"/>
          </w:tcPr>
          <w:p w14:paraId="3B3FCCD2" w14:textId="77777777" w:rsidR="00516985" w:rsidRPr="001301F6" w:rsidRDefault="00516985" w:rsidP="00516985">
            <w:pPr>
              <w:autoSpaceDE w:val="0"/>
              <w:autoSpaceDN w:val="0"/>
              <w:adjustRightInd w:val="0"/>
              <w:ind w:left="113"/>
              <w:rPr>
                <w:rFonts w:ascii="Times New Roman" w:hAnsi="Times New Roman" w:cs="Times New Roman"/>
                <w:sz w:val="24"/>
                <w:szCs w:val="24"/>
              </w:rPr>
            </w:pPr>
          </w:p>
        </w:tc>
        <w:tc>
          <w:tcPr>
            <w:tcW w:w="5452" w:type="dxa"/>
            <w:tcBorders>
              <w:left w:val="single" w:sz="12" w:space="0" w:color="auto"/>
              <w:bottom w:val="single" w:sz="12" w:space="0" w:color="auto"/>
              <w:right w:val="single" w:sz="12" w:space="0" w:color="auto"/>
            </w:tcBorders>
            <w:vAlign w:val="center"/>
          </w:tcPr>
          <w:p w14:paraId="19A15627" w14:textId="3B26296B" w:rsidR="00516985" w:rsidRPr="001301F6" w:rsidRDefault="00516985" w:rsidP="00516985">
            <w:pPr>
              <w:autoSpaceDE w:val="0"/>
              <w:autoSpaceDN w:val="0"/>
              <w:adjustRightInd w:val="0"/>
              <w:rPr>
                <w:rFonts w:ascii="Times New Roman" w:hAnsi="Times New Roman" w:cs="Times New Roman"/>
                <w:sz w:val="24"/>
                <w:szCs w:val="24"/>
              </w:rPr>
            </w:pPr>
            <w:r w:rsidRPr="001301F6">
              <w:rPr>
                <w:rFonts w:ascii="Times New Roman" w:hAnsi="Times New Roman" w:cs="Times New Roman"/>
                <w:sz w:val="24"/>
                <w:szCs w:val="24"/>
              </w:rPr>
              <w:t>Мишени, используемые в ходе выполнения упражнений учебных стрельб (мишень грудная № 4)</w:t>
            </w:r>
          </w:p>
        </w:tc>
        <w:tc>
          <w:tcPr>
            <w:tcW w:w="1481" w:type="dxa"/>
            <w:tcBorders>
              <w:left w:val="single" w:sz="12" w:space="0" w:color="auto"/>
              <w:bottom w:val="single" w:sz="12" w:space="0" w:color="auto"/>
              <w:right w:val="single" w:sz="12" w:space="0" w:color="auto"/>
            </w:tcBorders>
            <w:vAlign w:val="center"/>
          </w:tcPr>
          <w:p w14:paraId="5D72E30B" w14:textId="77777777" w:rsidR="00516985" w:rsidRPr="001301F6" w:rsidRDefault="00516985" w:rsidP="00516985">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bottom w:val="single" w:sz="12" w:space="0" w:color="auto"/>
              <w:right w:val="single" w:sz="12" w:space="0" w:color="auto"/>
            </w:tcBorders>
            <w:vAlign w:val="center"/>
          </w:tcPr>
          <w:p w14:paraId="1B7D04C6" w14:textId="77777777" w:rsidR="00516985" w:rsidRPr="001301F6" w:rsidRDefault="00516985" w:rsidP="00516985">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по одной на обучающегося для каждого учебного упражнения</w:t>
            </w:r>
          </w:p>
        </w:tc>
      </w:tr>
      <w:tr w:rsidR="00516985" w:rsidRPr="001301F6" w14:paraId="7F46680A" w14:textId="77777777" w:rsidTr="00112866">
        <w:trPr>
          <w:trHeight w:val="279"/>
        </w:trPr>
        <w:tc>
          <w:tcPr>
            <w:tcW w:w="837" w:type="dxa"/>
            <w:vMerge w:val="restart"/>
            <w:tcBorders>
              <w:left w:val="single" w:sz="12" w:space="0" w:color="auto"/>
              <w:right w:val="single" w:sz="12" w:space="0" w:color="auto"/>
            </w:tcBorders>
            <w:vAlign w:val="center"/>
          </w:tcPr>
          <w:p w14:paraId="24014890" w14:textId="77777777" w:rsidR="00516985" w:rsidRPr="001301F6" w:rsidRDefault="00516985" w:rsidP="00516985">
            <w:pPr>
              <w:autoSpaceDE w:val="0"/>
              <w:autoSpaceDN w:val="0"/>
              <w:adjustRightInd w:val="0"/>
              <w:ind w:left="113"/>
              <w:jc w:val="center"/>
              <w:rPr>
                <w:rFonts w:ascii="Times New Roman" w:hAnsi="Times New Roman" w:cs="Times New Roman"/>
                <w:b/>
                <w:bCs/>
                <w:sz w:val="24"/>
                <w:szCs w:val="24"/>
              </w:rPr>
            </w:pPr>
            <w:r w:rsidRPr="001301F6">
              <w:rPr>
                <w:rFonts w:ascii="Times New Roman" w:hAnsi="Times New Roman" w:cs="Times New Roman"/>
                <w:b/>
                <w:bCs/>
                <w:sz w:val="24"/>
                <w:szCs w:val="24"/>
              </w:rPr>
              <w:t>2</w:t>
            </w:r>
          </w:p>
        </w:tc>
        <w:tc>
          <w:tcPr>
            <w:tcW w:w="8770" w:type="dxa"/>
            <w:gridSpan w:val="3"/>
            <w:tcBorders>
              <w:left w:val="single" w:sz="12" w:space="0" w:color="auto"/>
            </w:tcBorders>
            <w:vAlign w:val="center"/>
          </w:tcPr>
          <w:p w14:paraId="6049837E" w14:textId="77777777" w:rsidR="00516985" w:rsidRPr="001301F6" w:rsidRDefault="00516985" w:rsidP="00516985">
            <w:pPr>
              <w:autoSpaceDE w:val="0"/>
              <w:autoSpaceDN w:val="0"/>
              <w:adjustRightInd w:val="0"/>
              <w:ind w:left="113"/>
              <w:rPr>
                <w:rFonts w:ascii="Times New Roman" w:hAnsi="Times New Roman" w:cs="Times New Roman"/>
                <w:b/>
                <w:bCs/>
                <w:sz w:val="24"/>
                <w:szCs w:val="24"/>
              </w:rPr>
            </w:pPr>
            <w:r w:rsidRPr="001301F6">
              <w:rPr>
                <w:rFonts w:ascii="Times New Roman" w:hAnsi="Times New Roman" w:cs="Times New Roman"/>
                <w:b/>
                <w:bCs/>
                <w:sz w:val="24"/>
                <w:szCs w:val="24"/>
              </w:rPr>
              <w:t>Информационный стенд</w:t>
            </w:r>
          </w:p>
        </w:tc>
      </w:tr>
      <w:tr w:rsidR="00516985" w:rsidRPr="001301F6" w14:paraId="3C167B98" w14:textId="77777777" w:rsidTr="00112866">
        <w:trPr>
          <w:trHeight w:val="397"/>
        </w:trPr>
        <w:tc>
          <w:tcPr>
            <w:tcW w:w="837" w:type="dxa"/>
            <w:vMerge/>
            <w:tcBorders>
              <w:left w:val="single" w:sz="12" w:space="0" w:color="auto"/>
              <w:right w:val="single" w:sz="12" w:space="0" w:color="auto"/>
            </w:tcBorders>
            <w:vAlign w:val="center"/>
          </w:tcPr>
          <w:p w14:paraId="4B123DB8" w14:textId="77777777" w:rsidR="00516985" w:rsidRPr="001301F6" w:rsidRDefault="00516985" w:rsidP="00516985">
            <w:pPr>
              <w:autoSpaceDE w:val="0"/>
              <w:autoSpaceDN w:val="0"/>
              <w:adjustRightInd w:val="0"/>
              <w:ind w:left="113"/>
              <w:rPr>
                <w:rFonts w:ascii="Times New Roman" w:hAnsi="Times New Roman" w:cs="Times New Roman"/>
                <w:sz w:val="24"/>
                <w:szCs w:val="24"/>
              </w:rPr>
            </w:pPr>
          </w:p>
        </w:tc>
        <w:tc>
          <w:tcPr>
            <w:tcW w:w="5452" w:type="dxa"/>
            <w:tcBorders>
              <w:top w:val="single" w:sz="12" w:space="0" w:color="auto"/>
              <w:left w:val="single" w:sz="12" w:space="0" w:color="auto"/>
              <w:right w:val="single" w:sz="12" w:space="0" w:color="auto"/>
            </w:tcBorders>
            <w:vAlign w:val="center"/>
          </w:tcPr>
          <w:p w14:paraId="15D69FE0" w14:textId="7382B616" w:rsidR="00516985" w:rsidRPr="001301F6" w:rsidRDefault="00516985" w:rsidP="00516985">
            <w:pPr>
              <w:autoSpaceDE w:val="0"/>
              <w:autoSpaceDN w:val="0"/>
              <w:adjustRightInd w:val="0"/>
              <w:jc w:val="both"/>
              <w:rPr>
                <w:rFonts w:ascii="Times New Roman" w:hAnsi="Times New Roman" w:cs="Times New Roman"/>
                <w:sz w:val="24"/>
                <w:szCs w:val="24"/>
              </w:rPr>
            </w:pPr>
            <w:r w:rsidRPr="001301F6">
              <w:rPr>
                <w:rFonts w:ascii="Times New Roman" w:hAnsi="Times New Roman" w:cs="Times New Roman"/>
                <w:sz w:val="24"/>
                <w:szCs w:val="24"/>
              </w:rPr>
              <w:t xml:space="preserve">Закон Российской Федерации от 7 февраля 1992 г. </w:t>
            </w:r>
            <w:r>
              <w:rPr>
                <w:rFonts w:ascii="Times New Roman" w:hAnsi="Times New Roman" w:cs="Times New Roman"/>
                <w:sz w:val="24"/>
                <w:szCs w:val="24"/>
              </w:rPr>
              <w:t>№</w:t>
            </w:r>
            <w:r w:rsidRPr="001301F6">
              <w:rPr>
                <w:rFonts w:ascii="Times New Roman" w:hAnsi="Times New Roman" w:cs="Times New Roman"/>
                <w:sz w:val="24"/>
                <w:szCs w:val="24"/>
              </w:rPr>
              <w:t xml:space="preserve"> 2300-1 </w:t>
            </w:r>
            <w:r w:rsidR="008C13C1">
              <w:rPr>
                <w:rFonts w:ascii="Times New Roman" w:hAnsi="Times New Roman" w:cs="Times New Roman"/>
                <w:sz w:val="24"/>
                <w:szCs w:val="24"/>
              </w:rPr>
              <w:t>«</w:t>
            </w:r>
            <w:r w:rsidRPr="001301F6">
              <w:rPr>
                <w:rFonts w:ascii="Times New Roman" w:hAnsi="Times New Roman" w:cs="Times New Roman"/>
                <w:sz w:val="24"/>
                <w:szCs w:val="24"/>
              </w:rPr>
              <w:t>О защите прав потребителей</w:t>
            </w:r>
            <w:r w:rsidR="008C13C1">
              <w:rPr>
                <w:rFonts w:ascii="Times New Roman" w:hAnsi="Times New Roman" w:cs="Times New Roman"/>
                <w:sz w:val="24"/>
                <w:szCs w:val="24"/>
              </w:rPr>
              <w:t>»</w:t>
            </w:r>
          </w:p>
        </w:tc>
        <w:tc>
          <w:tcPr>
            <w:tcW w:w="1481" w:type="dxa"/>
            <w:tcBorders>
              <w:top w:val="single" w:sz="12" w:space="0" w:color="auto"/>
              <w:left w:val="single" w:sz="12" w:space="0" w:color="auto"/>
              <w:right w:val="single" w:sz="12" w:space="0" w:color="auto"/>
            </w:tcBorders>
            <w:vAlign w:val="center"/>
          </w:tcPr>
          <w:p w14:paraId="65C01AA8" w14:textId="04A88DAA" w:rsidR="00516985" w:rsidRPr="001301F6" w:rsidRDefault="00516985" w:rsidP="00516985">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top w:val="single" w:sz="12" w:space="0" w:color="auto"/>
              <w:left w:val="single" w:sz="12" w:space="0" w:color="auto"/>
              <w:right w:val="single" w:sz="12" w:space="0" w:color="auto"/>
            </w:tcBorders>
            <w:vAlign w:val="center"/>
          </w:tcPr>
          <w:p w14:paraId="15CB8769" w14:textId="77777777" w:rsidR="00516985" w:rsidRPr="001301F6" w:rsidRDefault="00516985" w:rsidP="00516985">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1</w:t>
            </w:r>
          </w:p>
        </w:tc>
      </w:tr>
      <w:tr w:rsidR="00516985" w:rsidRPr="001301F6" w14:paraId="647BA3FC" w14:textId="77777777" w:rsidTr="00112866">
        <w:trPr>
          <w:trHeight w:val="813"/>
        </w:trPr>
        <w:tc>
          <w:tcPr>
            <w:tcW w:w="837" w:type="dxa"/>
            <w:vMerge/>
            <w:tcBorders>
              <w:left w:val="single" w:sz="12" w:space="0" w:color="auto"/>
              <w:right w:val="single" w:sz="12" w:space="0" w:color="auto"/>
            </w:tcBorders>
            <w:vAlign w:val="center"/>
          </w:tcPr>
          <w:p w14:paraId="459055C1" w14:textId="77777777" w:rsidR="00516985" w:rsidRPr="001301F6" w:rsidRDefault="00516985" w:rsidP="00516985">
            <w:pPr>
              <w:autoSpaceDE w:val="0"/>
              <w:autoSpaceDN w:val="0"/>
              <w:adjustRightInd w:val="0"/>
              <w:ind w:left="113"/>
              <w:rPr>
                <w:rFonts w:ascii="Times New Roman" w:hAnsi="Times New Roman" w:cs="Times New Roman"/>
                <w:sz w:val="24"/>
                <w:szCs w:val="24"/>
              </w:rPr>
            </w:pPr>
          </w:p>
        </w:tc>
        <w:tc>
          <w:tcPr>
            <w:tcW w:w="5452" w:type="dxa"/>
            <w:tcBorders>
              <w:left w:val="single" w:sz="12" w:space="0" w:color="auto"/>
              <w:right w:val="single" w:sz="12" w:space="0" w:color="auto"/>
            </w:tcBorders>
            <w:vAlign w:val="center"/>
          </w:tcPr>
          <w:p w14:paraId="4D36974B" w14:textId="44F50924" w:rsidR="00516985" w:rsidRPr="001301F6" w:rsidRDefault="00516985" w:rsidP="00516985">
            <w:pPr>
              <w:autoSpaceDE w:val="0"/>
              <w:autoSpaceDN w:val="0"/>
              <w:adjustRightInd w:val="0"/>
              <w:jc w:val="both"/>
              <w:rPr>
                <w:rFonts w:ascii="Times New Roman" w:hAnsi="Times New Roman" w:cs="Times New Roman"/>
                <w:sz w:val="24"/>
                <w:szCs w:val="24"/>
              </w:rPr>
            </w:pPr>
            <w:r w:rsidRPr="001301F6">
              <w:rPr>
                <w:rFonts w:ascii="Times New Roman" w:hAnsi="Times New Roman" w:cs="Times New Roman"/>
                <w:sz w:val="24"/>
                <w:szCs w:val="24"/>
              </w:rPr>
              <w:t xml:space="preserve"> </w:t>
            </w:r>
            <w:r>
              <w:rPr>
                <w:rFonts w:ascii="Times New Roman" w:hAnsi="Times New Roman" w:cs="Times New Roman"/>
                <w:sz w:val="24"/>
                <w:szCs w:val="24"/>
              </w:rPr>
              <w:t>Копия л</w:t>
            </w:r>
            <w:r w:rsidRPr="001301F6">
              <w:rPr>
                <w:rFonts w:ascii="Times New Roman" w:hAnsi="Times New Roman" w:cs="Times New Roman"/>
                <w:sz w:val="24"/>
                <w:szCs w:val="24"/>
              </w:rPr>
              <w:t>ицензи</w:t>
            </w:r>
            <w:r>
              <w:rPr>
                <w:rFonts w:ascii="Times New Roman" w:hAnsi="Times New Roman" w:cs="Times New Roman"/>
                <w:sz w:val="24"/>
                <w:szCs w:val="24"/>
              </w:rPr>
              <w:t>и</w:t>
            </w:r>
            <w:r w:rsidRPr="001301F6">
              <w:rPr>
                <w:rFonts w:ascii="Times New Roman" w:hAnsi="Times New Roman" w:cs="Times New Roman"/>
                <w:sz w:val="24"/>
                <w:szCs w:val="24"/>
              </w:rPr>
              <w:t xml:space="preserve"> на осуществление образовательной деятельности с соответствующим приложением </w:t>
            </w:r>
          </w:p>
        </w:tc>
        <w:tc>
          <w:tcPr>
            <w:tcW w:w="1481" w:type="dxa"/>
            <w:tcBorders>
              <w:left w:val="single" w:sz="12" w:space="0" w:color="auto"/>
              <w:right w:val="single" w:sz="12" w:space="0" w:color="auto"/>
            </w:tcBorders>
            <w:vAlign w:val="center"/>
          </w:tcPr>
          <w:p w14:paraId="4256EB57" w14:textId="514F772B" w:rsidR="00516985" w:rsidRPr="001301F6" w:rsidRDefault="00516985" w:rsidP="00516985">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vAlign w:val="center"/>
          </w:tcPr>
          <w:p w14:paraId="1B8F534E" w14:textId="77777777" w:rsidR="00516985" w:rsidRPr="001301F6" w:rsidRDefault="00516985" w:rsidP="00516985">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1</w:t>
            </w:r>
          </w:p>
        </w:tc>
      </w:tr>
      <w:tr w:rsidR="00516985" w:rsidRPr="001301F6" w14:paraId="3B8A7206" w14:textId="77777777" w:rsidTr="00112866">
        <w:trPr>
          <w:trHeight w:val="445"/>
        </w:trPr>
        <w:tc>
          <w:tcPr>
            <w:tcW w:w="837" w:type="dxa"/>
            <w:vMerge/>
            <w:tcBorders>
              <w:left w:val="single" w:sz="12" w:space="0" w:color="auto"/>
              <w:right w:val="single" w:sz="12" w:space="0" w:color="auto"/>
            </w:tcBorders>
            <w:vAlign w:val="center"/>
          </w:tcPr>
          <w:p w14:paraId="764EF3C7" w14:textId="77777777" w:rsidR="00516985" w:rsidRPr="001301F6" w:rsidRDefault="00516985" w:rsidP="00516985">
            <w:pPr>
              <w:autoSpaceDE w:val="0"/>
              <w:autoSpaceDN w:val="0"/>
              <w:adjustRightInd w:val="0"/>
              <w:ind w:left="113"/>
              <w:rPr>
                <w:rFonts w:ascii="Times New Roman" w:hAnsi="Times New Roman" w:cs="Times New Roman"/>
                <w:sz w:val="24"/>
                <w:szCs w:val="24"/>
              </w:rPr>
            </w:pPr>
          </w:p>
        </w:tc>
        <w:tc>
          <w:tcPr>
            <w:tcW w:w="5452" w:type="dxa"/>
            <w:tcBorders>
              <w:left w:val="single" w:sz="12" w:space="0" w:color="auto"/>
              <w:right w:val="single" w:sz="12" w:space="0" w:color="auto"/>
            </w:tcBorders>
            <w:vAlign w:val="center"/>
          </w:tcPr>
          <w:p w14:paraId="4DEB1573" w14:textId="1BC9D2A1" w:rsidR="00516985" w:rsidRPr="001301F6" w:rsidRDefault="00516985" w:rsidP="0051698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Копия л</w:t>
            </w:r>
            <w:r w:rsidRPr="001301F6">
              <w:rPr>
                <w:rFonts w:ascii="Times New Roman" w:hAnsi="Times New Roman" w:cs="Times New Roman"/>
                <w:sz w:val="24"/>
                <w:szCs w:val="24"/>
              </w:rPr>
              <w:t>ист</w:t>
            </w:r>
            <w:r>
              <w:rPr>
                <w:rFonts w:ascii="Times New Roman" w:hAnsi="Times New Roman" w:cs="Times New Roman"/>
                <w:sz w:val="24"/>
                <w:szCs w:val="24"/>
              </w:rPr>
              <w:t>а</w:t>
            </w:r>
            <w:r w:rsidRPr="001301F6">
              <w:rPr>
                <w:rFonts w:ascii="Times New Roman" w:hAnsi="Times New Roman" w:cs="Times New Roman"/>
                <w:sz w:val="24"/>
                <w:szCs w:val="24"/>
              </w:rPr>
              <w:t xml:space="preserve"> записи Единого государственного реестра юридических лиц</w:t>
            </w:r>
          </w:p>
        </w:tc>
        <w:tc>
          <w:tcPr>
            <w:tcW w:w="1481" w:type="dxa"/>
            <w:tcBorders>
              <w:left w:val="single" w:sz="12" w:space="0" w:color="auto"/>
              <w:right w:val="single" w:sz="12" w:space="0" w:color="auto"/>
            </w:tcBorders>
          </w:tcPr>
          <w:p w14:paraId="4EA2B5DE" w14:textId="709B803D" w:rsidR="00516985" w:rsidRPr="001301F6" w:rsidRDefault="00516985" w:rsidP="00516985">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tcPr>
          <w:p w14:paraId="5327DE5D" w14:textId="77777777" w:rsidR="00516985" w:rsidRPr="001301F6" w:rsidRDefault="00516985" w:rsidP="00516985">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1</w:t>
            </w:r>
          </w:p>
        </w:tc>
      </w:tr>
      <w:tr w:rsidR="00516985" w:rsidRPr="001301F6" w14:paraId="32072923" w14:textId="77777777" w:rsidTr="00112866">
        <w:trPr>
          <w:trHeight w:val="169"/>
        </w:trPr>
        <w:tc>
          <w:tcPr>
            <w:tcW w:w="837" w:type="dxa"/>
            <w:vMerge/>
            <w:tcBorders>
              <w:left w:val="single" w:sz="12" w:space="0" w:color="auto"/>
              <w:right w:val="single" w:sz="12" w:space="0" w:color="auto"/>
            </w:tcBorders>
            <w:vAlign w:val="center"/>
          </w:tcPr>
          <w:p w14:paraId="49451AA8" w14:textId="77777777" w:rsidR="00516985" w:rsidRPr="001301F6" w:rsidRDefault="00516985" w:rsidP="00516985">
            <w:pPr>
              <w:autoSpaceDE w:val="0"/>
              <w:autoSpaceDN w:val="0"/>
              <w:adjustRightInd w:val="0"/>
              <w:ind w:left="113"/>
              <w:rPr>
                <w:rFonts w:ascii="Times New Roman" w:hAnsi="Times New Roman" w:cs="Times New Roman"/>
                <w:sz w:val="24"/>
                <w:szCs w:val="24"/>
              </w:rPr>
            </w:pPr>
          </w:p>
        </w:tc>
        <w:tc>
          <w:tcPr>
            <w:tcW w:w="5452" w:type="dxa"/>
            <w:tcBorders>
              <w:left w:val="single" w:sz="12" w:space="0" w:color="auto"/>
              <w:right w:val="single" w:sz="12" w:space="0" w:color="auto"/>
            </w:tcBorders>
          </w:tcPr>
          <w:p w14:paraId="7B1C8DFF" w14:textId="714D1156" w:rsidR="00516985" w:rsidRPr="001301F6" w:rsidRDefault="00516985" w:rsidP="0051698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Копия У</w:t>
            </w:r>
            <w:r w:rsidRPr="001301F6">
              <w:rPr>
                <w:rFonts w:ascii="Times New Roman" w:hAnsi="Times New Roman" w:cs="Times New Roman"/>
                <w:sz w:val="24"/>
                <w:szCs w:val="24"/>
              </w:rPr>
              <w:t>став</w:t>
            </w:r>
            <w:r>
              <w:rPr>
                <w:rFonts w:ascii="Times New Roman" w:hAnsi="Times New Roman" w:cs="Times New Roman"/>
                <w:sz w:val="24"/>
                <w:szCs w:val="24"/>
              </w:rPr>
              <w:t>а АНО «Школа охраны 42»</w:t>
            </w:r>
          </w:p>
        </w:tc>
        <w:tc>
          <w:tcPr>
            <w:tcW w:w="1481" w:type="dxa"/>
            <w:tcBorders>
              <w:left w:val="single" w:sz="12" w:space="0" w:color="auto"/>
              <w:right w:val="single" w:sz="12" w:space="0" w:color="auto"/>
            </w:tcBorders>
          </w:tcPr>
          <w:p w14:paraId="11807038" w14:textId="18939947" w:rsidR="00516985" w:rsidRPr="001301F6" w:rsidRDefault="00516985" w:rsidP="00516985">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tcPr>
          <w:p w14:paraId="075DBC22" w14:textId="77777777" w:rsidR="00516985" w:rsidRPr="001301F6" w:rsidRDefault="00516985" w:rsidP="00516985">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1</w:t>
            </w:r>
          </w:p>
        </w:tc>
      </w:tr>
      <w:tr w:rsidR="00516985" w:rsidRPr="001301F6" w14:paraId="3DCB13A9" w14:textId="77777777" w:rsidTr="00112866">
        <w:trPr>
          <w:trHeight w:val="244"/>
        </w:trPr>
        <w:tc>
          <w:tcPr>
            <w:tcW w:w="837" w:type="dxa"/>
            <w:vMerge/>
            <w:tcBorders>
              <w:left w:val="single" w:sz="12" w:space="0" w:color="auto"/>
              <w:right w:val="single" w:sz="12" w:space="0" w:color="auto"/>
            </w:tcBorders>
            <w:vAlign w:val="center"/>
          </w:tcPr>
          <w:p w14:paraId="57C1F3D0" w14:textId="77777777" w:rsidR="00516985" w:rsidRPr="001301F6" w:rsidRDefault="00516985" w:rsidP="00516985">
            <w:pPr>
              <w:autoSpaceDE w:val="0"/>
              <w:autoSpaceDN w:val="0"/>
              <w:adjustRightInd w:val="0"/>
              <w:ind w:left="113"/>
              <w:rPr>
                <w:rFonts w:ascii="Times New Roman" w:hAnsi="Times New Roman" w:cs="Times New Roman"/>
                <w:sz w:val="24"/>
                <w:szCs w:val="24"/>
              </w:rPr>
            </w:pPr>
          </w:p>
        </w:tc>
        <w:tc>
          <w:tcPr>
            <w:tcW w:w="5452" w:type="dxa"/>
            <w:tcBorders>
              <w:left w:val="single" w:sz="12" w:space="0" w:color="auto"/>
              <w:right w:val="single" w:sz="12" w:space="0" w:color="auto"/>
            </w:tcBorders>
            <w:vAlign w:val="center"/>
          </w:tcPr>
          <w:p w14:paraId="46B35312" w14:textId="2C899CE6" w:rsidR="00516985" w:rsidRPr="001301F6" w:rsidRDefault="00516985" w:rsidP="00516985">
            <w:pPr>
              <w:autoSpaceDE w:val="0"/>
              <w:autoSpaceDN w:val="0"/>
              <w:adjustRightInd w:val="0"/>
              <w:jc w:val="both"/>
              <w:rPr>
                <w:rFonts w:ascii="Times New Roman" w:hAnsi="Times New Roman" w:cs="Times New Roman"/>
                <w:sz w:val="24"/>
                <w:szCs w:val="24"/>
              </w:rPr>
            </w:pPr>
            <w:r w:rsidRPr="001301F6">
              <w:rPr>
                <w:rFonts w:ascii="Times New Roman" w:hAnsi="Times New Roman" w:cs="Times New Roman"/>
                <w:sz w:val="24"/>
                <w:szCs w:val="24"/>
              </w:rPr>
              <w:t xml:space="preserve">Программа </w:t>
            </w:r>
            <w:r>
              <w:rPr>
                <w:rFonts w:ascii="Times New Roman" w:hAnsi="Times New Roman" w:cs="Times New Roman"/>
                <w:sz w:val="24"/>
                <w:szCs w:val="24"/>
              </w:rPr>
              <w:t>подготовки</w:t>
            </w:r>
            <w:r w:rsidRPr="001301F6">
              <w:rPr>
                <w:rFonts w:ascii="Times New Roman" w:hAnsi="Times New Roman" w:cs="Times New Roman"/>
                <w:sz w:val="24"/>
                <w:szCs w:val="24"/>
              </w:rPr>
              <w:t xml:space="preserve"> </w:t>
            </w:r>
          </w:p>
        </w:tc>
        <w:tc>
          <w:tcPr>
            <w:tcW w:w="1481" w:type="dxa"/>
            <w:tcBorders>
              <w:left w:val="single" w:sz="12" w:space="0" w:color="auto"/>
              <w:right w:val="single" w:sz="12" w:space="0" w:color="auto"/>
            </w:tcBorders>
            <w:vAlign w:val="center"/>
          </w:tcPr>
          <w:p w14:paraId="6886B194" w14:textId="716BE8AB" w:rsidR="00516985" w:rsidRPr="001301F6" w:rsidRDefault="00516985" w:rsidP="00516985">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vAlign w:val="center"/>
          </w:tcPr>
          <w:p w14:paraId="12576504" w14:textId="77777777" w:rsidR="00516985" w:rsidRPr="001301F6" w:rsidRDefault="00516985" w:rsidP="00516985">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1</w:t>
            </w:r>
          </w:p>
        </w:tc>
      </w:tr>
      <w:tr w:rsidR="00516985" w:rsidRPr="001301F6" w14:paraId="2E5F9D36" w14:textId="77777777" w:rsidTr="00112866">
        <w:trPr>
          <w:trHeight w:val="241"/>
        </w:trPr>
        <w:tc>
          <w:tcPr>
            <w:tcW w:w="837" w:type="dxa"/>
            <w:vMerge/>
            <w:tcBorders>
              <w:left w:val="single" w:sz="12" w:space="0" w:color="auto"/>
              <w:right w:val="single" w:sz="12" w:space="0" w:color="auto"/>
            </w:tcBorders>
            <w:vAlign w:val="center"/>
          </w:tcPr>
          <w:p w14:paraId="32BDFFA1" w14:textId="77777777" w:rsidR="00516985" w:rsidRPr="001301F6" w:rsidRDefault="00516985" w:rsidP="00516985">
            <w:pPr>
              <w:autoSpaceDE w:val="0"/>
              <w:autoSpaceDN w:val="0"/>
              <w:adjustRightInd w:val="0"/>
              <w:ind w:left="113"/>
              <w:rPr>
                <w:rFonts w:ascii="Times New Roman" w:hAnsi="Times New Roman" w:cs="Times New Roman"/>
                <w:sz w:val="24"/>
                <w:szCs w:val="24"/>
              </w:rPr>
            </w:pPr>
          </w:p>
        </w:tc>
        <w:tc>
          <w:tcPr>
            <w:tcW w:w="5452" w:type="dxa"/>
            <w:tcBorders>
              <w:left w:val="single" w:sz="12" w:space="0" w:color="auto"/>
              <w:right w:val="single" w:sz="12" w:space="0" w:color="auto"/>
            </w:tcBorders>
            <w:vAlign w:val="center"/>
          </w:tcPr>
          <w:p w14:paraId="3E049709" w14:textId="77777777" w:rsidR="00516985" w:rsidRPr="001301F6" w:rsidRDefault="00516985" w:rsidP="00516985">
            <w:pPr>
              <w:autoSpaceDE w:val="0"/>
              <w:autoSpaceDN w:val="0"/>
              <w:adjustRightInd w:val="0"/>
              <w:jc w:val="both"/>
              <w:rPr>
                <w:rFonts w:ascii="Times New Roman" w:hAnsi="Times New Roman" w:cs="Times New Roman"/>
                <w:sz w:val="24"/>
                <w:szCs w:val="24"/>
              </w:rPr>
            </w:pPr>
            <w:r w:rsidRPr="001301F6">
              <w:rPr>
                <w:rFonts w:ascii="Times New Roman" w:hAnsi="Times New Roman" w:cs="Times New Roman"/>
                <w:sz w:val="24"/>
                <w:szCs w:val="24"/>
              </w:rPr>
              <w:t xml:space="preserve">Учебный план </w:t>
            </w:r>
          </w:p>
        </w:tc>
        <w:tc>
          <w:tcPr>
            <w:tcW w:w="1481" w:type="dxa"/>
            <w:tcBorders>
              <w:left w:val="single" w:sz="12" w:space="0" w:color="auto"/>
              <w:right w:val="single" w:sz="12" w:space="0" w:color="auto"/>
            </w:tcBorders>
            <w:vAlign w:val="center"/>
          </w:tcPr>
          <w:p w14:paraId="5122FC0D" w14:textId="53C9EAF2" w:rsidR="00516985" w:rsidRPr="001301F6" w:rsidRDefault="00516985" w:rsidP="00516985">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vAlign w:val="center"/>
          </w:tcPr>
          <w:p w14:paraId="462C5903" w14:textId="77777777" w:rsidR="00516985" w:rsidRPr="001301F6" w:rsidRDefault="00516985" w:rsidP="00516985">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1</w:t>
            </w:r>
          </w:p>
        </w:tc>
      </w:tr>
      <w:tr w:rsidR="00516985" w:rsidRPr="001301F6" w14:paraId="33692F3C" w14:textId="77777777" w:rsidTr="00112866">
        <w:trPr>
          <w:trHeight w:val="382"/>
        </w:trPr>
        <w:tc>
          <w:tcPr>
            <w:tcW w:w="837" w:type="dxa"/>
            <w:vMerge/>
            <w:tcBorders>
              <w:left w:val="single" w:sz="12" w:space="0" w:color="auto"/>
              <w:right w:val="single" w:sz="12" w:space="0" w:color="auto"/>
            </w:tcBorders>
            <w:vAlign w:val="center"/>
          </w:tcPr>
          <w:p w14:paraId="251EE148" w14:textId="77777777" w:rsidR="00516985" w:rsidRPr="001301F6" w:rsidRDefault="00516985" w:rsidP="00516985">
            <w:pPr>
              <w:autoSpaceDE w:val="0"/>
              <w:autoSpaceDN w:val="0"/>
              <w:adjustRightInd w:val="0"/>
              <w:ind w:left="113"/>
              <w:rPr>
                <w:rFonts w:ascii="Times New Roman" w:hAnsi="Times New Roman" w:cs="Times New Roman"/>
                <w:sz w:val="24"/>
                <w:szCs w:val="24"/>
              </w:rPr>
            </w:pPr>
          </w:p>
        </w:tc>
        <w:tc>
          <w:tcPr>
            <w:tcW w:w="5452" w:type="dxa"/>
            <w:tcBorders>
              <w:left w:val="single" w:sz="12" w:space="0" w:color="auto"/>
              <w:right w:val="single" w:sz="12" w:space="0" w:color="auto"/>
            </w:tcBorders>
            <w:vAlign w:val="center"/>
          </w:tcPr>
          <w:p w14:paraId="2CB557A1" w14:textId="77777777" w:rsidR="00516985" w:rsidRPr="001301F6" w:rsidRDefault="00516985" w:rsidP="00516985">
            <w:pPr>
              <w:autoSpaceDE w:val="0"/>
              <w:autoSpaceDN w:val="0"/>
              <w:adjustRightInd w:val="0"/>
              <w:jc w:val="both"/>
              <w:rPr>
                <w:rFonts w:ascii="Times New Roman" w:hAnsi="Times New Roman" w:cs="Times New Roman"/>
                <w:sz w:val="24"/>
                <w:szCs w:val="24"/>
              </w:rPr>
            </w:pPr>
            <w:r w:rsidRPr="001301F6">
              <w:rPr>
                <w:rFonts w:ascii="Times New Roman" w:hAnsi="Times New Roman" w:cs="Times New Roman"/>
                <w:sz w:val="24"/>
                <w:szCs w:val="24"/>
              </w:rPr>
              <w:t xml:space="preserve">Календарный учебный график </w:t>
            </w:r>
          </w:p>
        </w:tc>
        <w:tc>
          <w:tcPr>
            <w:tcW w:w="1481" w:type="dxa"/>
            <w:tcBorders>
              <w:left w:val="single" w:sz="12" w:space="0" w:color="auto"/>
              <w:right w:val="single" w:sz="12" w:space="0" w:color="auto"/>
            </w:tcBorders>
            <w:vAlign w:val="center"/>
          </w:tcPr>
          <w:p w14:paraId="43EF9879" w14:textId="04472574" w:rsidR="00516985" w:rsidRPr="001301F6" w:rsidRDefault="00516985" w:rsidP="00516985">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vAlign w:val="center"/>
          </w:tcPr>
          <w:p w14:paraId="59B943C1" w14:textId="77777777" w:rsidR="00516985" w:rsidRPr="001301F6" w:rsidRDefault="00516985" w:rsidP="00516985">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1</w:t>
            </w:r>
          </w:p>
        </w:tc>
      </w:tr>
      <w:tr w:rsidR="00516985" w:rsidRPr="001301F6" w14:paraId="4A3EB811" w14:textId="77777777" w:rsidTr="00112866">
        <w:trPr>
          <w:trHeight w:val="274"/>
        </w:trPr>
        <w:tc>
          <w:tcPr>
            <w:tcW w:w="837" w:type="dxa"/>
            <w:vMerge/>
            <w:tcBorders>
              <w:left w:val="single" w:sz="12" w:space="0" w:color="auto"/>
              <w:right w:val="single" w:sz="12" w:space="0" w:color="auto"/>
            </w:tcBorders>
            <w:vAlign w:val="center"/>
          </w:tcPr>
          <w:p w14:paraId="6545EEC1" w14:textId="77777777" w:rsidR="00516985" w:rsidRPr="001301F6" w:rsidRDefault="00516985" w:rsidP="00516985">
            <w:pPr>
              <w:autoSpaceDE w:val="0"/>
              <w:autoSpaceDN w:val="0"/>
              <w:adjustRightInd w:val="0"/>
              <w:ind w:left="113"/>
              <w:rPr>
                <w:rFonts w:ascii="Times New Roman" w:hAnsi="Times New Roman" w:cs="Times New Roman"/>
                <w:sz w:val="24"/>
                <w:szCs w:val="24"/>
              </w:rPr>
            </w:pPr>
          </w:p>
        </w:tc>
        <w:tc>
          <w:tcPr>
            <w:tcW w:w="5452" w:type="dxa"/>
            <w:tcBorders>
              <w:left w:val="single" w:sz="12" w:space="0" w:color="auto"/>
              <w:right w:val="single" w:sz="12" w:space="0" w:color="auto"/>
            </w:tcBorders>
            <w:vAlign w:val="center"/>
          </w:tcPr>
          <w:p w14:paraId="46E559C6" w14:textId="77777777" w:rsidR="00516985" w:rsidRPr="001301F6" w:rsidRDefault="00516985" w:rsidP="00516985">
            <w:pPr>
              <w:autoSpaceDE w:val="0"/>
              <w:autoSpaceDN w:val="0"/>
              <w:adjustRightInd w:val="0"/>
              <w:jc w:val="both"/>
              <w:rPr>
                <w:rFonts w:ascii="Times New Roman" w:hAnsi="Times New Roman" w:cs="Times New Roman"/>
                <w:sz w:val="24"/>
                <w:szCs w:val="24"/>
              </w:rPr>
            </w:pPr>
            <w:r w:rsidRPr="001301F6">
              <w:rPr>
                <w:rFonts w:ascii="Times New Roman" w:hAnsi="Times New Roman" w:cs="Times New Roman"/>
                <w:sz w:val="24"/>
                <w:szCs w:val="24"/>
              </w:rPr>
              <w:t xml:space="preserve">Расписание занятий </w:t>
            </w:r>
          </w:p>
        </w:tc>
        <w:tc>
          <w:tcPr>
            <w:tcW w:w="1481" w:type="dxa"/>
            <w:tcBorders>
              <w:left w:val="single" w:sz="12" w:space="0" w:color="auto"/>
              <w:right w:val="single" w:sz="12" w:space="0" w:color="auto"/>
            </w:tcBorders>
            <w:vAlign w:val="center"/>
          </w:tcPr>
          <w:p w14:paraId="67B1DDD7" w14:textId="387476F5" w:rsidR="00516985" w:rsidRPr="001301F6" w:rsidRDefault="00516985" w:rsidP="00516985">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vAlign w:val="center"/>
          </w:tcPr>
          <w:p w14:paraId="2D9863F0" w14:textId="77777777" w:rsidR="00516985" w:rsidRPr="001301F6" w:rsidRDefault="00516985" w:rsidP="00516985">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1</w:t>
            </w:r>
          </w:p>
        </w:tc>
      </w:tr>
      <w:tr w:rsidR="00516985" w:rsidRPr="001301F6" w14:paraId="330C9C6A" w14:textId="77777777" w:rsidTr="00112866">
        <w:trPr>
          <w:trHeight w:val="279"/>
        </w:trPr>
        <w:tc>
          <w:tcPr>
            <w:tcW w:w="837" w:type="dxa"/>
            <w:vMerge/>
            <w:tcBorders>
              <w:left w:val="single" w:sz="12" w:space="0" w:color="auto"/>
              <w:right w:val="single" w:sz="12" w:space="0" w:color="auto"/>
            </w:tcBorders>
            <w:vAlign w:val="center"/>
          </w:tcPr>
          <w:p w14:paraId="632841C2" w14:textId="77777777" w:rsidR="00516985" w:rsidRPr="001301F6" w:rsidRDefault="00516985" w:rsidP="00516985">
            <w:pPr>
              <w:autoSpaceDE w:val="0"/>
              <w:autoSpaceDN w:val="0"/>
              <w:adjustRightInd w:val="0"/>
              <w:ind w:left="113"/>
              <w:rPr>
                <w:rFonts w:ascii="Times New Roman" w:hAnsi="Times New Roman" w:cs="Times New Roman"/>
                <w:sz w:val="24"/>
                <w:szCs w:val="24"/>
              </w:rPr>
            </w:pPr>
          </w:p>
        </w:tc>
        <w:tc>
          <w:tcPr>
            <w:tcW w:w="5452" w:type="dxa"/>
            <w:tcBorders>
              <w:left w:val="single" w:sz="12" w:space="0" w:color="auto"/>
              <w:right w:val="single" w:sz="12" w:space="0" w:color="auto"/>
            </w:tcBorders>
            <w:vAlign w:val="center"/>
          </w:tcPr>
          <w:p w14:paraId="1A6FAAA9" w14:textId="77777777" w:rsidR="00516985" w:rsidRPr="001301F6" w:rsidRDefault="00516985" w:rsidP="00516985">
            <w:pPr>
              <w:autoSpaceDE w:val="0"/>
              <w:autoSpaceDN w:val="0"/>
              <w:adjustRightInd w:val="0"/>
              <w:jc w:val="both"/>
              <w:rPr>
                <w:rFonts w:ascii="Times New Roman" w:hAnsi="Times New Roman" w:cs="Times New Roman"/>
                <w:sz w:val="24"/>
                <w:szCs w:val="24"/>
              </w:rPr>
            </w:pPr>
            <w:r w:rsidRPr="001301F6">
              <w:rPr>
                <w:rFonts w:ascii="Times New Roman" w:hAnsi="Times New Roman" w:cs="Times New Roman"/>
                <w:sz w:val="24"/>
                <w:szCs w:val="24"/>
              </w:rPr>
              <w:t xml:space="preserve">Книга жалоб и предложений </w:t>
            </w:r>
          </w:p>
        </w:tc>
        <w:tc>
          <w:tcPr>
            <w:tcW w:w="1481" w:type="dxa"/>
            <w:tcBorders>
              <w:left w:val="single" w:sz="12" w:space="0" w:color="auto"/>
              <w:right w:val="single" w:sz="12" w:space="0" w:color="auto"/>
            </w:tcBorders>
            <w:vAlign w:val="center"/>
          </w:tcPr>
          <w:p w14:paraId="48F2E08C" w14:textId="67046819" w:rsidR="00516985" w:rsidRPr="001301F6" w:rsidRDefault="00516985" w:rsidP="00516985">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right w:val="single" w:sz="12" w:space="0" w:color="auto"/>
            </w:tcBorders>
            <w:vAlign w:val="center"/>
          </w:tcPr>
          <w:p w14:paraId="289D3BD1" w14:textId="77777777" w:rsidR="00516985" w:rsidRPr="001301F6" w:rsidRDefault="00516985" w:rsidP="00516985">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1</w:t>
            </w:r>
          </w:p>
        </w:tc>
      </w:tr>
      <w:tr w:rsidR="00516985" w:rsidRPr="001301F6" w14:paraId="0FB6AC25" w14:textId="77777777" w:rsidTr="00112866">
        <w:trPr>
          <w:trHeight w:val="560"/>
        </w:trPr>
        <w:tc>
          <w:tcPr>
            <w:tcW w:w="837" w:type="dxa"/>
            <w:vMerge/>
            <w:tcBorders>
              <w:left w:val="single" w:sz="12" w:space="0" w:color="auto"/>
              <w:bottom w:val="single" w:sz="12" w:space="0" w:color="auto"/>
              <w:right w:val="single" w:sz="12" w:space="0" w:color="auto"/>
            </w:tcBorders>
            <w:vAlign w:val="center"/>
          </w:tcPr>
          <w:p w14:paraId="05D96009" w14:textId="77777777" w:rsidR="00516985" w:rsidRPr="001301F6" w:rsidRDefault="00516985" w:rsidP="00516985">
            <w:pPr>
              <w:autoSpaceDE w:val="0"/>
              <w:autoSpaceDN w:val="0"/>
              <w:adjustRightInd w:val="0"/>
              <w:ind w:left="113"/>
              <w:rPr>
                <w:rFonts w:ascii="Times New Roman" w:hAnsi="Times New Roman" w:cs="Times New Roman"/>
                <w:sz w:val="24"/>
                <w:szCs w:val="24"/>
              </w:rPr>
            </w:pPr>
          </w:p>
        </w:tc>
        <w:tc>
          <w:tcPr>
            <w:tcW w:w="5452" w:type="dxa"/>
            <w:tcBorders>
              <w:left w:val="single" w:sz="12" w:space="0" w:color="auto"/>
              <w:bottom w:val="single" w:sz="12" w:space="0" w:color="auto"/>
              <w:right w:val="single" w:sz="12" w:space="0" w:color="auto"/>
            </w:tcBorders>
            <w:vAlign w:val="center"/>
          </w:tcPr>
          <w:p w14:paraId="7F45DE5B" w14:textId="77777777" w:rsidR="00516985" w:rsidRPr="001301F6" w:rsidRDefault="00516985" w:rsidP="00516985">
            <w:pPr>
              <w:autoSpaceDE w:val="0"/>
              <w:autoSpaceDN w:val="0"/>
              <w:adjustRightInd w:val="0"/>
              <w:jc w:val="both"/>
              <w:rPr>
                <w:rFonts w:ascii="Times New Roman" w:hAnsi="Times New Roman" w:cs="Times New Roman"/>
                <w:sz w:val="24"/>
                <w:szCs w:val="24"/>
              </w:rPr>
            </w:pPr>
            <w:r w:rsidRPr="001301F6">
              <w:rPr>
                <w:rFonts w:ascii="Times New Roman" w:hAnsi="Times New Roman" w:cs="Times New Roman"/>
                <w:sz w:val="24"/>
                <w:szCs w:val="24"/>
              </w:rPr>
              <w:t xml:space="preserve">Адрес официального сайта в информационно-телекоммуникационной сети "Интернет" </w:t>
            </w:r>
          </w:p>
        </w:tc>
        <w:tc>
          <w:tcPr>
            <w:tcW w:w="1481" w:type="dxa"/>
            <w:tcBorders>
              <w:left w:val="single" w:sz="12" w:space="0" w:color="auto"/>
              <w:bottom w:val="single" w:sz="12" w:space="0" w:color="auto"/>
              <w:right w:val="single" w:sz="12" w:space="0" w:color="auto"/>
            </w:tcBorders>
            <w:vAlign w:val="center"/>
          </w:tcPr>
          <w:p w14:paraId="367045E4" w14:textId="2F1A71C8" w:rsidR="00516985" w:rsidRPr="001301F6" w:rsidRDefault="00516985" w:rsidP="00516985">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шт.</w:t>
            </w:r>
          </w:p>
        </w:tc>
        <w:tc>
          <w:tcPr>
            <w:tcW w:w="1837" w:type="dxa"/>
            <w:tcBorders>
              <w:left w:val="single" w:sz="12" w:space="0" w:color="auto"/>
              <w:bottom w:val="single" w:sz="12" w:space="0" w:color="auto"/>
              <w:right w:val="single" w:sz="12" w:space="0" w:color="auto"/>
            </w:tcBorders>
            <w:vAlign w:val="center"/>
          </w:tcPr>
          <w:p w14:paraId="0C3606FC" w14:textId="77777777" w:rsidR="00516985" w:rsidRPr="001301F6" w:rsidRDefault="00516985" w:rsidP="00516985">
            <w:pPr>
              <w:autoSpaceDE w:val="0"/>
              <w:autoSpaceDN w:val="0"/>
              <w:adjustRightInd w:val="0"/>
              <w:ind w:left="113"/>
              <w:jc w:val="center"/>
              <w:rPr>
                <w:rFonts w:ascii="Times New Roman" w:hAnsi="Times New Roman" w:cs="Times New Roman"/>
                <w:sz w:val="24"/>
                <w:szCs w:val="24"/>
              </w:rPr>
            </w:pPr>
            <w:r w:rsidRPr="001301F6">
              <w:rPr>
                <w:rFonts w:ascii="Times New Roman" w:hAnsi="Times New Roman" w:cs="Times New Roman"/>
                <w:sz w:val="24"/>
                <w:szCs w:val="24"/>
              </w:rPr>
              <w:t>1</w:t>
            </w:r>
          </w:p>
        </w:tc>
      </w:tr>
    </w:tbl>
    <w:p w14:paraId="4B607E21" w14:textId="77777777" w:rsidR="001301F6" w:rsidRDefault="001301F6" w:rsidP="007253F9">
      <w:pPr>
        <w:spacing w:after="0" w:line="240" w:lineRule="auto"/>
        <w:jc w:val="center"/>
        <w:rPr>
          <w:rFonts w:ascii="Times New Roman" w:hAnsi="Times New Roman" w:cs="Times New Roman"/>
          <w:b/>
          <w:bCs/>
          <w:sz w:val="28"/>
          <w:szCs w:val="28"/>
        </w:rPr>
      </w:pPr>
    </w:p>
    <w:p w14:paraId="3D086962" w14:textId="77777777" w:rsidR="004801F1" w:rsidRDefault="004801F1" w:rsidP="00036C85">
      <w:pPr>
        <w:pStyle w:val="11"/>
        <w:shd w:val="clear" w:color="auto" w:fill="auto"/>
        <w:tabs>
          <w:tab w:val="left" w:pos="709"/>
        </w:tabs>
        <w:spacing w:before="0" w:after="0" w:line="240" w:lineRule="auto"/>
        <w:ind w:right="160" w:firstLine="0"/>
        <w:jc w:val="center"/>
        <w:rPr>
          <w:b/>
          <w:bCs/>
          <w:sz w:val="28"/>
          <w:szCs w:val="28"/>
          <w:lang w:val="en-US"/>
        </w:rPr>
      </w:pPr>
      <w:bookmarkStart w:id="2" w:name="bookmark5"/>
    </w:p>
    <w:p w14:paraId="0182E303" w14:textId="77777777" w:rsidR="004801F1" w:rsidRDefault="004801F1" w:rsidP="00036C85">
      <w:pPr>
        <w:pStyle w:val="11"/>
        <w:shd w:val="clear" w:color="auto" w:fill="auto"/>
        <w:tabs>
          <w:tab w:val="left" w:pos="709"/>
        </w:tabs>
        <w:spacing w:before="0" w:after="0" w:line="240" w:lineRule="auto"/>
        <w:ind w:right="160" w:firstLine="0"/>
        <w:jc w:val="center"/>
        <w:rPr>
          <w:b/>
          <w:bCs/>
          <w:sz w:val="28"/>
          <w:szCs w:val="28"/>
          <w:lang w:val="en-US"/>
        </w:rPr>
      </w:pPr>
    </w:p>
    <w:p w14:paraId="1205288C" w14:textId="77777777" w:rsidR="004801F1" w:rsidRDefault="004801F1" w:rsidP="00036C85">
      <w:pPr>
        <w:pStyle w:val="11"/>
        <w:shd w:val="clear" w:color="auto" w:fill="auto"/>
        <w:tabs>
          <w:tab w:val="left" w:pos="709"/>
        </w:tabs>
        <w:spacing w:before="0" w:after="0" w:line="240" w:lineRule="auto"/>
        <w:ind w:right="160" w:firstLine="0"/>
        <w:jc w:val="center"/>
        <w:rPr>
          <w:b/>
          <w:bCs/>
          <w:sz w:val="28"/>
          <w:szCs w:val="28"/>
          <w:lang w:val="en-US"/>
        </w:rPr>
      </w:pPr>
    </w:p>
    <w:p w14:paraId="0A708240" w14:textId="154BA4FD" w:rsidR="00DB366F" w:rsidRDefault="00106D77" w:rsidP="00036C85">
      <w:pPr>
        <w:pStyle w:val="11"/>
        <w:shd w:val="clear" w:color="auto" w:fill="auto"/>
        <w:tabs>
          <w:tab w:val="left" w:pos="709"/>
        </w:tabs>
        <w:spacing w:before="0" w:after="0" w:line="240" w:lineRule="auto"/>
        <w:ind w:right="160" w:firstLine="0"/>
        <w:jc w:val="center"/>
        <w:rPr>
          <w:b/>
          <w:bCs/>
          <w:sz w:val="28"/>
          <w:szCs w:val="28"/>
        </w:rPr>
      </w:pPr>
      <w:r>
        <w:rPr>
          <w:b/>
          <w:bCs/>
          <w:sz w:val="28"/>
          <w:szCs w:val="28"/>
          <w:lang w:val="en-US"/>
        </w:rPr>
        <w:lastRenderedPageBreak/>
        <w:t>III</w:t>
      </w:r>
      <w:r w:rsidR="004F6F1C" w:rsidRPr="004F6F1C">
        <w:rPr>
          <w:b/>
          <w:bCs/>
          <w:sz w:val="28"/>
          <w:szCs w:val="28"/>
        </w:rPr>
        <w:t xml:space="preserve">. </w:t>
      </w:r>
      <w:r w:rsidR="00DB366F" w:rsidRPr="004A09CD">
        <w:rPr>
          <w:b/>
          <w:bCs/>
          <w:sz w:val="28"/>
          <w:szCs w:val="28"/>
        </w:rPr>
        <w:t>СТРУКТУРА И СОДЕРЖАНИЕ ПРОГРАММЫ</w:t>
      </w:r>
      <w:bookmarkEnd w:id="2"/>
    </w:p>
    <w:p w14:paraId="75A14E44" w14:textId="48447F7D" w:rsidR="004A09CD" w:rsidRDefault="004A09CD" w:rsidP="00036C85">
      <w:pPr>
        <w:pStyle w:val="130"/>
        <w:keepNext/>
        <w:keepLines/>
        <w:shd w:val="clear" w:color="auto" w:fill="auto"/>
        <w:spacing w:after="0" w:line="240" w:lineRule="auto"/>
        <w:rPr>
          <w:b/>
          <w:bCs/>
          <w:sz w:val="28"/>
          <w:szCs w:val="28"/>
        </w:rPr>
      </w:pPr>
    </w:p>
    <w:p w14:paraId="75299EBF" w14:textId="3630FA91" w:rsidR="004A09CD" w:rsidRPr="004A09CD" w:rsidRDefault="004A09CD" w:rsidP="00036C85">
      <w:pPr>
        <w:pStyle w:val="11"/>
        <w:shd w:val="clear" w:color="auto" w:fill="auto"/>
        <w:spacing w:before="0" w:after="0" w:line="240" w:lineRule="auto"/>
        <w:ind w:left="120" w:right="160" w:firstLine="839"/>
        <w:rPr>
          <w:b/>
          <w:bCs/>
          <w:sz w:val="28"/>
          <w:szCs w:val="28"/>
        </w:rPr>
      </w:pPr>
      <w:r w:rsidRPr="004A09CD">
        <w:rPr>
          <w:sz w:val="28"/>
          <w:szCs w:val="28"/>
        </w:rPr>
        <w:t>Программа предусматривает изучение следующих учебных разделов:</w:t>
      </w:r>
    </w:p>
    <w:p w14:paraId="3DED01EF" w14:textId="77777777" w:rsidR="0088518B" w:rsidRDefault="00DB366F" w:rsidP="00036C85">
      <w:pPr>
        <w:pStyle w:val="11"/>
        <w:shd w:val="clear" w:color="auto" w:fill="auto"/>
        <w:spacing w:before="0" w:after="0" w:line="240" w:lineRule="auto"/>
        <w:ind w:right="848" w:firstLine="0"/>
        <w:rPr>
          <w:sz w:val="28"/>
          <w:szCs w:val="28"/>
        </w:rPr>
      </w:pPr>
      <w:r w:rsidRPr="004A09CD">
        <w:rPr>
          <w:sz w:val="28"/>
          <w:szCs w:val="28"/>
        </w:rPr>
        <w:t>раздел</w:t>
      </w:r>
      <w:r w:rsidR="004A09CD">
        <w:rPr>
          <w:sz w:val="28"/>
          <w:szCs w:val="28"/>
        </w:rPr>
        <w:t xml:space="preserve"> </w:t>
      </w:r>
      <w:r w:rsidRPr="004A09CD">
        <w:rPr>
          <w:sz w:val="28"/>
          <w:szCs w:val="28"/>
        </w:rPr>
        <w:t>1</w:t>
      </w:r>
      <w:r w:rsidR="004A09CD">
        <w:rPr>
          <w:sz w:val="28"/>
          <w:szCs w:val="28"/>
        </w:rPr>
        <w:t xml:space="preserve"> </w:t>
      </w:r>
      <w:r w:rsidRPr="004A09CD">
        <w:rPr>
          <w:sz w:val="28"/>
          <w:szCs w:val="28"/>
        </w:rPr>
        <w:t>«Правовая подготовка»;</w:t>
      </w:r>
      <w:r w:rsidR="004A09CD">
        <w:rPr>
          <w:sz w:val="28"/>
          <w:szCs w:val="28"/>
        </w:rPr>
        <w:t xml:space="preserve"> </w:t>
      </w:r>
    </w:p>
    <w:p w14:paraId="03B29998" w14:textId="77777777" w:rsidR="0088518B" w:rsidRDefault="00DB366F" w:rsidP="00036C85">
      <w:pPr>
        <w:pStyle w:val="11"/>
        <w:shd w:val="clear" w:color="auto" w:fill="auto"/>
        <w:spacing w:before="0" w:after="0" w:line="240" w:lineRule="auto"/>
        <w:ind w:right="848" w:firstLine="0"/>
        <w:rPr>
          <w:sz w:val="28"/>
          <w:szCs w:val="28"/>
        </w:rPr>
      </w:pPr>
      <w:r w:rsidRPr="004A09CD">
        <w:rPr>
          <w:sz w:val="28"/>
          <w:szCs w:val="28"/>
        </w:rPr>
        <w:t>раздел 2 «Огневая подготовка»;</w:t>
      </w:r>
      <w:r w:rsidR="0088518B">
        <w:rPr>
          <w:sz w:val="28"/>
          <w:szCs w:val="28"/>
        </w:rPr>
        <w:t xml:space="preserve"> </w:t>
      </w:r>
    </w:p>
    <w:p w14:paraId="0293397A" w14:textId="10096E76" w:rsidR="00DB366F" w:rsidRDefault="00DB366F" w:rsidP="00036C85">
      <w:pPr>
        <w:pStyle w:val="11"/>
        <w:shd w:val="clear" w:color="auto" w:fill="auto"/>
        <w:spacing w:before="0" w:after="0" w:line="240" w:lineRule="auto"/>
        <w:ind w:right="848" w:firstLine="0"/>
        <w:rPr>
          <w:sz w:val="28"/>
          <w:szCs w:val="28"/>
        </w:rPr>
      </w:pPr>
      <w:r w:rsidRPr="004A09CD">
        <w:rPr>
          <w:sz w:val="28"/>
          <w:szCs w:val="28"/>
        </w:rPr>
        <w:t>раздел 3 «Итоговая аттестация».</w:t>
      </w:r>
    </w:p>
    <w:p w14:paraId="54DF59EA" w14:textId="77777777" w:rsidR="00036C85" w:rsidRDefault="00036C85" w:rsidP="00036C85">
      <w:pPr>
        <w:pStyle w:val="11"/>
        <w:shd w:val="clear" w:color="auto" w:fill="auto"/>
        <w:spacing w:before="0" w:after="0" w:line="240" w:lineRule="auto"/>
        <w:ind w:right="848" w:firstLine="0"/>
        <w:rPr>
          <w:sz w:val="28"/>
          <w:szCs w:val="28"/>
        </w:rPr>
      </w:pPr>
    </w:p>
    <w:p w14:paraId="3BE6F771" w14:textId="4968814A" w:rsidR="004F6F1C" w:rsidRDefault="00106D77" w:rsidP="00036C85">
      <w:pPr>
        <w:pStyle w:val="11"/>
        <w:shd w:val="clear" w:color="auto" w:fill="auto"/>
        <w:spacing w:before="0" w:after="0" w:line="240" w:lineRule="auto"/>
        <w:ind w:left="120" w:right="160" w:firstLine="839"/>
        <w:rPr>
          <w:sz w:val="28"/>
          <w:szCs w:val="28"/>
        </w:rPr>
      </w:pPr>
      <w:r>
        <w:rPr>
          <w:sz w:val="28"/>
          <w:szCs w:val="28"/>
          <w:lang w:val="en-US"/>
        </w:rPr>
        <w:t>C</w:t>
      </w:r>
      <w:proofErr w:type="spellStart"/>
      <w:r w:rsidR="00DB366F" w:rsidRPr="004A09CD">
        <w:rPr>
          <w:sz w:val="28"/>
          <w:szCs w:val="28"/>
        </w:rPr>
        <w:t>одержание</w:t>
      </w:r>
      <w:proofErr w:type="spellEnd"/>
      <w:r w:rsidR="00036C85">
        <w:rPr>
          <w:sz w:val="28"/>
          <w:szCs w:val="28"/>
        </w:rPr>
        <w:t xml:space="preserve"> </w:t>
      </w:r>
      <w:r w:rsidR="00DB366F" w:rsidRPr="004A09CD">
        <w:rPr>
          <w:sz w:val="28"/>
          <w:szCs w:val="28"/>
        </w:rPr>
        <w:t>Программы</w:t>
      </w:r>
      <w:r w:rsidR="004F6F1C">
        <w:rPr>
          <w:sz w:val="28"/>
          <w:szCs w:val="28"/>
        </w:rPr>
        <w:t>:</w:t>
      </w:r>
    </w:p>
    <w:p w14:paraId="0AD891AD" w14:textId="77777777" w:rsidR="00036C85" w:rsidRDefault="00036C85" w:rsidP="00036C85">
      <w:pPr>
        <w:pStyle w:val="11"/>
        <w:shd w:val="clear" w:color="auto" w:fill="auto"/>
        <w:spacing w:before="0" w:after="0" w:line="240" w:lineRule="auto"/>
        <w:ind w:left="120" w:right="160" w:firstLine="839"/>
        <w:rPr>
          <w:sz w:val="28"/>
          <w:szCs w:val="28"/>
        </w:rPr>
      </w:pPr>
    </w:p>
    <w:p w14:paraId="60EE534A" w14:textId="53EA9863" w:rsidR="004F6F1C" w:rsidRDefault="004F6F1C" w:rsidP="00036C85">
      <w:pPr>
        <w:pStyle w:val="11"/>
        <w:numPr>
          <w:ilvl w:val="0"/>
          <w:numId w:val="80"/>
        </w:numPr>
        <w:shd w:val="clear" w:color="auto" w:fill="auto"/>
        <w:spacing w:before="0" w:after="0" w:line="240" w:lineRule="auto"/>
        <w:ind w:right="160"/>
        <w:rPr>
          <w:sz w:val="28"/>
          <w:szCs w:val="28"/>
        </w:rPr>
      </w:pPr>
      <w:r>
        <w:rPr>
          <w:sz w:val="28"/>
          <w:szCs w:val="28"/>
        </w:rPr>
        <w:t>К</w:t>
      </w:r>
      <w:r w:rsidR="00DB366F" w:rsidRPr="004A09CD">
        <w:rPr>
          <w:sz w:val="28"/>
          <w:szCs w:val="28"/>
        </w:rPr>
        <w:t>алендарны</w:t>
      </w:r>
      <w:r w:rsidR="00106D77">
        <w:rPr>
          <w:sz w:val="28"/>
          <w:szCs w:val="28"/>
        </w:rPr>
        <w:t>й</w:t>
      </w:r>
      <w:r w:rsidR="00DB366F" w:rsidRPr="004A09CD">
        <w:rPr>
          <w:sz w:val="28"/>
          <w:szCs w:val="28"/>
        </w:rPr>
        <w:t xml:space="preserve"> учебны</w:t>
      </w:r>
      <w:r w:rsidR="00106D77">
        <w:rPr>
          <w:sz w:val="28"/>
          <w:szCs w:val="28"/>
        </w:rPr>
        <w:t>й</w:t>
      </w:r>
      <w:r w:rsidR="004A09CD">
        <w:rPr>
          <w:sz w:val="28"/>
          <w:szCs w:val="28"/>
        </w:rPr>
        <w:t xml:space="preserve"> </w:t>
      </w:r>
      <w:r w:rsidR="00DB366F" w:rsidRPr="004A09CD">
        <w:rPr>
          <w:sz w:val="28"/>
          <w:szCs w:val="28"/>
        </w:rPr>
        <w:t>график</w:t>
      </w:r>
      <w:r>
        <w:rPr>
          <w:sz w:val="28"/>
          <w:szCs w:val="28"/>
        </w:rPr>
        <w:t>;</w:t>
      </w:r>
    </w:p>
    <w:p w14:paraId="557570DE" w14:textId="77777777" w:rsidR="00106D77" w:rsidRDefault="00106D77" w:rsidP="00036C85">
      <w:pPr>
        <w:pStyle w:val="11"/>
        <w:numPr>
          <w:ilvl w:val="0"/>
          <w:numId w:val="80"/>
        </w:numPr>
        <w:shd w:val="clear" w:color="auto" w:fill="auto"/>
        <w:spacing w:before="0" w:after="0" w:line="240" w:lineRule="auto"/>
        <w:ind w:right="160"/>
        <w:rPr>
          <w:sz w:val="28"/>
          <w:szCs w:val="28"/>
        </w:rPr>
      </w:pPr>
      <w:r>
        <w:rPr>
          <w:sz w:val="28"/>
          <w:szCs w:val="28"/>
        </w:rPr>
        <w:t>У</w:t>
      </w:r>
      <w:r w:rsidR="00DB366F" w:rsidRPr="004A09CD">
        <w:rPr>
          <w:sz w:val="28"/>
          <w:szCs w:val="28"/>
        </w:rPr>
        <w:t>чебны</w:t>
      </w:r>
      <w:r>
        <w:rPr>
          <w:sz w:val="28"/>
          <w:szCs w:val="28"/>
        </w:rPr>
        <w:t>й</w:t>
      </w:r>
      <w:r w:rsidR="00DB366F" w:rsidRPr="004A09CD">
        <w:rPr>
          <w:sz w:val="28"/>
          <w:szCs w:val="28"/>
        </w:rPr>
        <w:t xml:space="preserve"> план</w:t>
      </w:r>
      <w:r>
        <w:rPr>
          <w:sz w:val="28"/>
          <w:szCs w:val="28"/>
        </w:rPr>
        <w:t>;</w:t>
      </w:r>
      <w:r w:rsidR="00DB366F" w:rsidRPr="004A09CD">
        <w:rPr>
          <w:sz w:val="28"/>
          <w:szCs w:val="28"/>
        </w:rPr>
        <w:t xml:space="preserve"> </w:t>
      </w:r>
    </w:p>
    <w:p w14:paraId="3941FB02" w14:textId="4A40B883" w:rsidR="00106D77" w:rsidRDefault="00106D77" w:rsidP="00036C85">
      <w:pPr>
        <w:pStyle w:val="11"/>
        <w:numPr>
          <w:ilvl w:val="0"/>
          <w:numId w:val="80"/>
        </w:numPr>
        <w:shd w:val="clear" w:color="auto" w:fill="auto"/>
        <w:spacing w:before="0" w:after="0" w:line="240" w:lineRule="auto"/>
        <w:ind w:right="160"/>
        <w:rPr>
          <w:sz w:val="28"/>
          <w:szCs w:val="28"/>
        </w:rPr>
      </w:pPr>
      <w:r>
        <w:rPr>
          <w:sz w:val="28"/>
          <w:szCs w:val="28"/>
        </w:rPr>
        <w:t>Т</w:t>
      </w:r>
      <w:r w:rsidR="00DB366F" w:rsidRPr="004A09CD">
        <w:rPr>
          <w:sz w:val="28"/>
          <w:szCs w:val="28"/>
        </w:rPr>
        <w:t>ематически</w:t>
      </w:r>
      <w:r>
        <w:rPr>
          <w:sz w:val="28"/>
          <w:szCs w:val="28"/>
        </w:rPr>
        <w:t>е</w:t>
      </w:r>
      <w:r w:rsidR="00DB366F" w:rsidRPr="004A09CD">
        <w:rPr>
          <w:sz w:val="28"/>
          <w:szCs w:val="28"/>
        </w:rPr>
        <w:t xml:space="preserve"> план</w:t>
      </w:r>
      <w:r>
        <w:rPr>
          <w:sz w:val="28"/>
          <w:szCs w:val="28"/>
        </w:rPr>
        <w:t>ы</w:t>
      </w:r>
      <w:r w:rsidR="00DB366F" w:rsidRPr="004A09CD">
        <w:rPr>
          <w:sz w:val="28"/>
          <w:szCs w:val="28"/>
        </w:rPr>
        <w:t xml:space="preserve"> и программ</w:t>
      </w:r>
      <w:r>
        <w:rPr>
          <w:sz w:val="28"/>
          <w:szCs w:val="28"/>
        </w:rPr>
        <w:t>ы</w:t>
      </w:r>
      <w:r w:rsidR="00DB366F" w:rsidRPr="004A09CD">
        <w:rPr>
          <w:sz w:val="28"/>
          <w:szCs w:val="28"/>
        </w:rPr>
        <w:t xml:space="preserve"> учебных</w:t>
      </w:r>
      <w:r w:rsidR="004A09CD">
        <w:rPr>
          <w:sz w:val="28"/>
          <w:szCs w:val="28"/>
        </w:rPr>
        <w:t xml:space="preserve"> </w:t>
      </w:r>
      <w:r w:rsidR="00DB366F" w:rsidRPr="004A09CD">
        <w:rPr>
          <w:sz w:val="28"/>
          <w:szCs w:val="28"/>
        </w:rPr>
        <w:t>разделов</w:t>
      </w:r>
      <w:r>
        <w:rPr>
          <w:sz w:val="28"/>
          <w:szCs w:val="28"/>
        </w:rPr>
        <w:t>;</w:t>
      </w:r>
    </w:p>
    <w:p w14:paraId="6510B8F6" w14:textId="4BD131EA" w:rsidR="00DB366F" w:rsidRPr="004A09CD" w:rsidRDefault="00106D77" w:rsidP="00036C85">
      <w:pPr>
        <w:pStyle w:val="11"/>
        <w:numPr>
          <w:ilvl w:val="0"/>
          <w:numId w:val="80"/>
        </w:numPr>
        <w:shd w:val="clear" w:color="auto" w:fill="auto"/>
        <w:tabs>
          <w:tab w:val="left" w:pos="993"/>
        </w:tabs>
        <w:spacing w:before="0" w:after="0" w:line="240" w:lineRule="auto"/>
        <w:ind w:right="160"/>
        <w:rPr>
          <w:sz w:val="28"/>
          <w:szCs w:val="28"/>
        </w:rPr>
      </w:pPr>
      <w:r>
        <w:rPr>
          <w:sz w:val="28"/>
          <w:szCs w:val="28"/>
        </w:rPr>
        <w:t>О</w:t>
      </w:r>
      <w:r w:rsidR="00DB366F" w:rsidRPr="004A09CD">
        <w:rPr>
          <w:sz w:val="28"/>
          <w:szCs w:val="28"/>
        </w:rPr>
        <w:t>ценочны</w:t>
      </w:r>
      <w:r>
        <w:rPr>
          <w:sz w:val="28"/>
          <w:szCs w:val="28"/>
        </w:rPr>
        <w:t>е</w:t>
      </w:r>
      <w:r w:rsidR="00DB366F" w:rsidRPr="004A09CD">
        <w:rPr>
          <w:sz w:val="28"/>
          <w:szCs w:val="28"/>
        </w:rPr>
        <w:t xml:space="preserve"> материал</w:t>
      </w:r>
      <w:r>
        <w:rPr>
          <w:sz w:val="28"/>
          <w:szCs w:val="28"/>
        </w:rPr>
        <w:t>ы</w:t>
      </w:r>
      <w:r w:rsidR="00DB366F" w:rsidRPr="004A09CD">
        <w:rPr>
          <w:sz w:val="28"/>
          <w:szCs w:val="28"/>
        </w:rPr>
        <w:t>.</w:t>
      </w:r>
    </w:p>
    <w:p w14:paraId="2F985FFE" w14:textId="77777777" w:rsidR="00571D5B" w:rsidRPr="004A09CD" w:rsidRDefault="00571D5B" w:rsidP="006A0524">
      <w:pPr>
        <w:pStyle w:val="11"/>
        <w:shd w:val="clear" w:color="auto" w:fill="auto"/>
        <w:spacing w:before="0" w:after="0" w:line="240" w:lineRule="auto"/>
        <w:ind w:left="120" w:right="160" w:firstLine="839"/>
        <w:rPr>
          <w:sz w:val="28"/>
          <w:szCs w:val="28"/>
        </w:rPr>
      </w:pPr>
    </w:p>
    <w:p w14:paraId="5AA52621" w14:textId="25F37984" w:rsidR="00DB366F" w:rsidRPr="00405E2D" w:rsidRDefault="00AC12F6" w:rsidP="00AC12F6">
      <w:pPr>
        <w:pStyle w:val="130"/>
        <w:keepNext/>
        <w:keepLines/>
        <w:shd w:val="clear" w:color="auto" w:fill="auto"/>
        <w:spacing w:after="0" w:line="240" w:lineRule="auto"/>
        <w:rPr>
          <w:b/>
          <w:bCs/>
          <w:sz w:val="28"/>
          <w:szCs w:val="28"/>
        </w:rPr>
      </w:pPr>
      <w:bookmarkStart w:id="3" w:name="bookmark6"/>
      <w:r>
        <w:rPr>
          <w:b/>
          <w:bCs/>
          <w:sz w:val="28"/>
          <w:szCs w:val="28"/>
        </w:rPr>
        <w:t xml:space="preserve">3.1. </w:t>
      </w:r>
      <w:r w:rsidR="00405E2D">
        <w:rPr>
          <w:b/>
          <w:bCs/>
          <w:sz w:val="28"/>
          <w:szCs w:val="28"/>
        </w:rPr>
        <w:t>К</w:t>
      </w:r>
      <w:r w:rsidR="00405E2D" w:rsidRPr="00405E2D">
        <w:rPr>
          <w:b/>
          <w:bCs/>
          <w:sz w:val="28"/>
          <w:szCs w:val="28"/>
        </w:rPr>
        <w:t>алендарный учебный график</w:t>
      </w:r>
      <w:bookmarkEnd w:id="3"/>
      <w:r w:rsidR="00405E2D">
        <w:rPr>
          <w:b/>
          <w:bCs/>
          <w:sz w:val="28"/>
          <w:szCs w:val="28"/>
        </w:rPr>
        <w:t xml:space="preserve"> Программы</w:t>
      </w:r>
    </w:p>
    <w:tbl>
      <w:tblPr>
        <w:tblW w:w="9619" w:type="dxa"/>
        <w:jc w:val="center"/>
        <w:tblLayout w:type="fixed"/>
        <w:tblCellMar>
          <w:left w:w="10" w:type="dxa"/>
          <w:right w:w="10" w:type="dxa"/>
        </w:tblCellMar>
        <w:tblLook w:val="04A0" w:firstRow="1" w:lastRow="0" w:firstColumn="1" w:lastColumn="0" w:noHBand="0" w:noVBand="1"/>
      </w:tblPr>
      <w:tblGrid>
        <w:gridCol w:w="1686"/>
        <w:gridCol w:w="3696"/>
        <w:gridCol w:w="992"/>
        <w:gridCol w:w="3245"/>
      </w:tblGrid>
      <w:tr w:rsidR="00C543A2" w14:paraId="65C55D0C" w14:textId="77777777" w:rsidTr="00392326">
        <w:trPr>
          <w:trHeight w:val="937"/>
          <w:jc w:val="center"/>
        </w:trPr>
        <w:tc>
          <w:tcPr>
            <w:tcW w:w="1686" w:type="dxa"/>
            <w:tcBorders>
              <w:top w:val="single" w:sz="12" w:space="0" w:color="000000"/>
              <w:left w:val="single" w:sz="12" w:space="0" w:color="000000"/>
              <w:bottom w:val="single" w:sz="12" w:space="0" w:color="000000"/>
              <w:right w:val="single" w:sz="12" w:space="0" w:color="000000"/>
            </w:tcBorders>
            <w:shd w:val="clear" w:color="auto" w:fill="FFFFFF"/>
            <w:vAlign w:val="center"/>
          </w:tcPr>
          <w:p w14:paraId="28B6754F" w14:textId="77777777" w:rsidR="00C543A2" w:rsidRPr="00392326" w:rsidRDefault="00C543A2" w:rsidP="00F82685">
            <w:pPr>
              <w:pStyle w:val="11"/>
              <w:framePr w:wrap="notBeside" w:vAnchor="text" w:hAnchor="page" w:x="1705" w:y="457"/>
              <w:shd w:val="clear" w:color="auto" w:fill="auto"/>
              <w:spacing w:before="0" w:after="0" w:line="240" w:lineRule="auto"/>
              <w:ind w:firstLine="0"/>
              <w:jc w:val="center"/>
              <w:rPr>
                <w:b/>
                <w:bCs/>
              </w:rPr>
            </w:pPr>
            <w:r w:rsidRPr="00392326">
              <w:rPr>
                <w:b/>
                <w:bCs/>
              </w:rPr>
              <w:t>Календарный</w:t>
            </w:r>
          </w:p>
          <w:p w14:paraId="7ABF2133" w14:textId="77777777" w:rsidR="00C543A2" w:rsidRPr="00392326" w:rsidRDefault="00C543A2" w:rsidP="00F82685">
            <w:pPr>
              <w:pStyle w:val="11"/>
              <w:framePr w:wrap="notBeside" w:vAnchor="text" w:hAnchor="page" w:x="1705" w:y="457"/>
              <w:spacing w:before="0" w:after="0" w:line="240" w:lineRule="auto"/>
              <w:jc w:val="center"/>
              <w:rPr>
                <w:b/>
                <w:bCs/>
              </w:rPr>
            </w:pPr>
            <w:r w:rsidRPr="00392326">
              <w:rPr>
                <w:b/>
                <w:bCs/>
              </w:rPr>
              <w:t>месяц</w:t>
            </w:r>
          </w:p>
        </w:tc>
        <w:tc>
          <w:tcPr>
            <w:tcW w:w="3696" w:type="dxa"/>
            <w:tcBorders>
              <w:top w:val="single" w:sz="12" w:space="0" w:color="000000"/>
              <w:left w:val="single" w:sz="12" w:space="0" w:color="000000"/>
              <w:bottom w:val="single" w:sz="12" w:space="0" w:color="000000"/>
              <w:right w:val="single" w:sz="12" w:space="0" w:color="000000"/>
            </w:tcBorders>
            <w:shd w:val="clear" w:color="auto" w:fill="FFFFFF"/>
            <w:vAlign w:val="center"/>
          </w:tcPr>
          <w:p w14:paraId="1169A900" w14:textId="77777777" w:rsidR="00C543A2" w:rsidRPr="00392326" w:rsidRDefault="00C543A2" w:rsidP="00F82685">
            <w:pPr>
              <w:pStyle w:val="11"/>
              <w:framePr w:wrap="notBeside" w:vAnchor="text" w:hAnchor="page" w:x="1705" w:y="457"/>
              <w:shd w:val="clear" w:color="auto" w:fill="auto"/>
              <w:spacing w:before="0" w:after="0" w:line="240" w:lineRule="auto"/>
              <w:ind w:left="120" w:firstLine="0"/>
              <w:jc w:val="center"/>
              <w:rPr>
                <w:b/>
                <w:bCs/>
              </w:rPr>
            </w:pPr>
            <w:r w:rsidRPr="00392326">
              <w:rPr>
                <w:b/>
                <w:bCs/>
              </w:rPr>
              <w:t>Даты начала и окончания</w:t>
            </w:r>
          </w:p>
          <w:p w14:paraId="1D852810" w14:textId="77777777" w:rsidR="00C543A2" w:rsidRPr="00392326" w:rsidRDefault="00C543A2" w:rsidP="00F82685">
            <w:pPr>
              <w:pStyle w:val="11"/>
              <w:framePr w:wrap="notBeside" w:vAnchor="text" w:hAnchor="page" w:x="1705" w:y="457"/>
              <w:spacing w:before="0" w:after="0" w:line="240" w:lineRule="auto"/>
              <w:ind w:left="120"/>
              <w:jc w:val="center"/>
              <w:rPr>
                <w:b/>
                <w:bCs/>
              </w:rPr>
            </w:pPr>
            <w:r w:rsidRPr="00392326">
              <w:rPr>
                <w:b/>
                <w:bCs/>
              </w:rPr>
              <w:t>обучения по программе</w:t>
            </w:r>
          </w:p>
        </w:tc>
        <w:tc>
          <w:tcPr>
            <w:tcW w:w="992" w:type="dxa"/>
            <w:tcBorders>
              <w:top w:val="single" w:sz="12" w:space="0" w:color="000000"/>
              <w:left w:val="single" w:sz="12" w:space="0" w:color="000000"/>
              <w:bottom w:val="single" w:sz="12" w:space="0" w:color="000000"/>
              <w:right w:val="single" w:sz="12" w:space="0" w:color="000000"/>
            </w:tcBorders>
            <w:shd w:val="clear" w:color="auto" w:fill="FFFFFF"/>
            <w:vAlign w:val="center"/>
          </w:tcPr>
          <w:p w14:paraId="185EB718" w14:textId="77777777" w:rsidR="00C543A2" w:rsidRPr="00392326" w:rsidRDefault="00C543A2" w:rsidP="00F82685">
            <w:pPr>
              <w:pStyle w:val="11"/>
              <w:framePr w:wrap="notBeside" w:vAnchor="text" w:hAnchor="page" w:x="1705" w:y="457"/>
              <w:shd w:val="clear" w:color="auto" w:fill="auto"/>
              <w:spacing w:before="0" w:after="0" w:line="240" w:lineRule="auto"/>
              <w:ind w:firstLine="0"/>
              <w:jc w:val="center"/>
              <w:rPr>
                <w:b/>
                <w:bCs/>
              </w:rPr>
            </w:pPr>
            <w:r w:rsidRPr="00392326">
              <w:rPr>
                <w:b/>
                <w:bCs/>
              </w:rPr>
              <w:t>День</w:t>
            </w:r>
          </w:p>
          <w:p w14:paraId="04A2DFED" w14:textId="77777777" w:rsidR="00C543A2" w:rsidRPr="00392326" w:rsidRDefault="00C543A2" w:rsidP="00F82685">
            <w:pPr>
              <w:pStyle w:val="11"/>
              <w:framePr w:wrap="notBeside" w:vAnchor="text" w:hAnchor="page" w:x="1705" w:y="457"/>
              <w:spacing w:before="0" w:after="0" w:line="240" w:lineRule="auto"/>
              <w:jc w:val="right"/>
              <w:rPr>
                <w:b/>
                <w:bCs/>
              </w:rPr>
            </w:pPr>
            <w:r w:rsidRPr="00392326">
              <w:rPr>
                <w:b/>
                <w:bCs/>
              </w:rPr>
              <w:t>освоения</w:t>
            </w:r>
          </w:p>
        </w:tc>
        <w:tc>
          <w:tcPr>
            <w:tcW w:w="3245" w:type="dxa"/>
            <w:tcBorders>
              <w:top w:val="single" w:sz="12" w:space="0" w:color="000000"/>
              <w:left w:val="single" w:sz="12" w:space="0" w:color="000000"/>
              <w:bottom w:val="single" w:sz="12" w:space="0" w:color="000000"/>
              <w:right w:val="single" w:sz="12" w:space="0" w:color="000000"/>
            </w:tcBorders>
            <w:shd w:val="clear" w:color="auto" w:fill="FFFFFF"/>
            <w:vAlign w:val="center"/>
          </w:tcPr>
          <w:p w14:paraId="77753028" w14:textId="77777777" w:rsidR="00C543A2" w:rsidRPr="00392326" w:rsidRDefault="00C543A2" w:rsidP="00F82685">
            <w:pPr>
              <w:pStyle w:val="11"/>
              <w:framePr w:wrap="notBeside" w:vAnchor="text" w:hAnchor="page" w:x="1705" w:y="457"/>
              <w:shd w:val="clear" w:color="auto" w:fill="auto"/>
              <w:spacing w:before="0" w:after="0" w:line="240" w:lineRule="auto"/>
              <w:ind w:firstLine="0"/>
              <w:jc w:val="center"/>
              <w:rPr>
                <w:b/>
                <w:bCs/>
              </w:rPr>
            </w:pPr>
            <w:r w:rsidRPr="00392326">
              <w:rPr>
                <w:b/>
                <w:bCs/>
              </w:rPr>
              <w:t>Дисциплины программы и количество часов</w:t>
            </w:r>
          </w:p>
        </w:tc>
      </w:tr>
      <w:tr w:rsidR="00DF2D52" w14:paraId="62EF9D21" w14:textId="77777777" w:rsidTr="00392326">
        <w:trPr>
          <w:trHeight w:val="1379"/>
          <w:jc w:val="center"/>
        </w:trPr>
        <w:tc>
          <w:tcPr>
            <w:tcW w:w="1686" w:type="dxa"/>
            <w:vMerge w:val="restart"/>
            <w:tcBorders>
              <w:top w:val="single" w:sz="12" w:space="0" w:color="000000"/>
              <w:left w:val="single" w:sz="12" w:space="0" w:color="000000"/>
              <w:right w:val="single" w:sz="12" w:space="0" w:color="000000"/>
            </w:tcBorders>
            <w:shd w:val="clear" w:color="auto" w:fill="FFFFFF"/>
            <w:vAlign w:val="center"/>
          </w:tcPr>
          <w:p w14:paraId="5F8F9290" w14:textId="77777777" w:rsidR="00DF2D52" w:rsidRDefault="00DF2D52" w:rsidP="00A655A7">
            <w:pPr>
              <w:pStyle w:val="11"/>
              <w:framePr w:wrap="notBeside" w:vAnchor="text" w:hAnchor="page" w:x="1705" w:y="457"/>
              <w:shd w:val="clear" w:color="auto" w:fill="auto"/>
              <w:spacing w:before="0" w:after="0" w:line="240" w:lineRule="auto"/>
              <w:ind w:left="120" w:firstLine="0"/>
              <w:jc w:val="center"/>
            </w:pPr>
            <w:r>
              <w:t>Январь - декабрь</w:t>
            </w:r>
          </w:p>
        </w:tc>
        <w:tc>
          <w:tcPr>
            <w:tcW w:w="3696" w:type="dxa"/>
            <w:vMerge w:val="restart"/>
            <w:tcBorders>
              <w:top w:val="single" w:sz="12" w:space="0" w:color="000000"/>
              <w:left w:val="single" w:sz="12" w:space="0" w:color="000000"/>
              <w:right w:val="single" w:sz="12" w:space="0" w:color="000000"/>
            </w:tcBorders>
            <w:shd w:val="clear" w:color="auto" w:fill="FFFFFF"/>
            <w:vAlign w:val="center"/>
          </w:tcPr>
          <w:p w14:paraId="21F68C29" w14:textId="77777777" w:rsidR="00DF2D52" w:rsidRDefault="00DF2D52" w:rsidP="00DF2D52">
            <w:pPr>
              <w:pStyle w:val="11"/>
              <w:framePr w:wrap="notBeside" w:vAnchor="text" w:hAnchor="page" w:x="1705" w:y="457"/>
              <w:shd w:val="clear" w:color="auto" w:fill="auto"/>
              <w:spacing w:before="0" w:after="0" w:line="240" w:lineRule="auto"/>
              <w:ind w:left="120" w:firstLine="0"/>
              <w:jc w:val="center"/>
            </w:pPr>
            <w:r>
              <w:t>Дата проведения теоретических и</w:t>
            </w:r>
          </w:p>
          <w:p w14:paraId="0A6BBF50" w14:textId="38EE24A8" w:rsidR="00DF2D52" w:rsidRDefault="00DF2D52" w:rsidP="00DF2D52">
            <w:pPr>
              <w:pStyle w:val="11"/>
              <w:framePr w:wrap="notBeside" w:vAnchor="text" w:hAnchor="page" w:x="1705" w:y="457"/>
              <w:shd w:val="clear" w:color="auto" w:fill="auto"/>
              <w:spacing w:before="0" w:after="0" w:line="240" w:lineRule="auto"/>
              <w:ind w:left="120" w:firstLine="0"/>
              <w:jc w:val="center"/>
            </w:pPr>
            <w:r>
              <w:t>практических занятий</w:t>
            </w:r>
            <w:r w:rsidR="00106D77">
              <w:t xml:space="preserve"> по мере формирования групп</w:t>
            </w:r>
          </w:p>
          <w:p w14:paraId="62971F4D" w14:textId="77A4356C" w:rsidR="00DF2D52" w:rsidRDefault="00DF2D52" w:rsidP="00DF2D52">
            <w:pPr>
              <w:pStyle w:val="11"/>
              <w:framePr w:wrap="notBeside" w:vAnchor="text" w:hAnchor="page" w:x="1705" w:y="457"/>
              <w:shd w:val="clear" w:color="auto" w:fill="auto"/>
              <w:spacing w:before="0" w:after="0" w:line="240" w:lineRule="auto"/>
              <w:ind w:left="120" w:firstLine="0"/>
              <w:jc w:val="center"/>
            </w:pPr>
            <w:r>
              <w:t xml:space="preserve">(в течение </w:t>
            </w:r>
            <w:r w:rsidR="00780737">
              <w:t>всего календарного года</w:t>
            </w:r>
            <w:r>
              <w:t>)</w:t>
            </w:r>
          </w:p>
        </w:tc>
        <w:tc>
          <w:tcPr>
            <w:tcW w:w="992" w:type="dxa"/>
            <w:vMerge w:val="restart"/>
            <w:tcBorders>
              <w:top w:val="single" w:sz="12" w:space="0" w:color="000000"/>
              <w:left w:val="single" w:sz="12" w:space="0" w:color="000000"/>
              <w:right w:val="single" w:sz="12" w:space="0" w:color="000000"/>
            </w:tcBorders>
            <w:shd w:val="clear" w:color="auto" w:fill="FFFFFF"/>
            <w:vAlign w:val="center"/>
          </w:tcPr>
          <w:p w14:paraId="5A98B280" w14:textId="77777777" w:rsidR="00DF2D52" w:rsidRDefault="00DF2D52" w:rsidP="00A655A7">
            <w:pPr>
              <w:pStyle w:val="11"/>
              <w:framePr w:wrap="notBeside" w:vAnchor="text" w:hAnchor="page" w:x="1705" w:y="457"/>
              <w:spacing w:before="0" w:after="0" w:line="240" w:lineRule="auto"/>
              <w:ind w:left="460"/>
              <w:jc w:val="center"/>
              <w:rPr>
                <w:sz w:val="10"/>
                <w:szCs w:val="10"/>
              </w:rPr>
            </w:pPr>
            <w:r>
              <w:t>1 день</w:t>
            </w:r>
          </w:p>
        </w:tc>
        <w:tc>
          <w:tcPr>
            <w:tcW w:w="3245" w:type="dxa"/>
            <w:tcBorders>
              <w:top w:val="single" w:sz="12" w:space="0" w:color="000000"/>
              <w:left w:val="single" w:sz="12" w:space="0" w:color="000000"/>
              <w:bottom w:val="single" w:sz="12" w:space="0" w:color="000000"/>
              <w:right w:val="single" w:sz="12" w:space="0" w:color="000000"/>
            </w:tcBorders>
            <w:shd w:val="clear" w:color="auto" w:fill="FFFFFF"/>
            <w:vAlign w:val="center"/>
          </w:tcPr>
          <w:p w14:paraId="148C493E" w14:textId="77777777" w:rsidR="00DF2D52" w:rsidRDefault="00DF2D52" w:rsidP="00DF2D52">
            <w:pPr>
              <w:pStyle w:val="11"/>
              <w:framePr w:wrap="notBeside" w:vAnchor="text" w:hAnchor="page" w:x="1705" w:y="457"/>
              <w:shd w:val="clear" w:color="auto" w:fill="auto"/>
              <w:spacing w:before="0" w:after="0" w:line="240" w:lineRule="auto"/>
              <w:ind w:left="120" w:firstLine="0"/>
              <w:jc w:val="right"/>
            </w:pPr>
            <w:r>
              <w:t>Правовая подготовка (1,4 ч.)</w:t>
            </w:r>
          </w:p>
          <w:p w14:paraId="2F04B710" w14:textId="0D1A8813" w:rsidR="00DF2D52" w:rsidRDefault="00DF2D52" w:rsidP="00DF2D52">
            <w:pPr>
              <w:pStyle w:val="11"/>
              <w:framePr w:wrap="notBeside" w:vAnchor="text" w:hAnchor="page" w:x="1705" w:y="457"/>
              <w:spacing w:before="0" w:after="0" w:line="240" w:lineRule="auto"/>
              <w:ind w:left="120"/>
              <w:jc w:val="center"/>
            </w:pPr>
            <w:r>
              <w:t xml:space="preserve">     Огневая подготовка (2,6 ч.)</w:t>
            </w:r>
          </w:p>
        </w:tc>
      </w:tr>
      <w:tr w:rsidR="00DF2D52" w14:paraId="6E8D8281" w14:textId="77777777" w:rsidTr="00392326">
        <w:trPr>
          <w:trHeight w:val="414"/>
          <w:jc w:val="center"/>
        </w:trPr>
        <w:tc>
          <w:tcPr>
            <w:tcW w:w="1686" w:type="dxa"/>
            <w:vMerge/>
            <w:tcBorders>
              <w:left w:val="single" w:sz="12" w:space="0" w:color="000000"/>
              <w:bottom w:val="single" w:sz="12" w:space="0" w:color="000000"/>
              <w:right w:val="single" w:sz="12" w:space="0" w:color="000000"/>
            </w:tcBorders>
            <w:shd w:val="clear" w:color="auto" w:fill="FFFFFF"/>
          </w:tcPr>
          <w:p w14:paraId="3030CC8F" w14:textId="77777777" w:rsidR="00DF2D52" w:rsidRDefault="00DF2D52" w:rsidP="00A655A7">
            <w:pPr>
              <w:framePr w:wrap="notBeside" w:vAnchor="text" w:hAnchor="page" w:x="1705" w:y="457"/>
              <w:spacing w:after="0" w:line="240" w:lineRule="auto"/>
              <w:rPr>
                <w:sz w:val="10"/>
                <w:szCs w:val="10"/>
              </w:rPr>
            </w:pPr>
          </w:p>
        </w:tc>
        <w:tc>
          <w:tcPr>
            <w:tcW w:w="3696" w:type="dxa"/>
            <w:vMerge/>
            <w:tcBorders>
              <w:left w:val="single" w:sz="12" w:space="0" w:color="000000"/>
              <w:bottom w:val="single" w:sz="12" w:space="0" w:color="000000"/>
              <w:right w:val="single" w:sz="12" w:space="0" w:color="000000"/>
            </w:tcBorders>
            <w:shd w:val="clear" w:color="auto" w:fill="FFFFFF"/>
          </w:tcPr>
          <w:p w14:paraId="5B2447B0" w14:textId="70DA5CB8" w:rsidR="00DF2D52" w:rsidRDefault="00DF2D52" w:rsidP="00A655A7">
            <w:pPr>
              <w:pStyle w:val="11"/>
              <w:framePr w:wrap="notBeside" w:vAnchor="text" w:hAnchor="page" w:x="1705" w:y="457"/>
              <w:shd w:val="clear" w:color="auto" w:fill="auto"/>
              <w:spacing w:before="0" w:after="0" w:line="240" w:lineRule="auto"/>
              <w:ind w:left="120" w:firstLine="0"/>
              <w:jc w:val="left"/>
            </w:pPr>
          </w:p>
        </w:tc>
        <w:tc>
          <w:tcPr>
            <w:tcW w:w="992" w:type="dxa"/>
            <w:vMerge/>
            <w:tcBorders>
              <w:left w:val="single" w:sz="12" w:space="0" w:color="000000"/>
              <w:bottom w:val="single" w:sz="12" w:space="0" w:color="000000"/>
              <w:right w:val="single" w:sz="12" w:space="0" w:color="000000"/>
            </w:tcBorders>
            <w:shd w:val="clear" w:color="auto" w:fill="FFFFFF"/>
          </w:tcPr>
          <w:p w14:paraId="19DF1E8E" w14:textId="77777777" w:rsidR="00DF2D52" w:rsidRDefault="00DF2D52" w:rsidP="00A655A7">
            <w:pPr>
              <w:framePr w:wrap="notBeside" w:vAnchor="text" w:hAnchor="page" w:x="1705" w:y="457"/>
              <w:spacing w:after="0" w:line="240" w:lineRule="auto"/>
              <w:rPr>
                <w:sz w:val="10"/>
                <w:szCs w:val="10"/>
              </w:rPr>
            </w:pPr>
          </w:p>
        </w:tc>
        <w:tc>
          <w:tcPr>
            <w:tcW w:w="3245" w:type="dxa"/>
            <w:tcBorders>
              <w:top w:val="single" w:sz="12" w:space="0" w:color="000000"/>
              <w:left w:val="single" w:sz="12" w:space="0" w:color="000000"/>
              <w:bottom w:val="single" w:sz="12" w:space="0" w:color="000000"/>
              <w:right w:val="single" w:sz="12" w:space="0" w:color="000000"/>
            </w:tcBorders>
            <w:shd w:val="clear" w:color="auto" w:fill="FFFFFF"/>
          </w:tcPr>
          <w:p w14:paraId="1FA3EB7B" w14:textId="77777777" w:rsidR="00DF2D52" w:rsidRDefault="00DF2D52" w:rsidP="00A655A7">
            <w:pPr>
              <w:pStyle w:val="11"/>
              <w:framePr w:wrap="notBeside" w:vAnchor="text" w:hAnchor="page" w:x="1705" w:y="457"/>
              <w:shd w:val="clear" w:color="auto" w:fill="auto"/>
              <w:spacing w:before="0" w:after="0" w:line="240" w:lineRule="auto"/>
              <w:ind w:left="120" w:firstLine="0"/>
              <w:jc w:val="left"/>
            </w:pPr>
            <w:r>
              <w:t>Итоговая аттестация (2 ч.)</w:t>
            </w:r>
          </w:p>
        </w:tc>
      </w:tr>
    </w:tbl>
    <w:p w14:paraId="78CCB045" w14:textId="77777777" w:rsidR="00DB366F" w:rsidRDefault="00DB366F" w:rsidP="00DB366F">
      <w:pPr>
        <w:rPr>
          <w:rFonts w:ascii="Times New Roman" w:eastAsia="Times New Roman" w:hAnsi="Times New Roman" w:cs="Times New Roman"/>
          <w:b/>
          <w:bCs/>
          <w:sz w:val="25"/>
          <w:szCs w:val="25"/>
        </w:rPr>
      </w:pPr>
      <w:r>
        <w:br w:type="page"/>
      </w:r>
    </w:p>
    <w:p w14:paraId="18A414A4" w14:textId="3A5C9D74" w:rsidR="00DD623A" w:rsidRPr="00405E2D" w:rsidRDefault="00AC12F6" w:rsidP="00516985">
      <w:pPr>
        <w:pStyle w:val="25"/>
        <w:shd w:val="clear" w:color="auto" w:fill="auto"/>
        <w:tabs>
          <w:tab w:val="center" w:pos="4818"/>
          <w:tab w:val="right" w:pos="9637"/>
        </w:tabs>
        <w:spacing w:after="0" w:line="250" w:lineRule="exact"/>
        <w:jc w:val="center"/>
        <w:rPr>
          <w:b/>
          <w:bCs/>
          <w:sz w:val="28"/>
          <w:szCs w:val="28"/>
        </w:rPr>
      </w:pPr>
      <w:r>
        <w:rPr>
          <w:b/>
          <w:bCs/>
        </w:rPr>
        <w:lastRenderedPageBreak/>
        <w:t xml:space="preserve">3.2. </w:t>
      </w:r>
      <w:r w:rsidR="00405E2D">
        <w:rPr>
          <w:b/>
          <w:bCs/>
          <w:sz w:val="28"/>
          <w:szCs w:val="28"/>
        </w:rPr>
        <w:t>У</w:t>
      </w:r>
      <w:r w:rsidR="00405E2D" w:rsidRPr="00405E2D">
        <w:rPr>
          <w:b/>
          <w:bCs/>
          <w:sz w:val="28"/>
          <w:szCs w:val="28"/>
        </w:rPr>
        <w:t>чебный план</w:t>
      </w:r>
      <w:r w:rsidR="00405E2D">
        <w:rPr>
          <w:b/>
          <w:bCs/>
          <w:sz w:val="28"/>
          <w:szCs w:val="28"/>
        </w:rPr>
        <w:t xml:space="preserve"> Программы</w:t>
      </w:r>
    </w:p>
    <w:p w14:paraId="2245B183" w14:textId="66B7B612" w:rsidR="00C543A2" w:rsidRDefault="00C543A2" w:rsidP="00DD623A">
      <w:pPr>
        <w:pStyle w:val="25"/>
        <w:shd w:val="clear" w:color="auto" w:fill="auto"/>
        <w:tabs>
          <w:tab w:val="center" w:pos="4818"/>
          <w:tab w:val="right" w:pos="9637"/>
        </w:tabs>
        <w:spacing w:line="250" w:lineRule="exact"/>
        <w:rPr>
          <w:b/>
          <w:bCs/>
        </w:rPr>
      </w:pPr>
    </w:p>
    <w:p w14:paraId="30D0B552" w14:textId="51C8CA07" w:rsidR="00C543A2" w:rsidRDefault="00C543A2" w:rsidP="00DD623A">
      <w:pPr>
        <w:pStyle w:val="25"/>
        <w:shd w:val="clear" w:color="auto" w:fill="auto"/>
        <w:tabs>
          <w:tab w:val="center" w:pos="4818"/>
          <w:tab w:val="right" w:pos="9637"/>
        </w:tabs>
        <w:spacing w:line="250" w:lineRule="exact"/>
        <w:rPr>
          <w:b/>
          <w:bCs/>
        </w:rPr>
      </w:pPr>
    </w:p>
    <w:tbl>
      <w:tblPr>
        <w:tblStyle w:val="af3"/>
        <w:tblW w:w="4890" w:type="pct"/>
        <w:tblLayout w:type="fixed"/>
        <w:tblLook w:val="0000" w:firstRow="0" w:lastRow="0" w:firstColumn="0" w:lastColumn="0" w:noHBand="0" w:noVBand="0"/>
      </w:tblPr>
      <w:tblGrid>
        <w:gridCol w:w="560"/>
        <w:gridCol w:w="3257"/>
        <w:gridCol w:w="849"/>
        <w:gridCol w:w="648"/>
        <w:gridCol w:w="964"/>
        <w:gridCol w:w="1118"/>
        <w:gridCol w:w="1000"/>
        <w:gridCol w:w="1000"/>
      </w:tblGrid>
      <w:tr w:rsidR="00C543A2" w:rsidRPr="00943602" w14:paraId="1A0A1719" w14:textId="77777777" w:rsidTr="00B7696B">
        <w:trPr>
          <w:trHeight w:val="218"/>
        </w:trPr>
        <w:tc>
          <w:tcPr>
            <w:tcW w:w="298" w:type="pct"/>
            <w:vMerge w:val="restart"/>
            <w:tcBorders>
              <w:top w:val="single" w:sz="12" w:space="0" w:color="000000"/>
              <w:left w:val="single" w:sz="12" w:space="0" w:color="000000"/>
              <w:right w:val="single" w:sz="12" w:space="0" w:color="000000"/>
            </w:tcBorders>
            <w:vAlign w:val="center"/>
          </w:tcPr>
          <w:p w14:paraId="2AD5151A" w14:textId="77777777" w:rsidR="00C543A2" w:rsidRPr="00392326" w:rsidRDefault="00C543A2" w:rsidP="004F6F1C">
            <w:pPr>
              <w:autoSpaceDE w:val="0"/>
              <w:autoSpaceDN w:val="0"/>
              <w:adjustRightInd w:val="0"/>
              <w:jc w:val="center"/>
              <w:rPr>
                <w:rFonts w:ascii="Times New Roman" w:eastAsia="Calibri" w:hAnsi="Times New Roman" w:cs="Times New Roman"/>
                <w:b/>
                <w:bCs/>
                <w:sz w:val="24"/>
                <w:szCs w:val="24"/>
              </w:rPr>
            </w:pPr>
            <w:r w:rsidRPr="00392326">
              <w:rPr>
                <w:rFonts w:ascii="Times New Roman" w:eastAsia="Calibri" w:hAnsi="Times New Roman" w:cs="Times New Roman"/>
                <w:b/>
                <w:bCs/>
                <w:sz w:val="24"/>
                <w:szCs w:val="24"/>
              </w:rPr>
              <w:t>№</w:t>
            </w:r>
          </w:p>
          <w:p w14:paraId="4B9742C3" w14:textId="77777777" w:rsidR="00C543A2" w:rsidRPr="00392326" w:rsidRDefault="00C543A2" w:rsidP="004F6F1C">
            <w:pPr>
              <w:autoSpaceDE w:val="0"/>
              <w:autoSpaceDN w:val="0"/>
              <w:adjustRightInd w:val="0"/>
              <w:jc w:val="center"/>
              <w:rPr>
                <w:rFonts w:ascii="Times New Roman" w:eastAsia="Calibri" w:hAnsi="Times New Roman" w:cs="Times New Roman"/>
                <w:b/>
                <w:bCs/>
                <w:sz w:val="24"/>
                <w:szCs w:val="24"/>
              </w:rPr>
            </w:pPr>
            <w:r w:rsidRPr="00392326">
              <w:rPr>
                <w:rFonts w:ascii="Times New Roman" w:eastAsia="Calibri" w:hAnsi="Times New Roman" w:cs="Times New Roman"/>
                <w:b/>
                <w:bCs/>
                <w:sz w:val="24"/>
                <w:szCs w:val="24"/>
              </w:rPr>
              <w:t>п/п</w:t>
            </w:r>
          </w:p>
        </w:tc>
        <w:tc>
          <w:tcPr>
            <w:tcW w:w="1732" w:type="pct"/>
            <w:vMerge w:val="restart"/>
            <w:tcBorders>
              <w:top w:val="single" w:sz="12" w:space="0" w:color="000000"/>
              <w:left w:val="single" w:sz="12" w:space="0" w:color="000000"/>
              <w:right w:val="single" w:sz="12" w:space="0" w:color="000000"/>
            </w:tcBorders>
            <w:vAlign w:val="center"/>
          </w:tcPr>
          <w:p w14:paraId="04E91526" w14:textId="77777777" w:rsidR="00C543A2" w:rsidRPr="00392326" w:rsidRDefault="00C543A2" w:rsidP="004F6F1C">
            <w:pPr>
              <w:autoSpaceDE w:val="0"/>
              <w:autoSpaceDN w:val="0"/>
              <w:adjustRightInd w:val="0"/>
              <w:jc w:val="center"/>
              <w:rPr>
                <w:rFonts w:ascii="Times New Roman" w:eastAsia="Calibri" w:hAnsi="Times New Roman" w:cs="Times New Roman"/>
                <w:b/>
                <w:bCs/>
                <w:sz w:val="24"/>
                <w:szCs w:val="24"/>
              </w:rPr>
            </w:pPr>
            <w:r w:rsidRPr="00392326">
              <w:rPr>
                <w:rFonts w:ascii="Times New Roman" w:eastAsia="Calibri" w:hAnsi="Times New Roman" w:cs="Times New Roman"/>
                <w:b/>
                <w:bCs/>
                <w:sz w:val="24"/>
                <w:szCs w:val="24"/>
              </w:rPr>
              <w:t>Наименование</w:t>
            </w:r>
          </w:p>
          <w:p w14:paraId="7CDD1244" w14:textId="77777777" w:rsidR="00C543A2" w:rsidRPr="00392326" w:rsidRDefault="00C543A2" w:rsidP="004F6F1C">
            <w:pPr>
              <w:autoSpaceDE w:val="0"/>
              <w:autoSpaceDN w:val="0"/>
              <w:adjustRightInd w:val="0"/>
              <w:jc w:val="center"/>
              <w:rPr>
                <w:rFonts w:ascii="Times New Roman" w:eastAsia="Calibri" w:hAnsi="Times New Roman" w:cs="Times New Roman"/>
                <w:b/>
                <w:bCs/>
                <w:sz w:val="24"/>
                <w:szCs w:val="24"/>
              </w:rPr>
            </w:pPr>
            <w:r w:rsidRPr="00392326">
              <w:rPr>
                <w:rFonts w:ascii="Times New Roman" w:eastAsia="Calibri" w:hAnsi="Times New Roman" w:cs="Times New Roman"/>
                <w:b/>
                <w:bCs/>
                <w:sz w:val="24"/>
                <w:szCs w:val="24"/>
              </w:rPr>
              <w:t>дисциплин</w:t>
            </w:r>
          </w:p>
        </w:tc>
        <w:tc>
          <w:tcPr>
            <w:tcW w:w="452" w:type="pct"/>
            <w:vMerge w:val="restart"/>
            <w:tcBorders>
              <w:top w:val="single" w:sz="12" w:space="0" w:color="000000"/>
              <w:left w:val="single" w:sz="12" w:space="0" w:color="000000"/>
              <w:right w:val="single" w:sz="12" w:space="0" w:color="000000"/>
            </w:tcBorders>
            <w:textDirection w:val="btLr"/>
          </w:tcPr>
          <w:p w14:paraId="4812B523" w14:textId="77777777" w:rsidR="00C543A2" w:rsidRPr="00392326" w:rsidRDefault="00C543A2" w:rsidP="003E4CFD">
            <w:pPr>
              <w:autoSpaceDE w:val="0"/>
              <w:autoSpaceDN w:val="0"/>
              <w:adjustRightInd w:val="0"/>
              <w:jc w:val="center"/>
              <w:rPr>
                <w:rFonts w:ascii="Times New Roman" w:eastAsia="Calibri" w:hAnsi="Times New Roman" w:cs="Times New Roman"/>
                <w:b/>
                <w:bCs/>
                <w:sz w:val="24"/>
                <w:szCs w:val="24"/>
              </w:rPr>
            </w:pPr>
            <w:r w:rsidRPr="00392326">
              <w:rPr>
                <w:rFonts w:ascii="Times New Roman" w:eastAsia="Calibri" w:hAnsi="Times New Roman" w:cs="Times New Roman"/>
                <w:b/>
                <w:bCs/>
                <w:color w:val="000000"/>
                <w:sz w:val="20"/>
                <w:szCs w:val="20"/>
              </w:rPr>
              <w:t>Общая трудоемкость (час)</w:t>
            </w:r>
          </w:p>
        </w:tc>
        <w:tc>
          <w:tcPr>
            <w:tcW w:w="1453" w:type="pct"/>
            <w:gridSpan w:val="3"/>
            <w:tcBorders>
              <w:top w:val="single" w:sz="12" w:space="0" w:color="000000"/>
              <w:left w:val="single" w:sz="12" w:space="0" w:color="000000"/>
              <w:bottom w:val="single" w:sz="12" w:space="0" w:color="000000"/>
              <w:right w:val="single" w:sz="12" w:space="0" w:color="000000"/>
            </w:tcBorders>
          </w:tcPr>
          <w:p w14:paraId="10BBD210" w14:textId="77777777" w:rsidR="00C543A2" w:rsidRPr="00392326" w:rsidRDefault="00C543A2" w:rsidP="003D7AC8">
            <w:pPr>
              <w:autoSpaceDE w:val="0"/>
              <w:autoSpaceDN w:val="0"/>
              <w:adjustRightInd w:val="0"/>
              <w:jc w:val="center"/>
              <w:rPr>
                <w:rFonts w:ascii="Times New Roman" w:eastAsia="Calibri" w:hAnsi="Times New Roman" w:cs="Times New Roman"/>
                <w:b/>
                <w:bCs/>
                <w:sz w:val="24"/>
                <w:szCs w:val="24"/>
              </w:rPr>
            </w:pPr>
            <w:r w:rsidRPr="00392326">
              <w:rPr>
                <w:rFonts w:ascii="Times New Roman" w:eastAsia="Calibri" w:hAnsi="Times New Roman" w:cs="Times New Roman"/>
                <w:b/>
                <w:bCs/>
                <w:color w:val="000000"/>
                <w:sz w:val="20"/>
                <w:szCs w:val="20"/>
              </w:rPr>
              <w:t>Обязательные аудиторные занятия (час)</w:t>
            </w:r>
          </w:p>
        </w:tc>
        <w:tc>
          <w:tcPr>
            <w:tcW w:w="532" w:type="pct"/>
            <w:vMerge w:val="restart"/>
            <w:tcBorders>
              <w:top w:val="single" w:sz="12" w:space="0" w:color="000000"/>
              <w:left w:val="single" w:sz="12" w:space="0" w:color="000000"/>
              <w:right w:val="single" w:sz="12" w:space="0" w:color="000000"/>
            </w:tcBorders>
            <w:textDirection w:val="btLr"/>
            <w:vAlign w:val="center"/>
          </w:tcPr>
          <w:p w14:paraId="10767B32" w14:textId="77777777" w:rsidR="00C543A2" w:rsidRPr="00392326" w:rsidRDefault="00C543A2" w:rsidP="003D7AC8">
            <w:pPr>
              <w:autoSpaceDE w:val="0"/>
              <w:autoSpaceDN w:val="0"/>
              <w:adjustRightInd w:val="0"/>
              <w:jc w:val="center"/>
              <w:rPr>
                <w:rFonts w:ascii="Times New Roman" w:eastAsia="Calibri" w:hAnsi="Times New Roman" w:cs="Times New Roman"/>
                <w:b/>
                <w:bCs/>
                <w:sz w:val="24"/>
                <w:szCs w:val="24"/>
              </w:rPr>
            </w:pPr>
            <w:proofErr w:type="spellStart"/>
            <w:r w:rsidRPr="00392326">
              <w:rPr>
                <w:rFonts w:ascii="Times New Roman" w:eastAsia="Calibri" w:hAnsi="Times New Roman" w:cs="Times New Roman"/>
                <w:b/>
                <w:bCs/>
                <w:color w:val="000000"/>
                <w:sz w:val="20"/>
                <w:szCs w:val="20"/>
              </w:rPr>
              <w:t>Самост</w:t>
            </w:r>
            <w:proofErr w:type="spellEnd"/>
            <w:r w:rsidRPr="00392326">
              <w:rPr>
                <w:rFonts w:ascii="Times New Roman" w:eastAsia="Calibri" w:hAnsi="Times New Roman" w:cs="Times New Roman"/>
                <w:b/>
                <w:bCs/>
                <w:color w:val="000000"/>
                <w:sz w:val="20"/>
                <w:szCs w:val="20"/>
              </w:rPr>
              <w:t>. работа</w:t>
            </w:r>
          </w:p>
        </w:tc>
        <w:tc>
          <w:tcPr>
            <w:tcW w:w="532" w:type="pct"/>
            <w:vMerge w:val="restart"/>
            <w:tcBorders>
              <w:top w:val="single" w:sz="12" w:space="0" w:color="000000"/>
              <w:left w:val="single" w:sz="12" w:space="0" w:color="000000"/>
              <w:right w:val="single" w:sz="12" w:space="0" w:color="000000"/>
            </w:tcBorders>
            <w:textDirection w:val="btLr"/>
            <w:vAlign w:val="center"/>
          </w:tcPr>
          <w:p w14:paraId="2C60D64D" w14:textId="77777777" w:rsidR="00C543A2" w:rsidRPr="00392326" w:rsidRDefault="00C543A2" w:rsidP="003D7AC8">
            <w:pPr>
              <w:autoSpaceDE w:val="0"/>
              <w:autoSpaceDN w:val="0"/>
              <w:adjustRightInd w:val="0"/>
              <w:jc w:val="center"/>
              <w:rPr>
                <w:rFonts w:ascii="Times New Roman" w:eastAsia="Calibri" w:hAnsi="Times New Roman" w:cs="Times New Roman"/>
                <w:b/>
                <w:bCs/>
                <w:sz w:val="24"/>
                <w:szCs w:val="24"/>
              </w:rPr>
            </w:pPr>
            <w:r w:rsidRPr="00392326">
              <w:rPr>
                <w:rFonts w:ascii="Times New Roman" w:eastAsia="Calibri" w:hAnsi="Times New Roman" w:cs="Times New Roman"/>
                <w:b/>
                <w:bCs/>
                <w:color w:val="000000"/>
                <w:sz w:val="20"/>
                <w:szCs w:val="20"/>
              </w:rPr>
              <w:t>Форма контроля</w:t>
            </w:r>
          </w:p>
        </w:tc>
      </w:tr>
      <w:tr w:rsidR="00C543A2" w:rsidRPr="00943602" w14:paraId="49B921E7" w14:textId="77777777" w:rsidTr="00B7696B">
        <w:trPr>
          <w:cantSplit/>
          <w:trHeight w:val="1134"/>
        </w:trPr>
        <w:tc>
          <w:tcPr>
            <w:tcW w:w="298" w:type="pct"/>
            <w:vMerge/>
            <w:tcBorders>
              <w:left w:val="single" w:sz="12" w:space="0" w:color="000000"/>
              <w:bottom w:val="single" w:sz="12" w:space="0" w:color="000000"/>
              <w:right w:val="single" w:sz="12" w:space="0" w:color="000000"/>
            </w:tcBorders>
          </w:tcPr>
          <w:p w14:paraId="1024ECBB" w14:textId="77777777" w:rsidR="00C543A2" w:rsidRPr="00943602" w:rsidRDefault="00C543A2" w:rsidP="003D7AC8">
            <w:pPr>
              <w:autoSpaceDE w:val="0"/>
              <w:autoSpaceDN w:val="0"/>
              <w:adjustRightInd w:val="0"/>
              <w:ind w:firstLine="540"/>
              <w:jc w:val="center"/>
              <w:rPr>
                <w:rFonts w:ascii="Times New Roman" w:eastAsia="Calibri" w:hAnsi="Times New Roman" w:cs="Times New Roman"/>
                <w:sz w:val="24"/>
                <w:szCs w:val="24"/>
              </w:rPr>
            </w:pPr>
          </w:p>
        </w:tc>
        <w:tc>
          <w:tcPr>
            <w:tcW w:w="1732" w:type="pct"/>
            <w:vMerge/>
            <w:tcBorders>
              <w:left w:val="single" w:sz="12" w:space="0" w:color="000000"/>
              <w:bottom w:val="single" w:sz="12" w:space="0" w:color="000000"/>
              <w:right w:val="single" w:sz="12" w:space="0" w:color="000000"/>
            </w:tcBorders>
          </w:tcPr>
          <w:p w14:paraId="739A82D2" w14:textId="77777777" w:rsidR="00C543A2" w:rsidRPr="00943602" w:rsidRDefault="00C543A2" w:rsidP="003D7AC8">
            <w:pPr>
              <w:autoSpaceDE w:val="0"/>
              <w:autoSpaceDN w:val="0"/>
              <w:adjustRightInd w:val="0"/>
              <w:ind w:firstLine="540"/>
              <w:jc w:val="center"/>
              <w:rPr>
                <w:rFonts w:ascii="Times New Roman" w:eastAsia="Calibri" w:hAnsi="Times New Roman" w:cs="Times New Roman"/>
                <w:sz w:val="24"/>
                <w:szCs w:val="24"/>
              </w:rPr>
            </w:pPr>
          </w:p>
        </w:tc>
        <w:tc>
          <w:tcPr>
            <w:tcW w:w="452" w:type="pct"/>
            <w:vMerge/>
            <w:tcBorders>
              <w:left w:val="single" w:sz="12" w:space="0" w:color="000000"/>
              <w:bottom w:val="single" w:sz="12" w:space="0" w:color="000000"/>
              <w:right w:val="single" w:sz="12" w:space="0" w:color="000000"/>
            </w:tcBorders>
          </w:tcPr>
          <w:p w14:paraId="099997AC" w14:textId="77777777" w:rsidR="00C543A2" w:rsidRPr="00943602" w:rsidRDefault="00C543A2" w:rsidP="003D7AC8">
            <w:pPr>
              <w:autoSpaceDE w:val="0"/>
              <w:autoSpaceDN w:val="0"/>
              <w:adjustRightInd w:val="0"/>
              <w:ind w:firstLine="540"/>
              <w:jc w:val="center"/>
              <w:rPr>
                <w:rFonts w:ascii="Times New Roman" w:eastAsia="Calibri" w:hAnsi="Times New Roman" w:cs="Times New Roman"/>
                <w:sz w:val="24"/>
                <w:szCs w:val="24"/>
              </w:rPr>
            </w:pPr>
          </w:p>
        </w:tc>
        <w:tc>
          <w:tcPr>
            <w:tcW w:w="345" w:type="pct"/>
            <w:tcBorders>
              <w:top w:val="single" w:sz="12" w:space="0" w:color="000000"/>
              <w:left w:val="single" w:sz="12" w:space="0" w:color="000000"/>
              <w:bottom w:val="single" w:sz="12" w:space="0" w:color="000000"/>
              <w:right w:val="single" w:sz="12" w:space="0" w:color="000000"/>
            </w:tcBorders>
            <w:textDirection w:val="btLr"/>
            <w:vAlign w:val="center"/>
          </w:tcPr>
          <w:p w14:paraId="645C4BD1" w14:textId="77777777" w:rsidR="00C543A2" w:rsidRPr="00392326" w:rsidRDefault="00C543A2" w:rsidP="003E4CFD">
            <w:pPr>
              <w:autoSpaceDE w:val="0"/>
              <w:autoSpaceDN w:val="0"/>
              <w:adjustRightInd w:val="0"/>
              <w:ind w:left="113"/>
              <w:jc w:val="center"/>
              <w:rPr>
                <w:rFonts w:ascii="Times New Roman" w:eastAsia="Calibri" w:hAnsi="Times New Roman" w:cs="Times New Roman"/>
                <w:b/>
                <w:bCs/>
                <w:sz w:val="24"/>
                <w:szCs w:val="24"/>
              </w:rPr>
            </w:pPr>
            <w:r w:rsidRPr="00392326">
              <w:rPr>
                <w:rFonts w:ascii="Times New Roman" w:eastAsia="Calibri" w:hAnsi="Times New Roman" w:cs="Times New Roman"/>
                <w:b/>
                <w:bCs/>
                <w:color w:val="000000"/>
                <w:sz w:val="20"/>
                <w:szCs w:val="20"/>
              </w:rPr>
              <w:t>Всего</w:t>
            </w:r>
          </w:p>
        </w:tc>
        <w:tc>
          <w:tcPr>
            <w:tcW w:w="513" w:type="pct"/>
            <w:tcBorders>
              <w:top w:val="single" w:sz="12" w:space="0" w:color="000000"/>
              <w:left w:val="single" w:sz="12" w:space="0" w:color="000000"/>
              <w:bottom w:val="single" w:sz="12" w:space="0" w:color="000000"/>
              <w:right w:val="single" w:sz="12" w:space="0" w:color="000000"/>
            </w:tcBorders>
            <w:textDirection w:val="btLr"/>
            <w:vAlign w:val="center"/>
          </w:tcPr>
          <w:p w14:paraId="43D582D1" w14:textId="77777777" w:rsidR="00C543A2" w:rsidRPr="00392326" w:rsidRDefault="00C543A2" w:rsidP="003E4CFD">
            <w:pPr>
              <w:autoSpaceDE w:val="0"/>
              <w:autoSpaceDN w:val="0"/>
              <w:adjustRightInd w:val="0"/>
              <w:ind w:left="113" w:right="113"/>
              <w:jc w:val="center"/>
              <w:rPr>
                <w:rFonts w:ascii="Times New Roman" w:eastAsia="Calibri" w:hAnsi="Times New Roman" w:cs="Times New Roman"/>
                <w:b/>
                <w:bCs/>
                <w:sz w:val="24"/>
                <w:szCs w:val="24"/>
              </w:rPr>
            </w:pPr>
            <w:r w:rsidRPr="00392326">
              <w:rPr>
                <w:rFonts w:ascii="Times New Roman" w:eastAsia="Calibri" w:hAnsi="Times New Roman" w:cs="Times New Roman"/>
                <w:b/>
                <w:bCs/>
                <w:color w:val="000000"/>
                <w:sz w:val="20"/>
                <w:szCs w:val="20"/>
              </w:rPr>
              <w:t>Лекции</w:t>
            </w:r>
          </w:p>
        </w:tc>
        <w:tc>
          <w:tcPr>
            <w:tcW w:w="595" w:type="pct"/>
            <w:tcBorders>
              <w:top w:val="single" w:sz="12" w:space="0" w:color="000000"/>
              <w:left w:val="single" w:sz="12" w:space="0" w:color="000000"/>
              <w:bottom w:val="single" w:sz="12" w:space="0" w:color="000000"/>
              <w:right w:val="single" w:sz="12" w:space="0" w:color="000000"/>
            </w:tcBorders>
            <w:textDirection w:val="btLr"/>
            <w:vAlign w:val="center"/>
          </w:tcPr>
          <w:p w14:paraId="7108695C" w14:textId="77777777" w:rsidR="00C543A2" w:rsidRPr="00392326" w:rsidRDefault="00C543A2" w:rsidP="003E4CFD">
            <w:pPr>
              <w:autoSpaceDE w:val="0"/>
              <w:autoSpaceDN w:val="0"/>
              <w:adjustRightInd w:val="0"/>
              <w:ind w:left="113" w:right="113"/>
              <w:jc w:val="center"/>
              <w:rPr>
                <w:rFonts w:ascii="Times New Roman" w:eastAsia="Calibri" w:hAnsi="Times New Roman" w:cs="Times New Roman"/>
                <w:b/>
                <w:bCs/>
                <w:sz w:val="24"/>
                <w:szCs w:val="24"/>
              </w:rPr>
            </w:pPr>
            <w:proofErr w:type="spellStart"/>
            <w:r w:rsidRPr="00392326">
              <w:rPr>
                <w:rFonts w:ascii="Times New Roman" w:eastAsia="Calibri" w:hAnsi="Times New Roman" w:cs="Times New Roman"/>
                <w:b/>
                <w:bCs/>
                <w:color w:val="000000"/>
                <w:sz w:val="20"/>
                <w:szCs w:val="20"/>
              </w:rPr>
              <w:t>Прак</w:t>
            </w:r>
            <w:proofErr w:type="spellEnd"/>
            <w:r w:rsidRPr="00392326">
              <w:rPr>
                <w:rFonts w:ascii="Times New Roman" w:eastAsia="Calibri" w:hAnsi="Times New Roman" w:cs="Times New Roman"/>
                <w:b/>
                <w:bCs/>
                <w:color w:val="000000"/>
                <w:sz w:val="20"/>
                <w:szCs w:val="20"/>
              </w:rPr>
              <w:t xml:space="preserve">. </w:t>
            </w:r>
            <w:proofErr w:type="spellStart"/>
            <w:r w:rsidRPr="00392326">
              <w:rPr>
                <w:rFonts w:ascii="Times New Roman" w:eastAsia="Calibri" w:hAnsi="Times New Roman" w:cs="Times New Roman"/>
                <w:b/>
                <w:bCs/>
                <w:color w:val="000000"/>
                <w:sz w:val="20"/>
                <w:szCs w:val="20"/>
              </w:rPr>
              <w:t>занятитя</w:t>
            </w:r>
            <w:proofErr w:type="spellEnd"/>
          </w:p>
        </w:tc>
        <w:tc>
          <w:tcPr>
            <w:tcW w:w="532" w:type="pct"/>
            <w:vMerge/>
            <w:tcBorders>
              <w:left w:val="single" w:sz="12" w:space="0" w:color="000000"/>
              <w:bottom w:val="single" w:sz="12" w:space="0" w:color="000000"/>
              <w:right w:val="single" w:sz="12" w:space="0" w:color="000000"/>
            </w:tcBorders>
          </w:tcPr>
          <w:p w14:paraId="6ABEDBAA" w14:textId="77777777" w:rsidR="00C543A2" w:rsidRDefault="00C543A2" w:rsidP="003D7AC8">
            <w:pPr>
              <w:autoSpaceDE w:val="0"/>
              <w:autoSpaceDN w:val="0"/>
              <w:adjustRightInd w:val="0"/>
              <w:jc w:val="center"/>
              <w:rPr>
                <w:rFonts w:ascii="Times New Roman" w:eastAsia="Calibri" w:hAnsi="Times New Roman" w:cs="Times New Roman"/>
                <w:sz w:val="24"/>
                <w:szCs w:val="24"/>
              </w:rPr>
            </w:pPr>
          </w:p>
        </w:tc>
        <w:tc>
          <w:tcPr>
            <w:tcW w:w="532" w:type="pct"/>
            <w:vMerge/>
            <w:tcBorders>
              <w:left w:val="single" w:sz="12" w:space="0" w:color="000000"/>
              <w:bottom w:val="single" w:sz="12" w:space="0" w:color="000000"/>
              <w:right w:val="single" w:sz="12" w:space="0" w:color="000000"/>
            </w:tcBorders>
          </w:tcPr>
          <w:p w14:paraId="36FE02AB" w14:textId="77777777" w:rsidR="00C543A2" w:rsidRDefault="00C543A2" w:rsidP="003D7AC8">
            <w:pPr>
              <w:autoSpaceDE w:val="0"/>
              <w:autoSpaceDN w:val="0"/>
              <w:adjustRightInd w:val="0"/>
              <w:jc w:val="center"/>
              <w:rPr>
                <w:rFonts w:ascii="Times New Roman" w:eastAsia="Calibri" w:hAnsi="Times New Roman" w:cs="Times New Roman"/>
                <w:sz w:val="24"/>
                <w:szCs w:val="24"/>
              </w:rPr>
            </w:pPr>
          </w:p>
        </w:tc>
      </w:tr>
      <w:tr w:rsidR="00C543A2" w:rsidRPr="00943602" w14:paraId="5C8D50AF" w14:textId="77777777" w:rsidTr="00B7696B">
        <w:trPr>
          <w:trHeight w:val="606"/>
        </w:trPr>
        <w:tc>
          <w:tcPr>
            <w:tcW w:w="298" w:type="pct"/>
            <w:tcBorders>
              <w:top w:val="single" w:sz="12" w:space="0" w:color="000000"/>
              <w:left w:val="single" w:sz="12" w:space="0" w:color="000000"/>
              <w:bottom w:val="single" w:sz="12" w:space="0" w:color="000000"/>
              <w:right w:val="single" w:sz="12" w:space="0" w:color="000000"/>
            </w:tcBorders>
            <w:vAlign w:val="center"/>
          </w:tcPr>
          <w:p w14:paraId="5E567534" w14:textId="77777777" w:rsidR="00C543A2" w:rsidRPr="00C91469" w:rsidRDefault="00C543A2" w:rsidP="003D7AC8">
            <w:pPr>
              <w:autoSpaceDE w:val="0"/>
              <w:autoSpaceDN w:val="0"/>
              <w:adjustRightInd w:val="0"/>
              <w:jc w:val="center"/>
              <w:rPr>
                <w:rFonts w:ascii="Times New Roman" w:eastAsia="Calibri" w:hAnsi="Times New Roman" w:cs="Times New Roman"/>
                <w:sz w:val="24"/>
                <w:szCs w:val="24"/>
              </w:rPr>
            </w:pPr>
            <w:r w:rsidRPr="00C91469">
              <w:rPr>
                <w:rFonts w:ascii="Times New Roman" w:eastAsia="Calibri" w:hAnsi="Times New Roman" w:cs="Times New Roman"/>
                <w:sz w:val="24"/>
                <w:szCs w:val="24"/>
              </w:rPr>
              <w:t>1</w:t>
            </w:r>
          </w:p>
        </w:tc>
        <w:tc>
          <w:tcPr>
            <w:tcW w:w="1732" w:type="pct"/>
            <w:tcBorders>
              <w:top w:val="single" w:sz="12" w:space="0" w:color="000000"/>
              <w:left w:val="single" w:sz="12" w:space="0" w:color="000000"/>
              <w:bottom w:val="single" w:sz="12" w:space="0" w:color="000000"/>
              <w:right w:val="single" w:sz="12" w:space="0" w:color="000000"/>
            </w:tcBorders>
            <w:vAlign w:val="center"/>
          </w:tcPr>
          <w:p w14:paraId="35DB4760" w14:textId="6B4BDB8A" w:rsidR="00C543A2" w:rsidRPr="00C91469" w:rsidRDefault="00C543A2" w:rsidP="003E4CFD">
            <w:pPr>
              <w:autoSpaceDE w:val="0"/>
              <w:autoSpaceDN w:val="0"/>
              <w:adjustRightInd w:val="0"/>
              <w:jc w:val="center"/>
              <w:rPr>
                <w:rFonts w:ascii="Times New Roman" w:eastAsia="Calibri" w:hAnsi="Times New Roman" w:cs="Times New Roman"/>
                <w:sz w:val="24"/>
                <w:szCs w:val="24"/>
              </w:rPr>
            </w:pPr>
            <w:r w:rsidRPr="00C91469">
              <w:rPr>
                <w:rFonts w:ascii="Times New Roman" w:eastAsia="Calibri" w:hAnsi="Times New Roman" w:cs="Times New Roman"/>
                <w:sz w:val="24"/>
                <w:szCs w:val="24"/>
              </w:rPr>
              <w:t>Правовая подготовка</w:t>
            </w:r>
          </w:p>
        </w:tc>
        <w:tc>
          <w:tcPr>
            <w:tcW w:w="452" w:type="pct"/>
            <w:tcBorders>
              <w:top w:val="single" w:sz="12" w:space="0" w:color="000000"/>
              <w:left w:val="single" w:sz="12" w:space="0" w:color="000000"/>
              <w:bottom w:val="single" w:sz="12" w:space="0" w:color="000000"/>
              <w:right w:val="single" w:sz="12" w:space="0" w:color="000000"/>
            </w:tcBorders>
            <w:vAlign w:val="center"/>
          </w:tcPr>
          <w:p w14:paraId="384DEE8A" w14:textId="28122EF4" w:rsidR="00C543A2" w:rsidRPr="00C91469" w:rsidRDefault="00C543A2" w:rsidP="003D7AC8">
            <w:pPr>
              <w:autoSpaceDE w:val="0"/>
              <w:autoSpaceDN w:val="0"/>
              <w:adjustRightInd w:val="0"/>
              <w:jc w:val="center"/>
              <w:rPr>
                <w:rFonts w:ascii="Times New Roman" w:eastAsia="Calibri" w:hAnsi="Times New Roman" w:cs="Times New Roman"/>
                <w:color w:val="000000"/>
                <w:sz w:val="24"/>
                <w:szCs w:val="24"/>
              </w:rPr>
            </w:pPr>
            <w:r w:rsidRPr="00C91469">
              <w:rPr>
                <w:rFonts w:ascii="Times New Roman" w:eastAsia="Calibri" w:hAnsi="Times New Roman" w:cs="Times New Roman"/>
                <w:sz w:val="24"/>
                <w:szCs w:val="24"/>
              </w:rPr>
              <w:t>1,4</w:t>
            </w:r>
          </w:p>
        </w:tc>
        <w:tc>
          <w:tcPr>
            <w:tcW w:w="345" w:type="pct"/>
            <w:tcBorders>
              <w:top w:val="single" w:sz="12" w:space="0" w:color="000000"/>
              <w:left w:val="single" w:sz="12" w:space="0" w:color="000000"/>
              <w:bottom w:val="single" w:sz="12" w:space="0" w:color="000000"/>
              <w:right w:val="single" w:sz="12" w:space="0" w:color="000000"/>
            </w:tcBorders>
            <w:vAlign w:val="center"/>
          </w:tcPr>
          <w:p w14:paraId="20C4F49C" w14:textId="00204974" w:rsidR="00C543A2" w:rsidRPr="00C91469" w:rsidRDefault="00C543A2" w:rsidP="003D7AC8">
            <w:pPr>
              <w:autoSpaceDE w:val="0"/>
              <w:autoSpaceDN w:val="0"/>
              <w:adjustRightInd w:val="0"/>
              <w:jc w:val="center"/>
              <w:rPr>
                <w:rFonts w:ascii="Times New Roman" w:eastAsia="Calibri" w:hAnsi="Times New Roman" w:cs="Times New Roman"/>
                <w:color w:val="000000"/>
                <w:sz w:val="24"/>
                <w:szCs w:val="24"/>
              </w:rPr>
            </w:pPr>
            <w:r w:rsidRPr="00C91469">
              <w:rPr>
                <w:rFonts w:ascii="Times New Roman" w:eastAsia="Calibri" w:hAnsi="Times New Roman" w:cs="Times New Roman"/>
                <w:sz w:val="24"/>
                <w:szCs w:val="24"/>
              </w:rPr>
              <w:t>1,4</w:t>
            </w:r>
          </w:p>
        </w:tc>
        <w:tc>
          <w:tcPr>
            <w:tcW w:w="513" w:type="pct"/>
            <w:tcBorders>
              <w:top w:val="single" w:sz="12" w:space="0" w:color="000000"/>
              <w:left w:val="single" w:sz="12" w:space="0" w:color="000000"/>
              <w:bottom w:val="single" w:sz="12" w:space="0" w:color="000000"/>
              <w:right w:val="single" w:sz="12" w:space="0" w:color="000000"/>
            </w:tcBorders>
            <w:vAlign w:val="center"/>
          </w:tcPr>
          <w:p w14:paraId="3EE8BB4C" w14:textId="4BCE0F3A" w:rsidR="00C543A2" w:rsidRPr="00C91469" w:rsidRDefault="00C543A2" w:rsidP="003D7AC8">
            <w:pPr>
              <w:autoSpaceDE w:val="0"/>
              <w:autoSpaceDN w:val="0"/>
              <w:adjustRightInd w:val="0"/>
              <w:jc w:val="center"/>
              <w:rPr>
                <w:rFonts w:ascii="Times New Roman" w:eastAsia="Calibri" w:hAnsi="Times New Roman" w:cs="Times New Roman"/>
                <w:color w:val="000000"/>
                <w:sz w:val="24"/>
                <w:szCs w:val="24"/>
              </w:rPr>
            </w:pPr>
            <w:r w:rsidRPr="00C91469">
              <w:rPr>
                <w:rFonts w:ascii="Times New Roman" w:eastAsia="Calibri" w:hAnsi="Times New Roman" w:cs="Times New Roman"/>
                <w:sz w:val="24"/>
                <w:szCs w:val="24"/>
              </w:rPr>
              <w:t>1,2</w:t>
            </w:r>
          </w:p>
        </w:tc>
        <w:tc>
          <w:tcPr>
            <w:tcW w:w="595" w:type="pct"/>
            <w:tcBorders>
              <w:top w:val="single" w:sz="12" w:space="0" w:color="000000"/>
              <w:left w:val="single" w:sz="12" w:space="0" w:color="000000"/>
              <w:bottom w:val="single" w:sz="12" w:space="0" w:color="000000"/>
              <w:right w:val="single" w:sz="12" w:space="0" w:color="000000"/>
            </w:tcBorders>
            <w:vAlign w:val="center"/>
          </w:tcPr>
          <w:p w14:paraId="0166160D" w14:textId="1A560D8B" w:rsidR="00C543A2" w:rsidRPr="00C91469" w:rsidRDefault="00C543A2" w:rsidP="003D7AC8">
            <w:pPr>
              <w:autoSpaceDE w:val="0"/>
              <w:autoSpaceDN w:val="0"/>
              <w:adjustRightInd w:val="0"/>
              <w:jc w:val="center"/>
              <w:rPr>
                <w:rFonts w:ascii="Times New Roman" w:eastAsia="Calibri" w:hAnsi="Times New Roman" w:cs="Times New Roman"/>
                <w:color w:val="000000"/>
                <w:sz w:val="24"/>
                <w:szCs w:val="24"/>
              </w:rPr>
            </w:pPr>
            <w:r w:rsidRPr="00C91469">
              <w:rPr>
                <w:rFonts w:ascii="Times New Roman" w:eastAsia="Calibri" w:hAnsi="Times New Roman" w:cs="Times New Roman"/>
                <w:sz w:val="24"/>
                <w:szCs w:val="24"/>
              </w:rPr>
              <w:t>0,2</w:t>
            </w:r>
          </w:p>
        </w:tc>
        <w:tc>
          <w:tcPr>
            <w:tcW w:w="532" w:type="pct"/>
            <w:tcBorders>
              <w:top w:val="single" w:sz="12" w:space="0" w:color="000000"/>
              <w:left w:val="single" w:sz="12" w:space="0" w:color="000000"/>
              <w:bottom w:val="single" w:sz="12" w:space="0" w:color="000000"/>
              <w:right w:val="single" w:sz="12" w:space="0" w:color="000000"/>
            </w:tcBorders>
            <w:vAlign w:val="center"/>
          </w:tcPr>
          <w:p w14:paraId="4468901E" w14:textId="77777777" w:rsidR="00C543A2" w:rsidRPr="00C91469" w:rsidRDefault="00C543A2" w:rsidP="003D7AC8">
            <w:pPr>
              <w:autoSpaceDE w:val="0"/>
              <w:autoSpaceDN w:val="0"/>
              <w:adjustRightInd w:val="0"/>
              <w:jc w:val="center"/>
              <w:rPr>
                <w:rFonts w:ascii="Times New Roman" w:eastAsia="Calibri" w:hAnsi="Times New Roman" w:cs="Times New Roman"/>
                <w:color w:val="000000"/>
                <w:sz w:val="24"/>
                <w:szCs w:val="24"/>
              </w:rPr>
            </w:pPr>
            <w:r w:rsidRPr="00C91469">
              <w:rPr>
                <w:rFonts w:ascii="Times New Roman" w:eastAsia="Calibri" w:hAnsi="Times New Roman" w:cs="Times New Roman"/>
                <w:color w:val="000000"/>
                <w:sz w:val="24"/>
                <w:szCs w:val="24"/>
              </w:rPr>
              <w:t>-</w:t>
            </w:r>
          </w:p>
        </w:tc>
        <w:tc>
          <w:tcPr>
            <w:tcW w:w="532" w:type="pct"/>
            <w:tcBorders>
              <w:top w:val="single" w:sz="12" w:space="0" w:color="000000"/>
              <w:left w:val="single" w:sz="12" w:space="0" w:color="000000"/>
              <w:bottom w:val="single" w:sz="12" w:space="0" w:color="000000"/>
              <w:right w:val="single" w:sz="12" w:space="0" w:color="000000"/>
            </w:tcBorders>
            <w:vAlign w:val="center"/>
          </w:tcPr>
          <w:p w14:paraId="7A6DACDB" w14:textId="77777777" w:rsidR="00C543A2" w:rsidRPr="00C91469" w:rsidRDefault="00C543A2" w:rsidP="003D7AC8">
            <w:pPr>
              <w:autoSpaceDE w:val="0"/>
              <w:autoSpaceDN w:val="0"/>
              <w:adjustRightInd w:val="0"/>
              <w:jc w:val="center"/>
              <w:rPr>
                <w:rFonts w:ascii="Times New Roman" w:eastAsia="Calibri" w:hAnsi="Times New Roman" w:cs="Times New Roman"/>
                <w:color w:val="000000"/>
                <w:sz w:val="24"/>
                <w:szCs w:val="24"/>
              </w:rPr>
            </w:pPr>
            <w:r w:rsidRPr="00C91469">
              <w:rPr>
                <w:rFonts w:ascii="Times New Roman" w:eastAsia="Calibri" w:hAnsi="Times New Roman" w:cs="Times New Roman"/>
                <w:color w:val="000000"/>
                <w:sz w:val="24"/>
                <w:szCs w:val="24"/>
              </w:rPr>
              <w:t>Зачет</w:t>
            </w:r>
          </w:p>
        </w:tc>
      </w:tr>
      <w:tr w:rsidR="00C543A2" w:rsidRPr="00943602" w14:paraId="498649EF" w14:textId="77777777" w:rsidTr="00B7696B">
        <w:trPr>
          <w:trHeight w:val="540"/>
        </w:trPr>
        <w:tc>
          <w:tcPr>
            <w:tcW w:w="298" w:type="pct"/>
            <w:tcBorders>
              <w:top w:val="single" w:sz="12" w:space="0" w:color="000000"/>
              <w:left w:val="single" w:sz="12" w:space="0" w:color="000000"/>
              <w:bottom w:val="single" w:sz="12" w:space="0" w:color="000000"/>
              <w:right w:val="single" w:sz="12" w:space="0" w:color="000000"/>
            </w:tcBorders>
            <w:vAlign w:val="center"/>
          </w:tcPr>
          <w:p w14:paraId="345D1E9E" w14:textId="77777777" w:rsidR="00C543A2" w:rsidRPr="00C91469" w:rsidRDefault="00C543A2" w:rsidP="003D7AC8">
            <w:pPr>
              <w:autoSpaceDE w:val="0"/>
              <w:autoSpaceDN w:val="0"/>
              <w:adjustRightInd w:val="0"/>
              <w:jc w:val="center"/>
              <w:rPr>
                <w:rFonts w:ascii="Times New Roman" w:eastAsia="Calibri" w:hAnsi="Times New Roman" w:cs="Times New Roman"/>
                <w:sz w:val="24"/>
                <w:szCs w:val="24"/>
              </w:rPr>
            </w:pPr>
            <w:r w:rsidRPr="00C91469">
              <w:rPr>
                <w:rFonts w:ascii="Times New Roman" w:eastAsia="Calibri" w:hAnsi="Times New Roman" w:cs="Times New Roman"/>
                <w:sz w:val="24"/>
                <w:szCs w:val="24"/>
              </w:rPr>
              <w:t>2</w:t>
            </w:r>
          </w:p>
        </w:tc>
        <w:tc>
          <w:tcPr>
            <w:tcW w:w="1732" w:type="pct"/>
            <w:tcBorders>
              <w:top w:val="single" w:sz="12" w:space="0" w:color="000000"/>
              <w:left w:val="single" w:sz="12" w:space="0" w:color="000000"/>
              <w:bottom w:val="single" w:sz="12" w:space="0" w:color="000000"/>
              <w:right w:val="single" w:sz="12" w:space="0" w:color="000000"/>
            </w:tcBorders>
            <w:vAlign w:val="center"/>
          </w:tcPr>
          <w:p w14:paraId="736C7374" w14:textId="2DD24603" w:rsidR="00C543A2" w:rsidRPr="00C91469" w:rsidRDefault="00C543A2" w:rsidP="003E4CFD">
            <w:pPr>
              <w:autoSpaceDE w:val="0"/>
              <w:autoSpaceDN w:val="0"/>
              <w:adjustRightInd w:val="0"/>
              <w:jc w:val="center"/>
              <w:rPr>
                <w:rFonts w:ascii="Times New Roman" w:eastAsia="Calibri" w:hAnsi="Times New Roman" w:cs="Times New Roman"/>
                <w:sz w:val="24"/>
                <w:szCs w:val="24"/>
              </w:rPr>
            </w:pPr>
            <w:r w:rsidRPr="00C91469">
              <w:rPr>
                <w:rFonts w:ascii="Times New Roman" w:eastAsia="Calibri" w:hAnsi="Times New Roman" w:cs="Times New Roman"/>
                <w:sz w:val="24"/>
                <w:szCs w:val="24"/>
              </w:rPr>
              <w:t>Огневая подготовка</w:t>
            </w:r>
          </w:p>
        </w:tc>
        <w:tc>
          <w:tcPr>
            <w:tcW w:w="452" w:type="pct"/>
            <w:tcBorders>
              <w:top w:val="single" w:sz="12" w:space="0" w:color="000000"/>
              <w:left w:val="single" w:sz="12" w:space="0" w:color="000000"/>
              <w:bottom w:val="single" w:sz="12" w:space="0" w:color="000000"/>
              <w:right w:val="single" w:sz="12" w:space="0" w:color="000000"/>
            </w:tcBorders>
            <w:vAlign w:val="center"/>
          </w:tcPr>
          <w:p w14:paraId="2296241A" w14:textId="0825E1E2" w:rsidR="00C543A2" w:rsidRPr="00C91469" w:rsidRDefault="00C543A2" w:rsidP="003D7AC8">
            <w:pPr>
              <w:autoSpaceDE w:val="0"/>
              <w:autoSpaceDN w:val="0"/>
              <w:adjustRightInd w:val="0"/>
              <w:jc w:val="center"/>
              <w:rPr>
                <w:rFonts w:ascii="Times New Roman" w:eastAsia="Calibri" w:hAnsi="Times New Roman" w:cs="Times New Roman"/>
                <w:color w:val="000000"/>
                <w:sz w:val="24"/>
                <w:szCs w:val="24"/>
              </w:rPr>
            </w:pPr>
            <w:r w:rsidRPr="00C91469">
              <w:rPr>
                <w:rFonts w:ascii="Times New Roman" w:eastAsia="Calibri" w:hAnsi="Times New Roman" w:cs="Times New Roman"/>
                <w:sz w:val="24"/>
                <w:szCs w:val="24"/>
              </w:rPr>
              <w:t>2,6</w:t>
            </w:r>
          </w:p>
        </w:tc>
        <w:tc>
          <w:tcPr>
            <w:tcW w:w="345" w:type="pct"/>
            <w:tcBorders>
              <w:top w:val="single" w:sz="12" w:space="0" w:color="000000"/>
              <w:left w:val="single" w:sz="12" w:space="0" w:color="000000"/>
              <w:bottom w:val="single" w:sz="12" w:space="0" w:color="000000"/>
              <w:right w:val="single" w:sz="12" w:space="0" w:color="000000"/>
            </w:tcBorders>
            <w:vAlign w:val="center"/>
          </w:tcPr>
          <w:p w14:paraId="74F3AFC4" w14:textId="7DBCD10F" w:rsidR="00C543A2" w:rsidRPr="00C91469" w:rsidRDefault="00C543A2" w:rsidP="003D7AC8">
            <w:pPr>
              <w:autoSpaceDE w:val="0"/>
              <w:autoSpaceDN w:val="0"/>
              <w:adjustRightInd w:val="0"/>
              <w:jc w:val="center"/>
              <w:rPr>
                <w:rFonts w:ascii="Times New Roman" w:eastAsia="Calibri" w:hAnsi="Times New Roman" w:cs="Times New Roman"/>
                <w:color w:val="000000"/>
                <w:sz w:val="24"/>
                <w:szCs w:val="24"/>
              </w:rPr>
            </w:pPr>
            <w:r w:rsidRPr="00C91469">
              <w:rPr>
                <w:rFonts w:ascii="Times New Roman" w:eastAsia="Calibri" w:hAnsi="Times New Roman" w:cs="Times New Roman"/>
                <w:sz w:val="24"/>
                <w:szCs w:val="24"/>
              </w:rPr>
              <w:t>2,6</w:t>
            </w:r>
          </w:p>
        </w:tc>
        <w:tc>
          <w:tcPr>
            <w:tcW w:w="513" w:type="pct"/>
            <w:tcBorders>
              <w:top w:val="single" w:sz="12" w:space="0" w:color="000000"/>
              <w:left w:val="single" w:sz="12" w:space="0" w:color="000000"/>
              <w:bottom w:val="single" w:sz="12" w:space="0" w:color="000000"/>
              <w:right w:val="single" w:sz="12" w:space="0" w:color="000000"/>
            </w:tcBorders>
            <w:vAlign w:val="center"/>
          </w:tcPr>
          <w:p w14:paraId="43AAE67E" w14:textId="63043713" w:rsidR="00C543A2" w:rsidRPr="00C91469" w:rsidRDefault="00C543A2" w:rsidP="003D7AC8">
            <w:pPr>
              <w:autoSpaceDE w:val="0"/>
              <w:autoSpaceDN w:val="0"/>
              <w:adjustRightInd w:val="0"/>
              <w:jc w:val="center"/>
              <w:rPr>
                <w:rFonts w:ascii="Times New Roman" w:eastAsia="Calibri" w:hAnsi="Times New Roman" w:cs="Times New Roman"/>
                <w:color w:val="000000"/>
                <w:sz w:val="24"/>
                <w:szCs w:val="24"/>
              </w:rPr>
            </w:pPr>
            <w:r w:rsidRPr="00C91469">
              <w:rPr>
                <w:rFonts w:ascii="Times New Roman" w:eastAsia="Calibri" w:hAnsi="Times New Roman" w:cs="Times New Roman"/>
                <w:sz w:val="24"/>
                <w:szCs w:val="24"/>
              </w:rPr>
              <w:t>0,6</w:t>
            </w:r>
          </w:p>
        </w:tc>
        <w:tc>
          <w:tcPr>
            <w:tcW w:w="595" w:type="pct"/>
            <w:tcBorders>
              <w:top w:val="single" w:sz="12" w:space="0" w:color="000000"/>
              <w:left w:val="single" w:sz="12" w:space="0" w:color="000000"/>
              <w:bottom w:val="single" w:sz="12" w:space="0" w:color="000000"/>
              <w:right w:val="single" w:sz="12" w:space="0" w:color="000000"/>
            </w:tcBorders>
            <w:vAlign w:val="center"/>
          </w:tcPr>
          <w:p w14:paraId="0E594605" w14:textId="40E85323" w:rsidR="00C543A2" w:rsidRPr="00C91469" w:rsidRDefault="00C543A2" w:rsidP="003D7AC8">
            <w:pPr>
              <w:autoSpaceDE w:val="0"/>
              <w:autoSpaceDN w:val="0"/>
              <w:adjustRightInd w:val="0"/>
              <w:jc w:val="center"/>
              <w:rPr>
                <w:rFonts w:ascii="Times New Roman" w:eastAsia="Calibri" w:hAnsi="Times New Roman" w:cs="Times New Roman"/>
                <w:color w:val="000000"/>
                <w:sz w:val="24"/>
                <w:szCs w:val="24"/>
              </w:rPr>
            </w:pPr>
            <w:r w:rsidRPr="00C91469">
              <w:rPr>
                <w:rFonts w:ascii="Times New Roman" w:eastAsia="Calibri" w:hAnsi="Times New Roman" w:cs="Times New Roman"/>
                <w:color w:val="000000"/>
                <w:sz w:val="24"/>
                <w:szCs w:val="24"/>
              </w:rPr>
              <w:t xml:space="preserve">2 </w:t>
            </w:r>
          </w:p>
        </w:tc>
        <w:tc>
          <w:tcPr>
            <w:tcW w:w="532" w:type="pct"/>
            <w:tcBorders>
              <w:top w:val="single" w:sz="12" w:space="0" w:color="000000"/>
              <w:left w:val="single" w:sz="12" w:space="0" w:color="000000"/>
              <w:bottom w:val="single" w:sz="12" w:space="0" w:color="000000"/>
              <w:right w:val="single" w:sz="12" w:space="0" w:color="000000"/>
            </w:tcBorders>
            <w:vAlign w:val="center"/>
          </w:tcPr>
          <w:p w14:paraId="11DFE3EB" w14:textId="77777777" w:rsidR="00C543A2" w:rsidRPr="00C91469" w:rsidRDefault="00C543A2" w:rsidP="003D7AC8">
            <w:pPr>
              <w:autoSpaceDE w:val="0"/>
              <w:autoSpaceDN w:val="0"/>
              <w:adjustRightInd w:val="0"/>
              <w:jc w:val="center"/>
              <w:rPr>
                <w:rFonts w:ascii="Times New Roman" w:eastAsia="Calibri" w:hAnsi="Times New Roman" w:cs="Times New Roman"/>
                <w:color w:val="000000"/>
                <w:sz w:val="24"/>
                <w:szCs w:val="24"/>
              </w:rPr>
            </w:pPr>
            <w:r w:rsidRPr="00C91469">
              <w:rPr>
                <w:rFonts w:ascii="Times New Roman" w:eastAsia="Calibri" w:hAnsi="Times New Roman" w:cs="Times New Roman"/>
                <w:color w:val="000000"/>
                <w:sz w:val="24"/>
                <w:szCs w:val="24"/>
              </w:rPr>
              <w:t>-</w:t>
            </w:r>
          </w:p>
        </w:tc>
        <w:tc>
          <w:tcPr>
            <w:tcW w:w="532" w:type="pct"/>
            <w:tcBorders>
              <w:top w:val="single" w:sz="12" w:space="0" w:color="000000"/>
              <w:left w:val="single" w:sz="12" w:space="0" w:color="000000"/>
              <w:bottom w:val="single" w:sz="12" w:space="0" w:color="000000"/>
              <w:right w:val="single" w:sz="12" w:space="0" w:color="000000"/>
            </w:tcBorders>
            <w:vAlign w:val="center"/>
          </w:tcPr>
          <w:p w14:paraId="55376764" w14:textId="77777777" w:rsidR="00C543A2" w:rsidRPr="00C91469" w:rsidRDefault="00C543A2" w:rsidP="003D7AC8">
            <w:pPr>
              <w:autoSpaceDE w:val="0"/>
              <w:autoSpaceDN w:val="0"/>
              <w:adjustRightInd w:val="0"/>
              <w:jc w:val="center"/>
              <w:rPr>
                <w:rFonts w:ascii="Times New Roman" w:eastAsia="Calibri" w:hAnsi="Times New Roman" w:cs="Times New Roman"/>
                <w:color w:val="000000"/>
                <w:sz w:val="24"/>
                <w:szCs w:val="24"/>
              </w:rPr>
            </w:pPr>
            <w:r w:rsidRPr="00C91469">
              <w:rPr>
                <w:rFonts w:ascii="Times New Roman" w:eastAsia="Calibri" w:hAnsi="Times New Roman" w:cs="Times New Roman"/>
                <w:color w:val="000000"/>
                <w:sz w:val="24"/>
                <w:szCs w:val="24"/>
              </w:rPr>
              <w:t>Зачет</w:t>
            </w:r>
          </w:p>
        </w:tc>
      </w:tr>
      <w:tr w:rsidR="00C543A2" w:rsidRPr="00943602" w14:paraId="1D839C0A" w14:textId="77777777" w:rsidTr="00B7696B">
        <w:trPr>
          <w:trHeight w:val="350"/>
        </w:trPr>
        <w:tc>
          <w:tcPr>
            <w:tcW w:w="2031" w:type="pct"/>
            <w:gridSpan w:val="2"/>
            <w:tcBorders>
              <w:top w:val="single" w:sz="12" w:space="0" w:color="000000"/>
              <w:left w:val="single" w:sz="12" w:space="0" w:color="000000"/>
              <w:bottom w:val="single" w:sz="12" w:space="0" w:color="000000"/>
              <w:right w:val="single" w:sz="12" w:space="0" w:color="000000"/>
            </w:tcBorders>
            <w:vAlign w:val="center"/>
          </w:tcPr>
          <w:p w14:paraId="62A6A206" w14:textId="77777777" w:rsidR="00C543A2" w:rsidRPr="00C91469" w:rsidRDefault="00C543A2" w:rsidP="003D7AC8">
            <w:pPr>
              <w:autoSpaceDE w:val="0"/>
              <w:autoSpaceDN w:val="0"/>
              <w:adjustRightInd w:val="0"/>
              <w:jc w:val="center"/>
              <w:rPr>
                <w:rFonts w:ascii="Times New Roman" w:eastAsia="Calibri" w:hAnsi="Times New Roman" w:cs="Times New Roman"/>
                <w:sz w:val="24"/>
                <w:szCs w:val="24"/>
              </w:rPr>
            </w:pPr>
            <w:r w:rsidRPr="00C91469">
              <w:rPr>
                <w:rFonts w:ascii="Times New Roman" w:eastAsia="Calibri" w:hAnsi="Times New Roman" w:cs="Times New Roman"/>
                <w:sz w:val="24"/>
                <w:szCs w:val="24"/>
              </w:rPr>
              <w:t>Итоговая аттестация</w:t>
            </w:r>
          </w:p>
        </w:tc>
        <w:tc>
          <w:tcPr>
            <w:tcW w:w="452" w:type="pct"/>
            <w:tcBorders>
              <w:top w:val="single" w:sz="12" w:space="0" w:color="000000"/>
              <w:left w:val="single" w:sz="12" w:space="0" w:color="000000"/>
              <w:bottom w:val="single" w:sz="12" w:space="0" w:color="000000"/>
              <w:right w:val="single" w:sz="12" w:space="0" w:color="000000"/>
            </w:tcBorders>
          </w:tcPr>
          <w:p w14:paraId="2DA2B5D2" w14:textId="77777777" w:rsidR="00C543A2" w:rsidRPr="00C91469" w:rsidRDefault="00C543A2" w:rsidP="003D7AC8">
            <w:pPr>
              <w:autoSpaceDE w:val="0"/>
              <w:autoSpaceDN w:val="0"/>
              <w:adjustRightInd w:val="0"/>
              <w:jc w:val="center"/>
              <w:rPr>
                <w:rFonts w:ascii="Times New Roman" w:eastAsia="Calibri" w:hAnsi="Times New Roman" w:cs="Times New Roman"/>
                <w:sz w:val="24"/>
                <w:szCs w:val="24"/>
              </w:rPr>
            </w:pPr>
            <w:r w:rsidRPr="00C91469">
              <w:rPr>
                <w:rFonts w:ascii="Times New Roman" w:eastAsia="Calibri" w:hAnsi="Times New Roman" w:cs="Times New Roman"/>
                <w:sz w:val="24"/>
                <w:szCs w:val="24"/>
              </w:rPr>
              <w:t>2</w:t>
            </w:r>
          </w:p>
        </w:tc>
        <w:tc>
          <w:tcPr>
            <w:tcW w:w="345" w:type="pct"/>
            <w:tcBorders>
              <w:top w:val="single" w:sz="12" w:space="0" w:color="000000"/>
              <w:left w:val="single" w:sz="12" w:space="0" w:color="000000"/>
              <w:bottom w:val="single" w:sz="12" w:space="0" w:color="000000"/>
              <w:right w:val="single" w:sz="12" w:space="0" w:color="000000"/>
            </w:tcBorders>
            <w:vAlign w:val="center"/>
          </w:tcPr>
          <w:p w14:paraId="5625F382" w14:textId="77777777" w:rsidR="00C543A2" w:rsidRPr="00C91469" w:rsidRDefault="00C543A2" w:rsidP="003D7AC8">
            <w:pPr>
              <w:autoSpaceDE w:val="0"/>
              <w:autoSpaceDN w:val="0"/>
              <w:adjustRightInd w:val="0"/>
              <w:jc w:val="center"/>
              <w:rPr>
                <w:rFonts w:ascii="Times New Roman" w:eastAsia="Calibri" w:hAnsi="Times New Roman" w:cs="Times New Roman"/>
                <w:sz w:val="24"/>
                <w:szCs w:val="24"/>
              </w:rPr>
            </w:pPr>
            <w:r w:rsidRPr="00C91469">
              <w:rPr>
                <w:rFonts w:ascii="Times New Roman" w:eastAsia="Calibri" w:hAnsi="Times New Roman" w:cs="Times New Roman"/>
                <w:sz w:val="24"/>
                <w:szCs w:val="24"/>
              </w:rPr>
              <w:t>2</w:t>
            </w:r>
          </w:p>
        </w:tc>
        <w:tc>
          <w:tcPr>
            <w:tcW w:w="513" w:type="pct"/>
            <w:tcBorders>
              <w:top w:val="single" w:sz="12" w:space="0" w:color="000000"/>
              <w:left w:val="single" w:sz="12" w:space="0" w:color="000000"/>
              <w:bottom w:val="single" w:sz="12" w:space="0" w:color="000000"/>
              <w:right w:val="single" w:sz="12" w:space="0" w:color="000000"/>
            </w:tcBorders>
            <w:vAlign w:val="center"/>
          </w:tcPr>
          <w:p w14:paraId="08FBA13D" w14:textId="35996C2B" w:rsidR="00C543A2" w:rsidRPr="00C91469" w:rsidRDefault="00181AAB" w:rsidP="003D7AC8">
            <w:pPr>
              <w:autoSpaceDE w:val="0"/>
              <w:autoSpaceDN w:val="0"/>
              <w:adjustRightInd w:val="0"/>
              <w:jc w:val="center"/>
              <w:rPr>
                <w:rFonts w:ascii="Times New Roman" w:eastAsia="Calibri" w:hAnsi="Times New Roman" w:cs="Times New Roman"/>
                <w:sz w:val="24"/>
                <w:szCs w:val="24"/>
              </w:rPr>
            </w:pPr>
            <w:r w:rsidRPr="00C91469">
              <w:rPr>
                <w:rFonts w:ascii="Times New Roman" w:eastAsia="Calibri" w:hAnsi="Times New Roman" w:cs="Times New Roman"/>
                <w:sz w:val="24"/>
                <w:szCs w:val="24"/>
              </w:rPr>
              <w:t>0,5</w:t>
            </w:r>
          </w:p>
        </w:tc>
        <w:tc>
          <w:tcPr>
            <w:tcW w:w="595" w:type="pct"/>
            <w:tcBorders>
              <w:top w:val="single" w:sz="12" w:space="0" w:color="000000"/>
              <w:left w:val="single" w:sz="12" w:space="0" w:color="000000"/>
              <w:bottom w:val="single" w:sz="12" w:space="0" w:color="000000"/>
              <w:right w:val="single" w:sz="12" w:space="0" w:color="000000"/>
            </w:tcBorders>
            <w:vAlign w:val="center"/>
          </w:tcPr>
          <w:p w14:paraId="386560ED" w14:textId="3B9455A1" w:rsidR="00C543A2" w:rsidRPr="00C91469" w:rsidRDefault="00C543A2" w:rsidP="003D7AC8">
            <w:pPr>
              <w:autoSpaceDE w:val="0"/>
              <w:autoSpaceDN w:val="0"/>
              <w:adjustRightInd w:val="0"/>
              <w:jc w:val="center"/>
              <w:rPr>
                <w:rFonts w:ascii="Times New Roman" w:eastAsia="Calibri" w:hAnsi="Times New Roman" w:cs="Times New Roman"/>
                <w:sz w:val="24"/>
                <w:szCs w:val="24"/>
              </w:rPr>
            </w:pPr>
            <w:r w:rsidRPr="00C91469">
              <w:rPr>
                <w:rFonts w:ascii="Times New Roman" w:eastAsia="Calibri" w:hAnsi="Times New Roman" w:cs="Times New Roman"/>
                <w:sz w:val="24"/>
                <w:szCs w:val="24"/>
              </w:rPr>
              <w:t>1</w:t>
            </w:r>
            <w:r w:rsidR="00181AAB" w:rsidRPr="00C91469">
              <w:rPr>
                <w:rFonts w:ascii="Times New Roman" w:eastAsia="Calibri" w:hAnsi="Times New Roman" w:cs="Times New Roman"/>
                <w:sz w:val="24"/>
                <w:szCs w:val="24"/>
              </w:rPr>
              <w:t>,5</w:t>
            </w:r>
          </w:p>
        </w:tc>
        <w:tc>
          <w:tcPr>
            <w:tcW w:w="532" w:type="pct"/>
            <w:tcBorders>
              <w:top w:val="single" w:sz="12" w:space="0" w:color="000000"/>
              <w:left w:val="single" w:sz="12" w:space="0" w:color="000000"/>
              <w:bottom w:val="single" w:sz="12" w:space="0" w:color="000000"/>
              <w:right w:val="single" w:sz="12" w:space="0" w:color="000000"/>
            </w:tcBorders>
          </w:tcPr>
          <w:p w14:paraId="24442DAE" w14:textId="77777777" w:rsidR="00C543A2" w:rsidRPr="00C91469" w:rsidRDefault="00C543A2" w:rsidP="003D7AC8">
            <w:pPr>
              <w:autoSpaceDE w:val="0"/>
              <w:autoSpaceDN w:val="0"/>
              <w:adjustRightInd w:val="0"/>
              <w:jc w:val="center"/>
              <w:rPr>
                <w:rFonts w:ascii="Times New Roman" w:eastAsia="Calibri" w:hAnsi="Times New Roman" w:cs="Times New Roman"/>
                <w:sz w:val="24"/>
                <w:szCs w:val="24"/>
              </w:rPr>
            </w:pPr>
            <w:r w:rsidRPr="00C91469">
              <w:rPr>
                <w:rFonts w:ascii="Times New Roman" w:eastAsia="Calibri" w:hAnsi="Times New Roman" w:cs="Times New Roman"/>
                <w:sz w:val="24"/>
                <w:szCs w:val="24"/>
              </w:rPr>
              <w:t>-</w:t>
            </w:r>
          </w:p>
        </w:tc>
        <w:tc>
          <w:tcPr>
            <w:tcW w:w="532" w:type="pct"/>
            <w:tcBorders>
              <w:top w:val="single" w:sz="12" w:space="0" w:color="000000"/>
              <w:left w:val="single" w:sz="12" w:space="0" w:color="000000"/>
              <w:bottom w:val="single" w:sz="12" w:space="0" w:color="000000"/>
              <w:right w:val="single" w:sz="12" w:space="0" w:color="000000"/>
            </w:tcBorders>
          </w:tcPr>
          <w:p w14:paraId="66992DEC" w14:textId="77777777" w:rsidR="00C543A2" w:rsidRPr="00C91469" w:rsidRDefault="00C543A2" w:rsidP="003D7AC8">
            <w:pPr>
              <w:autoSpaceDE w:val="0"/>
              <w:autoSpaceDN w:val="0"/>
              <w:adjustRightInd w:val="0"/>
              <w:jc w:val="center"/>
              <w:rPr>
                <w:rFonts w:ascii="Times New Roman" w:eastAsia="Calibri" w:hAnsi="Times New Roman" w:cs="Times New Roman"/>
                <w:sz w:val="24"/>
                <w:szCs w:val="24"/>
              </w:rPr>
            </w:pPr>
            <w:r w:rsidRPr="00C91469">
              <w:rPr>
                <w:rFonts w:ascii="Times New Roman" w:eastAsia="Calibri" w:hAnsi="Times New Roman" w:cs="Times New Roman"/>
                <w:sz w:val="24"/>
                <w:szCs w:val="24"/>
              </w:rPr>
              <w:t>Зачет</w:t>
            </w:r>
          </w:p>
        </w:tc>
      </w:tr>
      <w:tr w:rsidR="00C543A2" w:rsidRPr="00943602" w14:paraId="1F650FF2" w14:textId="77777777" w:rsidTr="00B7696B">
        <w:trPr>
          <w:trHeight w:val="130"/>
        </w:trPr>
        <w:tc>
          <w:tcPr>
            <w:tcW w:w="2031" w:type="pct"/>
            <w:gridSpan w:val="2"/>
            <w:tcBorders>
              <w:top w:val="single" w:sz="12" w:space="0" w:color="000000"/>
              <w:left w:val="single" w:sz="12" w:space="0" w:color="000000"/>
              <w:bottom w:val="single" w:sz="12" w:space="0" w:color="000000"/>
              <w:right w:val="single" w:sz="12" w:space="0" w:color="000000"/>
            </w:tcBorders>
            <w:vAlign w:val="center"/>
          </w:tcPr>
          <w:p w14:paraId="5D05F549" w14:textId="77777777" w:rsidR="00C543A2" w:rsidRPr="00C91469" w:rsidRDefault="00C543A2" w:rsidP="003D7AC8">
            <w:pPr>
              <w:autoSpaceDE w:val="0"/>
              <w:autoSpaceDN w:val="0"/>
              <w:adjustRightInd w:val="0"/>
              <w:jc w:val="center"/>
              <w:rPr>
                <w:rFonts w:ascii="Times New Roman" w:eastAsia="Calibri" w:hAnsi="Times New Roman" w:cs="Times New Roman"/>
                <w:b/>
                <w:bCs/>
                <w:sz w:val="24"/>
                <w:szCs w:val="24"/>
              </w:rPr>
            </w:pPr>
            <w:r w:rsidRPr="00C91469">
              <w:rPr>
                <w:rFonts w:ascii="Times New Roman" w:eastAsia="Calibri" w:hAnsi="Times New Roman" w:cs="Times New Roman"/>
                <w:b/>
                <w:bCs/>
                <w:sz w:val="24"/>
                <w:szCs w:val="24"/>
              </w:rPr>
              <w:t>Итого:</w:t>
            </w:r>
          </w:p>
        </w:tc>
        <w:tc>
          <w:tcPr>
            <w:tcW w:w="452" w:type="pct"/>
            <w:tcBorders>
              <w:top w:val="single" w:sz="12" w:space="0" w:color="000000"/>
              <w:left w:val="single" w:sz="12" w:space="0" w:color="000000"/>
              <w:bottom w:val="single" w:sz="12" w:space="0" w:color="000000"/>
              <w:right w:val="single" w:sz="12" w:space="0" w:color="000000"/>
            </w:tcBorders>
          </w:tcPr>
          <w:p w14:paraId="489FE090" w14:textId="07964C0A" w:rsidR="00C543A2" w:rsidRPr="00C91469" w:rsidRDefault="00C543A2" w:rsidP="003D7AC8">
            <w:pPr>
              <w:autoSpaceDE w:val="0"/>
              <w:autoSpaceDN w:val="0"/>
              <w:adjustRightInd w:val="0"/>
              <w:jc w:val="center"/>
              <w:rPr>
                <w:rFonts w:ascii="Times New Roman" w:eastAsia="Calibri" w:hAnsi="Times New Roman" w:cs="Times New Roman"/>
                <w:b/>
                <w:bCs/>
                <w:sz w:val="24"/>
                <w:szCs w:val="24"/>
              </w:rPr>
            </w:pPr>
            <w:r w:rsidRPr="00C91469">
              <w:rPr>
                <w:rFonts w:ascii="Times New Roman" w:eastAsia="Calibri" w:hAnsi="Times New Roman" w:cs="Times New Roman"/>
                <w:b/>
                <w:bCs/>
                <w:sz w:val="24"/>
                <w:szCs w:val="24"/>
              </w:rPr>
              <w:t>6</w:t>
            </w:r>
          </w:p>
        </w:tc>
        <w:tc>
          <w:tcPr>
            <w:tcW w:w="345" w:type="pct"/>
            <w:tcBorders>
              <w:top w:val="single" w:sz="12" w:space="0" w:color="000000"/>
              <w:left w:val="single" w:sz="12" w:space="0" w:color="000000"/>
              <w:bottom w:val="single" w:sz="12" w:space="0" w:color="000000"/>
              <w:right w:val="single" w:sz="12" w:space="0" w:color="000000"/>
            </w:tcBorders>
            <w:vAlign w:val="center"/>
          </w:tcPr>
          <w:p w14:paraId="3876D57F" w14:textId="2A7330A3" w:rsidR="00C543A2" w:rsidRPr="00C91469" w:rsidRDefault="00C543A2" w:rsidP="003D7AC8">
            <w:pPr>
              <w:autoSpaceDE w:val="0"/>
              <w:autoSpaceDN w:val="0"/>
              <w:adjustRightInd w:val="0"/>
              <w:jc w:val="center"/>
              <w:rPr>
                <w:rFonts w:ascii="Times New Roman" w:eastAsia="Calibri" w:hAnsi="Times New Roman" w:cs="Times New Roman"/>
                <w:b/>
                <w:bCs/>
                <w:sz w:val="24"/>
                <w:szCs w:val="24"/>
              </w:rPr>
            </w:pPr>
            <w:r w:rsidRPr="00C91469">
              <w:rPr>
                <w:rFonts w:ascii="Times New Roman" w:eastAsia="Calibri" w:hAnsi="Times New Roman" w:cs="Times New Roman"/>
                <w:b/>
                <w:bCs/>
                <w:sz w:val="24"/>
                <w:szCs w:val="24"/>
              </w:rPr>
              <w:t>6</w:t>
            </w:r>
          </w:p>
        </w:tc>
        <w:tc>
          <w:tcPr>
            <w:tcW w:w="513" w:type="pct"/>
            <w:tcBorders>
              <w:top w:val="single" w:sz="12" w:space="0" w:color="000000"/>
              <w:left w:val="single" w:sz="12" w:space="0" w:color="000000"/>
              <w:bottom w:val="single" w:sz="12" w:space="0" w:color="000000"/>
              <w:right w:val="single" w:sz="12" w:space="0" w:color="000000"/>
            </w:tcBorders>
            <w:vAlign w:val="center"/>
          </w:tcPr>
          <w:p w14:paraId="41E9332B" w14:textId="7DFB98CC" w:rsidR="00C543A2" w:rsidRPr="00C91469" w:rsidRDefault="00C543A2" w:rsidP="003D7AC8">
            <w:pPr>
              <w:autoSpaceDE w:val="0"/>
              <w:autoSpaceDN w:val="0"/>
              <w:adjustRightInd w:val="0"/>
              <w:jc w:val="center"/>
              <w:rPr>
                <w:rFonts w:ascii="Times New Roman" w:eastAsia="Calibri" w:hAnsi="Times New Roman" w:cs="Times New Roman"/>
                <w:b/>
                <w:bCs/>
                <w:color w:val="000000"/>
                <w:sz w:val="24"/>
                <w:szCs w:val="24"/>
              </w:rPr>
            </w:pPr>
            <w:r w:rsidRPr="00C91469">
              <w:rPr>
                <w:rFonts w:ascii="Times New Roman" w:eastAsia="Calibri" w:hAnsi="Times New Roman" w:cs="Times New Roman"/>
                <w:b/>
                <w:bCs/>
                <w:color w:val="000000"/>
                <w:sz w:val="24"/>
                <w:szCs w:val="24"/>
              </w:rPr>
              <w:t>2</w:t>
            </w:r>
            <w:r w:rsidR="00181AAB" w:rsidRPr="00C91469">
              <w:rPr>
                <w:rFonts w:ascii="Times New Roman" w:eastAsia="Calibri" w:hAnsi="Times New Roman" w:cs="Times New Roman"/>
                <w:b/>
                <w:bCs/>
                <w:sz w:val="24"/>
                <w:szCs w:val="24"/>
              </w:rPr>
              <w:t>,3</w:t>
            </w:r>
          </w:p>
        </w:tc>
        <w:tc>
          <w:tcPr>
            <w:tcW w:w="595" w:type="pct"/>
            <w:tcBorders>
              <w:top w:val="single" w:sz="12" w:space="0" w:color="000000"/>
              <w:left w:val="single" w:sz="12" w:space="0" w:color="000000"/>
              <w:bottom w:val="single" w:sz="12" w:space="0" w:color="000000"/>
              <w:right w:val="single" w:sz="12" w:space="0" w:color="000000"/>
            </w:tcBorders>
            <w:vAlign w:val="center"/>
          </w:tcPr>
          <w:p w14:paraId="2A5CBDC8" w14:textId="4A6AA28B" w:rsidR="00C543A2" w:rsidRPr="00C91469" w:rsidRDefault="00181AAB" w:rsidP="003D7AC8">
            <w:pPr>
              <w:autoSpaceDE w:val="0"/>
              <w:autoSpaceDN w:val="0"/>
              <w:adjustRightInd w:val="0"/>
              <w:jc w:val="center"/>
              <w:rPr>
                <w:rFonts w:ascii="Times New Roman" w:eastAsia="Calibri" w:hAnsi="Times New Roman" w:cs="Times New Roman"/>
                <w:b/>
                <w:bCs/>
                <w:color w:val="000000"/>
                <w:sz w:val="24"/>
                <w:szCs w:val="24"/>
              </w:rPr>
            </w:pPr>
            <w:r w:rsidRPr="00C91469">
              <w:rPr>
                <w:rFonts w:ascii="Times New Roman" w:eastAsia="Calibri" w:hAnsi="Times New Roman" w:cs="Times New Roman"/>
                <w:b/>
                <w:bCs/>
                <w:sz w:val="24"/>
                <w:szCs w:val="24"/>
              </w:rPr>
              <w:t>3,7</w:t>
            </w:r>
          </w:p>
        </w:tc>
        <w:tc>
          <w:tcPr>
            <w:tcW w:w="532" w:type="pct"/>
            <w:tcBorders>
              <w:top w:val="single" w:sz="12" w:space="0" w:color="000000"/>
              <w:left w:val="single" w:sz="12" w:space="0" w:color="000000"/>
              <w:bottom w:val="single" w:sz="12" w:space="0" w:color="000000"/>
              <w:right w:val="single" w:sz="12" w:space="0" w:color="000000"/>
            </w:tcBorders>
          </w:tcPr>
          <w:p w14:paraId="42E96E3C" w14:textId="77777777" w:rsidR="00C543A2" w:rsidRPr="00C91469" w:rsidRDefault="00C543A2" w:rsidP="003D7AC8">
            <w:pPr>
              <w:autoSpaceDE w:val="0"/>
              <w:autoSpaceDN w:val="0"/>
              <w:adjustRightInd w:val="0"/>
              <w:jc w:val="center"/>
              <w:rPr>
                <w:rFonts w:ascii="Times New Roman" w:eastAsia="Calibri" w:hAnsi="Times New Roman" w:cs="Times New Roman"/>
                <w:b/>
                <w:bCs/>
                <w:color w:val="000000"/>
                <w:sz w:val="24"/>
                <w:szCs w:val="24"/>
              </w:rPr>
            </w:pPr>
            <w:r w:rsidRPr="00C91469">
              <w:rPr>
                <w:rFonts w:ascii="Times New Roman" w:eastAsia="Calibri" w:hAnsi="Times New Roman" w:cs="Times New Roman"/>
                <w:b/>
                <w:bCs/>
                <w:color w:val="000000"/>
                <w:sz w:val="24"/>
                <w:szCs w:val="24"/>
              </w:rPr>
              <w:t>-</w:t>
            </w:r>
          </w:p>
        </w:tc>
        <w:tc>
          <w:tcPr>
            <w:tcW w:w="532" w:type="pct"/>
            <w:tcBorders>
              <w:top w:val="single" w:sz="12" w:space="0" w:color="000000"/>
              <w:left w:val="single" w:sz="12" w:space="0" w:color="000000"/>
              <w:bottom w:val="single" w:sz="12" w:space="0" w:color="000000"/>
              <w:right w:val="single" w:sz="12" w:space="0" w:color="000000"/>
            </w:tcBorders>
          </w:tcPr>
          <w:p w14:paraId="1036BFB4" w14:textId="77777777" w:rsidR="00C543A2" w:rsidRPr="00C91469" w:rsidRDefault="00C543A2" w:rsidP="003D7AC8">
            <w:pPr>
              <w:autoSpaceDE w:val="0"/>
              <w:autoSpaceDN w:val="0"/>
              <w:adjustRightInd w:val="0"/>
              <w:jc w:val="center"/>
              <w:rPr>
                <w:rFonts w:ascii="Times New Roman" w:eastAsia="Calibri" w:hAnsi="Times New Roman" w:cs="Times New Roman"/>
                <w:b/>
                <w:bCs/>
                <w:color w:val="000000"/>
                <w:sz w:val="24"/>
                <w:szCs w:val="24"/>
              </w:rPr>
            </w:pPr>
          </w:p>
        </w:tc>
      </w:tr>
    </w:tbl>
    <w:p w14:paraId="03216932" w14:textId="77777777" w:rsidR="00C543A2" w:rsidRPr="00943602" w:rsidRDefault="00C543A2" w:rsidP="00C543A2">
      <w:pPr>
        <w:autoSpaceDE w:val="0"/>
        <w:autoSpaceDN w:val="0"/>
        <w:adjustRightInd w:val="0"/>
        <w:spacing w:after="0" w:line="240" w:lineRule="auto"/>
        <w:ind w:firstLine="540"/>
        <w:rPr>
          <w:rFonts w:ascii="Times New Roman" w:eastAsia="Calibri" w:hAnsi="Times New Roman" w:cs="Times New Roman"/>
          <w:sz w:val="24"/>
          <w:szCs w:val="24"/>
          <w:lang w:eastAsia="ru-RU"/>
        </w:rPr>
      </w:pPr>
    </w:p>
    <w:p w14:paraId="1EFB5413" w14:textId="77777777" w:rsidR="00C543A2" w:rsidRDefault="00C543A2" w:rsidP="00DD623A">
      <w:pPr>
        <w:pStyle w:val="25"/>
        <w:shd w:val="clear" w:color="auto" w:fill="auto"/>
        <w:tabs>
          <w:tab w:val="center" w:pos="4818"/>
          <w:tab w:val="right" w:pos="9637"/>
        </w:tabs>
        <w:spacing w:line="250" w:lineRule="exact"/>
        <w:rPr>
          <w:b/>
          <w:bCs/>
        </w:rPr>
      </w:pPr>
    </w:p>
    <w:p w14:paraId="2E5328B6" w14:textId="32699C75" w:rsidR="00DB366F" w:rsidRPr="005757CC" w:rsidRDefault="00DD623A" w:rsidP="00DD623A">
      <w:pPr>
        <w:pStyle w:val="25"/>
        <w:shd w:val="clear" w:color="auto" w:fill="auto"/>
        <w:tabs>
          <w:tab w:val="center" w:pos="4818"/>
          <w:tab w:val="right" w:pos="9637"/>
        </w:tabs>
        <w:spacing w:line="250" w:lineRule="exact"/>
      </w:pPr>
      <w:r>
        <w:rPr>
          <w:b/>
          <w:bCs/>
        </w:rPr>
        <w:tab/>
      </w:r>
    </w:p>
    <w:p w14:paraId="45087D56" w14:textId="77777777" w:rsidR="00DB366F" w:rsidRDefault="00DB366F" w:rsidP="00DB366F">
      <w:pPr>
        <w:ind w:left="284"/>
        <w:rPr>
          <w:sz w:val="2"/>
          <w:szCs w:val="2"/>
        </w:rPr>
      </w:pPr>
    </w:p>
    <w:p w14:paraId="71BD2EFF" w14:textId="77777777" w:rsidR="00DB366F" w:rsidRDefault="00DB366F" w:rsidP="00DB366F">
      <w:pPr>
        <w:pStyle w:val="90"/>
        <w:shd w:val="clear" w:color="auto" w:fill="auto"/>
        <w:spacing w:before="305" w:line="442" w:lineRule="exact"/>
        <w:ind w:right="540"/>
        <w:jc w:val="center"/>
      </w:pPr>
    </w:p>
    <w:p w14:paraId="01C0D5EA" w14:textId="77777777" w:rsidR="00DB366F" w:rsidRDefault="00DB366F" w:rsidP="00DB366F">
      <w:pPr>
        <w:rPr>
          <w:rFonts w:ascii="Times New Roman" w:eastAsia="Times New Roman" w:hAnsi="Times New Roman" w:cs="Times New Roman"/>
          <w:b/>
          <w:bCs/>
          <w:sz w:val="25"/>
          <w:szCs w:val="25"/>
        </w:rPr>
      </w:pPr>
      <w:r>
        <w:br w:type="page"/>
      </w:r>
    </w:p>
    <w:p w14:paraId="718BF5FA" w14:textId="3B098FE8" w:rsidR="00181AAB" w:rsidRDefault="00AC12F6" w:rsidP="00AC12F6">
      <w:pPr>
        <w:pStyle w:val="90"/>
        <w:shd w:val="clear" w:color="auto" w:fill="auto"/>
        <w:spacing w:after="0" w:line="240" w:lineRule="auto"/>
        <w:ind w:right="539"/>
        <w:jc w:val="center"/>
        <w:rPr>
          <w:b/>
          <w:bCs/>
          <w:sz w:val="28"/>
          <w:szCs w:val="28"/>
        </w:rPr>
      </w:pPr>
      <w:r>
        <w:rPr>
          <w:b/>
          <w:bCs/>
          <w:sz w:val="28"/>
          <w:szCs w:val="28"/>
        </w:rPr>
        <w:lastRenderedPageBreak/>
        <w:t xml:space="preserve">3.3. </w:t>
      </w:r>
      <w:r w:rsidR="00405E2D">
        <w:rPr>
          <w:b/>
          <w:bCs/>
          <w:sz w:val="28"/>
          <w:szCs w:val="28"/>
        </w:rPr>
        <w:t>Т</w:t>
      </w:r>
      <w:r w:rsidR="00405E2D" w:rsidRPr="00181AAB">
        <w:rPr>
          <w:b/>
          <w:bCs/>
          <w:sz w:val="28"/>
          <w:szCs w:val="28"/>
        </w:rPr>
        <w:t>ематические планы</w:t>
      </w:r>
    </w:p>
    <w:p w14:paraId="5D3E4290" w14:textId="71AE90FC" w:rsidR="00181AAB" w:rsidRDefault="00405E2D" w:rsidP="00505609">
      <w:pPr>
        <w:pStyle w:val="90"/>
        <w:shd w:val="clear" w:color="auto" w:fill="auto"/>
        <w:spacing w:after="0" w:line="240" w:lineRule="auto"/>
        <w:ind w:right="539"/>
        <w:jc w:val="center"/>
        <w:rPr>
          <w:b/>
          <w:bCs/>
        </w:rPr>
      </w:pPr>
      <w:r w:rsidRPr="00181AAB">
        <w:rPr>
          <w:b/>
          <w:bCs/>
          <w:sz w:val="28"/>
          <w:szCs w:val="28"/>
        </w:rPr>
        <w:t>и программы учебных разделов и учебных курсов</w:t>
      </w:r>
      <w:r w:rsidRPr="00181AAB">
        <w:rPr>
          <w:b/>
          <w:bCs/>
        </w:rPr>
        <w:br/>
      </w:r>
    </w:p>
    <w:p w14:paraId="5DDB2D6D" w14:textId="65D25DD4" w:rsidR="00DB366F" w:rsidRPr="00405E2D" w:rsidRDefault="00AC12F6" w:rsidP="00505609">
      <w:pPr>
        <w:pStyle w:val="90"/>
        <w:shd w:val="clear" w:color="auto" w:fill="auto"/>
        <w:spacing w:after="0" w:line="240" w:lineRule="auto"/>
        <w:ind w:right="539"/>
        <w:jc w:val="center"/>
        <w:rPr>
          <w:b/>
          <w:bCs/>
          <w:sz w:val="28"/>
          <w:szCs w:val="28"/>
        </w:rPr>
      </w:pPr>
      <w:r>
        <w:rPr>
          <w:b/>
          <w:bCs/>
          <w:sz w:val="28"/>
          <w:szCs w:val="28"/>
        </w:rPr>
        <w:t xml:space="preserve">3.3.1. </w:t>
      </w:r>
      <w:r w:rsidR="00405E2D">
        <w:rPr>
          <w:b/>
          <w:bCs/>
          <w:sz w:val="28"/>
          <w:szCs w:val="28"/>
        </w:rPr>
        <w:t>Т</w:t>
      </w:r>
      <w:r w:rsidR="00405E2D" w:rsidRPr="00405E2D">
        <w:rPr>
          <w:b/>
          <w:bCs/>
          <w:sz w:val="28"/>
          <w:szCs w:val="28"/>
        </w:rPr>
        <w:t xml:space="preserve">ематический план раздел 1. </w:t>
      </w:r>
      <w:r w:rsidR="00405E2D">
        <w:rPr>
          <w:b/>
          <w:bCs/>
          <w:sz w:val="28"/>
          <w:szCs w:val="28"/>
        </w:rPr>
        <w:t>П</w:t>
      </w:r>
      <w:r w:rsidR="00405E2D" w:rsidRPr="00405E2D">
        <w:rPr>
          <w:b/>
          <w:bCs/>
          <w:sz w:val="28"/>
          <w:szCs w:val="28"/>
        </w:rPr>
        <w:t>равовая подготовка</w:t>
      </w:r>
    </w:p>
    <w:p w14:paraId="7DE90D4F" w14:textId="4B0D5E5B" w:rsidR="00DB366F" w:rsidRDefault="00DB366F" w:rsidP="00505609">
      <w:pPr>
        <w:pStyle w:val="11"/>
        <w:shd w:val="clear" w:color="auto" w:fill="auto"/>
        <w:spacing w:before="0" w:after="0" w:line="240" w:lineRule="auto"/>
        <w:ind w:right="540" w:firstLine="0"/>
        <w:jc w:val="center"/>
        <w:rPr>
          <w:b/>
          <w:bCs/>
        </w:rPr>
      </w:pPr>
      <w:r>
        <w:t xml:space="preserve"> </w:t>
      </w:r>
      <w:r w:rsidRPr="00C374E6">
        <w:rPr>
          <w:b/>
          <w:bCs/>
        </w:rPr>
        <w:t>(учебный курс «Правовые основы в области оборота оружия»)</w:t>
      </w:r>
    </w:p>
    <w:p w14:paraId="5AE9AE10" w14:textId="1AFDC84F" w:rsidR="006A4FD9" w:rsidRDefault="006A4FD9" w:rsidP="00505609">
      <w:pPr>
        <w:pStyle w:val="11"/>
        <w:shd w:val="clear" w:color="auto" w:fill="auto"/>
        <w:spacing w:before="0" w:after="0" w:line="240" w:lineRule="auto"/>
        <w:ind w:right="540" w:firstLine="0"/>
        <w:jc w:val="center"/>
        <w:rPr>
          <w:b/>
          <w:bCs/>
        </w:rPr>
      </w:pPr>
    </w:p>
    <w:tbl>
      <w:tblPr>
        <w:tblpPr w:leftFromText="180" w:rightFromText="180" w:vertAnchor="text" w:horzAnchor="margin" w:tblpXSpec="center" w:tblpY="174"/>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6"/>
        <w:gridCol w:w="6227"/>
        <w:gridCol w:w="709"/>
        <w:gridCol w:w="992"/>
        <w:gridCol w:w="992"/>
      </w:tblGrid>
      <w:tr w:rsidR="006A4FD9" w14:paraId="5F27764F" w14:textId="77777777" w:rsidTr="00B7696B">
        <w:trPr>
          <w:trHeight w:val="112"/>
        </w:trPr>
        <w:tc>
          <w:tcPr>
            <w:tcW w:w="856" w:type="dxa"/>
            <w:vMerge w:val="restart"/>
            <w:tcBorders>
              <w:top w:val="single" w:sz="12" w:space="0" w:color="000000"/>
              <w:left w:val="single" w:sz="12" w:space="0" w:color="000000"/>
              <w:right w:val="single" w:sz="12" w:space="0" w:color="000000"/>
            </w:tcBorders>
            <w:vAlign w:val="center"/>
          </w:tcPr>
          <w:p w14:paraId="10AB5AB8" w14:textId="77777777" w:rsidR="006A4FD9" w:rsidRPr="008D39BA" w:rsidRDefault="006A4FD9" w:rsidP="008C13C1">
            <w:pPr>
              <w:pStyle w:val="TableParagraph"/>
              <w:spacing w:after="0" w:line="240" w:lineRule="auto"/>
              <w:jc w:val="center"/>
              <w:rPr>
                <w:b/>
                <w:sz w:val="24"/>
                <w:szCs w:val="26"/>
                <w:lang w:val="ru-RU"/>
              </w:rPr>
            </w:pPr>
          </w:p>
          <w:p w14:paraId="18C40A88" w14:textId="77777777" w:rsidR="006A4FD9" w:rsidRPr="008D39BA" w:rsidRDefault="006A4FD9" w:rsidP="008C13C1">
            <w:pPr>
              <w:pStyle w:val="TableParagraph"/>
              <w:spacing w:after="0" w:line="240" w:lineRule="auto"/>
              <w:ind w:left="225" w:firstLine="52"/>
              <w:jc w:val="center"/>
              <w:rPr>
                <w:b/>
                <w:sz w:val="24"/>
                <w:szCs w:val="26"/>
              </w:rPr>
            </w:pPr>
            <w:r w:rsidRPr="008D39BA">
              <w:rPr>
                <w:b/>
                <w:sz w:val="24"/>
                <w:szCs w:val="26"/>
              </w:rPr>
              <w:t>№ п/п</w:t>
            </w:r>
          </w:p>
        </w:tc>
        <w:tc>
          <w:tcPr>
            <w:tcW w:w="6227" w:type="dxa"/>
            <w:vMerge w:val="restart"/>
            <w:tcBorders>
              <w:top w:val="single" w:sz="12" w:space="0" w:color="000000"/>
              <w:left w:val="single" w:sz="12" w:space="0" w:color="000000"/>
              <w:right w:val="single" w:sz="12" w:space="0" w:color="000000"/>
            </w:tcBorders>
            <w:vAlign w:val="center"/>
          </w:tcPr>
          <w:p w14:paraId="33D4B409" w14:textId="77777777" w:rsidR="006A4FD9" w:rsidRPr="008D39BA" w:rsidRDefault="006A4FD9" w:rsidP="008C13C1">
            <w:pPr>
              <w:pStyle w:val="TableParagraph"/>
              <w:spacing w:after="0" w:line="240" w:lineRule="auto"/>
              <w:jc w:val="center"/>
              <w:rPr>
                <w:b/>
                <w:sz w:val="24"/>
                <w:szCs w:val="26"/>
                <w:lang w:val="ru-RU"/>
              </w:rPr>
            </w:pPr>
          </w:p>
          <w:p w14:paraId="020B92B1" w14:textId="77777777" w:rsidR="006A4FD9" w:rsidRPr="008D39BA" w:rsidRDefault="006A4FD9" w:rsidP="008C13C1">
            <w:pPr>
              <w:pStyle w:val="TableParagraph"/>
              <w:spacing w:after="0" w:line="240" w:lineRule="auto"/>
              <w:jc w:val="center"/>
              <w:rPr>
                <w:b/>
                <w:sz w:val="24"/>
                <w:szCs w:val="26"/>
                <w:lang w:val="ru-RU"/>
              </w:rPr>
            </w:pPr>
            <w:r w:rsidRPr="008D39BA">
              <w:rPr>
                <w:b/>
                <w:sz w:val="24"/>
                <w:szCs w:val="26"/>
                <w:lang w:val="ru-RU"/>
              </w:rPr>
              <w:t>Наименование тем, входящих в учебный раздел</w:t>
            </w:r>
          </w:p>
        </w:tc>
        <w:tc>
          <w:tcPr>
            <w:tcW w:w="2693" w:type="dxa"/>
            <w:gridSpan w:val="3"/>
            <w:tcBorders>
              <w:top w:val="single" w:sz="12" w:space="0" w:color="000000"/>
              <w:left w:val="single" w:sz="12" w:space="0" w:color="000000"/>
              <w:bottom w:val="single" w:sz="12" w:space="0" w:color="000000"/>
              <w:right w:val="single" w:sz="12" w:space="0" w:color="000000"/>
            </w:tcBorders>
            <w:vAlign w:val="center"/>
          </w:tcPr>
          <w:p w14:paraId="1107467A" w14:textId="66A8EFB8" w:rsidR="006A4FD9" w:rsidRPr="006A4FD9" w:rsidRDefault="006A4FD9" w:rsidP="008C13C1">
            <w:pPr>
              <w:pStyle w:val="TableParagraph"/>
              <w:spacing w:after="0" w:line="240" w:lineRule="auto"/>
              <w:jc w:val="center"/>
              <w:rPr>
                <w:b/>
                <w:sz w:val="24"/>
                <w:szCs w:val="26"/>
                <w:lang w:val="ru-RU"/>
              </w:rPr>
            </w:pPr>
            <w:r>
              <w:rPr>
                <w:b/>
                <w:sz w:val="24"/>
                <w:szCs w:val="26"/>
                <w:lang w:val="ru-RU"/>
              </w:rPr>
              <w:t>Количество часов</w:t>
            </w:r>
          </w:p>
        </w:tc>
      </w:tr>
      <w:tr w:rsidR="006A4FD9" w14:paraId="20C9B33E" w14:textId="77777777" w:rsidTr="00B7696B">
        <w:trPr>
          <w:trHeight w:val="114"/>
        </w:trPr>
        <w:tc>
          <w:tcPr>
            <w:tcW w:w="856" w:type="dxa"/>
            <w:vMerge/>
            <w:tcBorders>
              <w:top w:val="nil"/>
              <w:left w:val="single" w:sz="12" w:space="0" w:color="000000"/>
              <w:right w:val="single" w:sz="12" w:space="0" w:color="000000"/>
            </w:tcBorders>
            <w:vAlign w:val="center"/>
          </w:tcPr>
          <w:p w14:paraId="07F2AA31" w14:textId="77777777" w:rsidR="006A4FD9" w:rsidRPr="008D39BA" w:rsidRDefault="006A4FD9" w:rsidP="008C13C1">
            <w:pPr>
              <w:spacing w:after="0" w:line="240" w:lineRule="auto"/>
              <w:jc w:val="center"/>
              <w:rPr>
                <w:b/>
                <w:szCs w:val="26"/>
              </w:rPr>
            </w:pPr>
          </w:p>
        </w:tc>
        <w:tc>
          <w:tcPr>
            <w:tcW w:w="6227" w:type="dxa"/>
            <w:vMerge/>
            <w:tcBorders>
              <w:top w:val="nil"/>
              <w:left w:val="single" w:sz="12" w:space="0" w:color="000000"/>
              <w:right w:val="single" w:sz="12" w:space="0" w:color="000000"/>
            </w:tcBorders>
            <w:vAlign w:val="center"/>
          </w:tcPr>
          <w:p w14:paraId="0377C616" w14:textId="77777777" w:rsidR="006A4FD9" w:rsidRPr="008D39BA" w:rsidRDefault="006A4FD9" w:rsidP="008C13C1">
            <w:pPr>
              <w:spacing w:after="0" w:line="240" w:lineRule="auto"/>
              <w:jc w:val="center"/>
              <w:rPr>
                <w:b/>
                <w:szCs w:val="26"/>
              </w:rPr>
            </w:pPr>
          </w:p>
        </w:tc>
        <w:tc>
          <w:tcPr>
            <w:tcW w:w="709" w:type="dxa"/>
            <w:vMerge w:val="restart"/>
            <w:tcBorders>
              <w:top w:val="single" w:sz="12" w:space="0" w:color="000000"/>
              <w:left w:val="single" w:sz="12" w:space="0" w:color="000000"/>
              <w:right w:val="single" w:sz="12" w:space="0" w:color="000000"/>
            </w:tcBorders>
            <w:vAlign w:val="center"/>
          </w:tcPr>
          <w:p w14:paraId="32036F1E" w14:textId="77777777" w:rsidR="006A4FD9" w:rsidRPr="006A4FD9" w:rsidRDefault="006A4FD9" w:rsidP="008C13C1">
            <w:pPr>
              <w:pStyle w:val="TableParagraph"/>
              <w:spacing w:after="0" w:line="240" w:lineRule="auto"/>
              <w:jc w:val="center"/>
              <w:rPr>
                <w:b/>
                <w:sz w:val="20"/>
                <w:szCs w:val="20"/>
              </w:rPr>
            </w:pPr>
            <w:proofErr w:type="spellStart"/>
            <w:r w:rsidRPr="006A4FD9">
              <w:rPr>
                <w:b/>
                <w:sz w:val="20"/>
                <w:szCs w:val="20"/>
              </w:rPr>
              <w:t>Всего</w:t>
            </w:r>
            <w:proofErr w:type="spellEnd"/>
            <w:r w:rsidRPr="006A4FD9">
              <w:rPr>
                <w:b/>
                <w:sz w:val="20"/>
                <w:szCs w:val="20"/>
              </w:rPr>
              <w:t xml:space="preserve"> </w:t>
            </w:r>
            <w:proofErr w:type="spellStart"/>
            <w:r w:rsidRPr="006A4FD9">
              <w:rPr>
                <w:b/>
                <w:sz w:val="20"/>
                <w:szCs w:val="20"/>
              </w:rPr>
              <w:t>часов</w:t>
            </w:r>
            <w:proofErr w:type="spellEnd"/>
          </w:p>
        </w:tc>
        <w:tc>
          <w:tcPr>
            <w:tcW w:w="1984" w:type="dxa"/>
            <w:gridSpan w:val="2"/>
            <w:tcBorders>
              <w:top w:val="single" w:sz="12" w:space="0" w:color="000000"/>
              <w:left w:val="single" w:sz="12" w:space="0" w:color="000000"/>
              <w:right w:val="single" w:sz="12" w:space="0" w:color="000000"/>
            </w:tcBorders>
            <w:vAlign w:val="center"/>
          </w:tcPr>
          <w:p w14:paraId="48CAA285" w14:textId="77777777" w:rsidR="006A4FD9" w:rsidRPr="008D39BA" w:rsidRDefault="006A4FD9" w:rsidP="008C13C1">
            <w:pPr>
              <w:pStyle w:val="TableParagraph"/>
              <w:spacing w:after="0" w:line="240" w:lineRule="auto"/>
              <w:jc w:val="center"/>
              <w:rPr>
                <w:b/>
                <w:sz w:val="24"/>
                <w:szCs w:val="26"/>
                <w:lang w:val="ru-RU"/>
              </w:rPr>
            </w:pPr>
            <w:proofErr w:type="spellStart"/>
            <w:r w:rsidRPr="008D39BA">
              <w:rPr>
                <w:b/>
                <w:sz w:val="24"/>
                <w:szCs w:val="26"/>
              </w:rPr>
              <w:t>Из</w:t>
            </w:r>
            <w:proofErr w:type="spellEnd"/>
            <w:r w:rsidRPr="008D39BA">
              <w:rPr>
                <w:b/>
                <w:sz w:val="24"/>
                <w:szCs w:val="26"/>
              </w:rPr>
              <w:t xml:space="preserve"> </w:t>
            </w:r>
            <w:proofErr w:type="spellStart"/>
            <w:r w:rsidRPr="008D39BA">
              <w:rPr>
                <w:b/>
                <w:sz w:val="24"/>
                <w:szCs w:val="26"/>
              </w:rPr>
              <w:t>них</w:t>
            </w:r>
            <w:proofErr w:type="spellEnd"/>
            <w:r w:rsidRPr="008D39BA">
              <w:rPr>
                <w:b/>
                <w:sz w:val="24"/>
                <w:szCs w:val="26"/>
                <w:lang w:val="ru-RU"/>
              </w:rPr>
              <w:t>:</w:t>
            </w:r>
          </w:p>
        </w:tc>
      </w:tr>
      <w:tr w:rsidR="00C950E6" w14:paraId="11AE669F" w14:textId="77777777" w:rsidTr="00B7696B">
        <w:trPr>
          <w:trHeight w:val="316"/>
        </w:trPr>
        <w:tc>
          <w:tcPr>
            <w:tcW w:w="856" w:type="dxa"/>
            <w:vMerge/>
            <w:tcBorders>
              <w:top w:val="nil"/>
              <w:left w:val="single" w:sz="12" w:space="0" w:color="000000"/>
              <w:bottom w:val="single" w:sz="12" w:space="0" w:color="000000"/>
              <w:right w:val="single" w:sz="12" w:space="0" w:color="000000"/>
            </w:tcBorders>
            <w:vAlign w:val="center"/>
          </w:tcPr>
          <w:p w14:paraId="74EE0CB7" w14:textId="77777777" w:rsidR="006A4FD9" w:rsidRPr="008D39BA" w:rsidRDefault="006A4FD9" w:rsidP="008C13C1">
            <w:pPr>
              <w:spacing w:after="0" w:line="240" w:lineRule="auto"/>
              <w:jc w:val="center"/>
              <w:rPr>
                <w:b/>
                <w:szCs w:val="26"/>
              </w:rPr>
            </w:pPr>
          </w:p>
        </w:tc>
        <w:tc>
          <w:tcPr>
            <w:tcW w:w="6227" w:type="dxa"/>
            <w:vMerge/>
            <w:tcBorders>
              <w:top w:val="nil"/>
              <w:left w:val="single" w:sz="12" w:space="0" w:color="000000"/>
              <w:bottom w:val="single" w:sz="12" w:space="0" w:color="000000"/>
              <w:right w:val="single" w:sz="12" w:space="0" w:color="000000"/>
            </w:tcBorders>
            <w:vAlign w:val="center"/>
          </w:tcPr>
          <w:p w14:paraId="6B6AB559" w14:textId="77777777" w:rsidR="006A4FD9" w:rsidRPr="008D39BA" w:rsidRDefault="006A4FD9" w:rsidP="008C13C1">
            <w:pPr>
              <w:spacing w:after="0" w:line="240" w:lineRule="auto"/>
              <w:jc w:val="center"/>
              <w:rPr>
                <w:b/>
                <w:szCs w:val="26"/>
              </w:rPr>
            </w:pPr>
          </w:p>
        </w:tc>
        <w:tc>
          <w:tcPr>
            <w:tcW w:w="709" w:type="dxa"/>
            <w:vMerge/>
            <w:tcBorders>
              <w:top w:val="nil"/>
              <w:left w:val="single" w:sz="12" w:space="0" w:color="000000"/>
              <w:bottom w:val="single" w:sz="12" w:space="0" w:color="000000"/>
              <w:right w:val="single" w:sz="12" w:space="0" w:color="000000"/>
            </w:tcBorders>
            <w:vAlign w:val="center"/>
          </w:tcPr>
          <w:p w14:paraId="77BC14AF" w14:textId="77777777" w:rsidR="006A4FD9" w:rsidRPr="008D39BA" w:rsidRDefault="006A4FD9" w:rsidP="008C13C1">
            <w:pPr>
              <w:spacing w:after="0" w:line="240" w:lineRule="auto"/>
              <w:jc w:val="center"/>
              <w:rPr>
                <w:b/>
                <w:szCs w:val="26"/>
              </w:rPr>
            </w:pPr>
          </w:p>
        </w:tc>
        <w:tc>
          <w:tcPr>
            <w:tcW w:w="992" w:type="dxa"/>
            <w:tcBorders>
              <w:top w:val="single" w:sz="12" w:space="0" w:color="000000"/>
              <w:left w:val="single" w:sz="12" w:space="0" w:color="000000"/>
              <w:bottom w:val="single" w:sz="12" w:space="0" w:color="000000"/>
              <w:right w:val="single" w:sz="12" w:space="0" w:color="000000"/>
            </w:tcBorders>
            <w:vAlign w:val="center"/>
          </w:tcPr>
          <w:p w14:paraId="13A9548B" w14:textId="77777777" w:rsidR="006A4FD9" w:rsidRPr="006A4FD9" w:rsidRDefault="006A4FD9" w:rsidP="008C13C1">
            <w:pPr>
              <w:pStyle w:val="TableParagraph"/>
              <w:spacing w:after="0" w:line="240" w:lineRule="auto"/>
              <w:jc w:val="center"/>
              <w:rPr>
                <w:b/>
                <w:sz w:val="20"/>
                <w:szCs w:val="20"/>
              </w:rPr>
            </w:pPr>
            <w:proofErr w:type="spellStart"/>
            <w:r w:rsidRPr="006A4FD9">
              <w:rPr>
                <w:b/>
                <w:sz w:val="20"/>
                <w:szCs w:val="20"/>
              </w:rPr>
              <w:t>Лекции</w:t>
            </w:r>
            <w:proofErr w:type="spellEnd"/>
          </w:p>
        </w:tc>
        <w:tc>
          <w:tcPr>
            <w:tcW w:w="992" w:type="dxa"/>
            <w:tcBorders>
              <w:top w:val="single" w:sz="12" w:space="0" w:color="000000"/>
              <w:left w:val="single" w:sz="12" w:space="0" w:color="000000"/>
              <w:right w:val="single" w:sz="12" w:space="0" w:color="000000"/>
            </w:tcBorders>
            <w:vAlign w:val="center"/>
          </w:tcPr>
          <w:p w14:paraId="621D1B55" w14:textId="22A69373" w:rsidR="006A4FD9" w:rsidRPr="006A4FD9" w:rsidRDefault="006A4FD9" w:rsidP="008C13C1">
            <w:pPr>
              <w:pStyle w:val="TableParagraph"/>
              <w:spacing w:after="0" w:line="240" w:lineRule="auto"/>
              <w:jc w:val="center"/>
              <w:rPr>
                <w:b/>
                <w:sz w:val="20"/>
                <w:szCs w:val="20"/>
              </w:rPr>
            </w:pPr>
            <w:proofErr w:type="spellStart"/>
            <w:r w:rsidRPr="006A4FD9">
              <w:rPr>
                <w:b/>
                <w:sz w:val="20"/>
                <w:szCs w:val="20"/>
              </w:rPr>
              <w:t>Практ</w:t>
            </w:r>
            <w:proofErr w:type="spellEnd"/>
            <w:r w:rsidR="00C950E6">
              <w:rPr>
                <w:b/>
                <w:sz w:val="20"/>
                <w:szCs w:val="20"/>
                <w:lang w:val="ru-RU"/>
              </w:rPr>
              <w:t>.</w:t>
            </w:r>
            <w:r w:rsidRPr="006A4FD9">
              <w:rPr>
                <w:b/>
                <w:sz w:val="20"/>
                <w:szCs w:val="20"/>
              </w:rPr>
              <w:t xml:space="preserve"> </w:t>
            </w:r>
            <w:proofErr w:type="spellStart"/>
            <w:r w:rsidRPr="006A4FD9">
              <w:rPr>
                <w:b/>
                <w:w w:val="95"/>
                <w:sz w:val="20"/>
                <w:szCs w:val="20"/>
              </w:rPr>
              <w:t>занятия</w:t>
            </w:r>
            <w:proofErr w:type="spellEnd"/>
          </w:p>
        </w:tc>
      </w:tr>
      <w:tr w:rsidR="006A4FD9" w:rsidRPr="00B139A7" w14:paraId="5D2C7A58" w14:textId="77777777" w:rsidTr="00B7696B">
        <w:trPr>
          <w:trHeight w:val="1124"/>
        </w:trPr>
        <w:tc>
          <w:tcPr>
            <w:tcW w:w="856" w:type="dxa"/>
            <w:tcBorders>
              <w:top w:val="single" w:sz="12" w:space="0" w:color="000000"/>
              <w:left w:val="single" w:sz="12" w:space="0" w:color="000000"/>
              <w:bottom w:val="single" w:sz="12" w:space="0" w:color="000000"/>
              <w:right w:val="single" w:sz="12" w:space="0" w:color="000000"/>
            </w:tcBorders>
            <w:vAlign w:val="center"/>
          </w:tcPr>
          <w:p w14:paraId="6AA393F6" w14:textId="77777777" w:rsidR="006A4FD9" w:rsidRPr="006A4FD9" w:rsidRDefault="006A4FD9" w:rsidP="008C13C1">
            <w:pPr>
              <w:pStyle w:val="TableParagraph"/>
              <w:spacing w:after="0" w:line="240" w:lineRule="auto"/>
              <w:jc w:val="center"/>
              <w:rPr>
                <w:b/>
                <w:sz w:val="24"/>
                <w:szCs w:val="24"/>
                <w:lang w:val="ru-RU"/>
              </w:rPr>
            </w:pPr>
            <w:r w:rsidRPr="006A4FD9">
              <w:rPr>
                <w:b/>
                <w:sz w:val="24"/>
                <w:szCs w:val="24"/>
              </w:rPr>
              <w:t>1.1</w:t>
            </w:r>
            <w:r w:rsidRPr="006A4FD9">
              <w:rPr>
                <w:b/>
                <w:sz w:val="24"/>
                <w:szCs w:val="24"/>
                <w:lang w:val="ru-RU"/>
              </w:rPr>
              <w:t>.</w:t>
            </w:r>
          </w:p>
        </w:tc>
        <w:tc>
          <w:tcPr>
            <w:tcW w:w="8920" w:type="dxa"/>
            <w:gridSpan w:val="4"/>
            <w:tcBorders>
              <w:top w:val="single" w:sz="12" w:space="0" w:color="000000"/>
              <w:left w:val="single" w:sz="12" w:space="0" w:color="000000"/>
              <w:right w:val="single" w:sz="12" w:space="0" w:color="000000"/>
            </w:tcBorders>
          </w:tcPr>
          <w:p w14:paraId="0C48BAA1" w14:textId="4F9DB571" w:rsidR="006A4FD9" w:rsidRPr="00961B81" w:rsidRDefault="006A4FD9" w:rsidP="008C13C1">
            <w:pPr>
              <w:pStyle w:val="ConsPlusNormal"/>
              <w:jc w:val="both"/>
              <w:rPr>
                <w:b/>
                <w:bCs/>
                <w:color w:val="000000"/>
              </w:rPr>
            </w:pPr>
            <w:r w:rsidRPr="00961B81">
              <w:rPr>
                <w:b/>
                <w:bCs/>
                <w:color w:val="000000"/>
              </w:rPr>
              <w:t xml:space="preserve">Часть 1. Основные понятия, виды гражданского оружия. Порядок получения лицензий, разрешений, правила продажи, хранения, </w:t>
            </w:r>
            <w:r>
              <w:rPr>
                <w:b/>
                <w:bCs/>
                <w:color w:val="000000"/>
              </w:rPr>
              <w:t>ношения, транспортировка исполь</w:t>
            </w:r>
            <w:r w:rsidRPr="00961B81">
              <w:rPr>
                <w:b/>
                <w:bCs/>
                <w:color w:val="000000"/>
              </w:rPr>
              <w:t>зования, учет гражданского оружия. Снаряжения патронов. Правила оборота инициирующих и воспламеняющих веществ и материалов</w:t>
            </w:r>
          </w:p>
        </w:tc>
      </w:tr>
      <w:tr w:rsidR="00C950E6" w:rsidRPr="00F56866" w14:paraId="6B63B752" w14:textId="77777777" w:rsidTr="00B7696B">
        <w:trPr>
          <w:trHeight w:val="210"/>
        </w:trPr>
        <w:tc>
          <w:tcPr>
            <w:tcW w:w="856" w:type="dxa"/>
            <w:tcBorders>
              <w:top w:val="single" w:sz="12" w:space="0" w:color="000000"/>
              <w:left w:val="single" w:sz="12" w:space="0" w:color="000000"/>
              <w:bottom w:val="single" w:sz="12" w:space="0" w:color="000000"/>
              <w:right w:val="single" w:sz="12" w:space="0" w:color="000000"/>
            </w:tcBorders>
            <w:vAlign w:val="center"/>
          </w:tcPr>
          <w:p w14:paraId="0E5E633B" w14:textId="77777777" w:rsidR="006A4FD9" w:rsidRPr="006A4FD9" w:rsidRDefault="006A4FD9" w:rsidP="008C13C1">
            <w:pPr>
              <w:pStyle w:val="TableParagraph"/>
              <w:spacing w:after="0" w:line="240" w:lineRule="auto"/>
              <w:jc w:val="center"/>
              <w:rPr>
                <w:b/>
                <w:sz w:val="24"/>
                <w:szCs w:val="24"/>
                <w:lang w:val="ru-RU"/>
              </w:rPr>
            </w:pPr>
            <w:r w:rsidRPr="006A4FD9">
              <w:rPr>
                <w:b/>
                <w:sz w:val="24"/>
                <w:szCs w:val="24"/>
                <w:lang w:val="ru-RU"/>
              </w:rPr>
              <w:t>1.1.1.</w:t>
            </w:r>
          </w:p>
        </w:tc>
        <w:tc>
          <w:tcPr>
            <w:tcW w:w="6227" w:type="dxa"/>
            <w:tcBorders>
              <w:top w:val="single" w:sz="12" w:space="0" w:color="000000"/>
              <w:left w:val="single" w:sz="12" w:space="0" w:color="000000"/>
              <w:bottom w:val="single" w:sz="12" w:space="0" w:color="000000"/>
              <w:right w:val="single" w:sz="12" w:space="0" w:color="000000"/>
            </w:tcBorders>
          </w:tcPr>
          <w:p w14:paraId="56117911" w14:textId="6F6E72E9" w:rsidR="006A4FD9" w:rsidRPr="00961B81" w:rsidRDefault="006A4FD9" w:rsidP="008C13C1">
            <w:pPr>
              <w:pStyle w:val="ConsPlusNormal"/>
              <w:jc w:val="both"/>
              <w:rPr>
                <w:color w:val="000000"/>
                <w:sz w:val="26"/>
                <w:szCs w:val="26"/>
              </w:rPr>
            </w:pPr>
            <w:r w:rsidRPr="00961B81">
              <w:rPr>
                <w:color w:val="000000"/>
              </w:rPr>
              <w:t xml:space="preserve">Основные понятия Федерального закона </w:t>
            </w:r>
            <w:r>
              <w:rPr>
                <w:color w:val="000000"/>
              </w:rPr>
              <w:t xml:space="preserve">«Об оружии» от 13.12.1996 г. </w:t>
            </w:r>
            <w:r w:rsidR="00F82685">
              <w:rPr>
                <w:color w:val="000000"/>
              </w:rPr>
              <w:t>№</w:t>
            </w:r>
            <w:r>
              <w:rPr>
                <w:color w:val="000000"/>
              </w:rPr>
              <w:t xml:space="preserve"> 150-ФЗ</w:t>
            </w:r>
            <w:r w:rsidRPr="00961B81">
              <w:rPr>
                <w:color w:val="000000"/>
              </w:rPr>
              <w:t>, виды гражданского оружия</w:t>
            </w:r>
          </w:p>
        </w:tc>
        <w:tc>
          <w:tcPr>
            <w:tcW w:w="709" w:type="dxa"/>
            <w:tcBorders>
              <w:top w:val="single" w:sz="12" w:space="0" w:color="000000"/>
              <w:left w:val="single" w:sz="12" w:space="0" w:color="000000"/>
              <w:bottom w:val="single" w:sz="12" w:space="0" w:color="000000"/>
              <w:right w:val="single" w:sz="12" w:space="0" w:color="000000"/>
            </w:tcBorders>
            <w:vAlign w:val="center"/>
          </w:tcPr>
          <w:p w14:paraId="775E6893" w14:textId="77777777" w:rsidR="006A4FD9" w:rsidRPr="006A4FD9" w:rsidRDefault="006A4FD9" w:rsidP="008C13C1">
            <w:pPr>
              <w:pStyle w:val="TableParagraph"/>
              <w:spacing w:after="0" w:line="240" w:lineRule="auto"/>
              <w:jc w:val="center"/>
              <w:rPr>
                <w:sz w:val="24"/>
                <w:szCs w:val="24"/>
                <w:lang w:val="ru-RU"/>
              </w:rPr>
            </w:pPr>
            <w:r w:rsidRPr="006A4FD9">
              <w:rPr>
                <w:sz w:val="24"/>
                <w:szCs w:val="24"/>
                <w:lang w:val="ru-RU"/>
              </w:rPr>
              <w:t>0,2</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7BDEC2B7" w14:textId="77777777" w:rsidR="006A4FD9" w:rsidRPr="006A4FD9" w:rsidRDefault="006A4FD9" w:rsidP="008C13C1">
            <w:pPr>
              <w:pStyle w:val="TableParagraph"/>
              <w:spacing w:after="0" w:line="240" w:lineRule="auto"/>
              <w:jc w:val="center"/>
              <w:rPr>
                <w:sz w:val="24"/>
                <w:szCs w:val="24"/>
                <w:lang w:val="ru-RU"/>
              </w:rPr>
            </w:pPr>
            <w:r w:rsidRPr="006A4FD9">
              <w:rPr>
                <w:sz w:val="24"/>
                <w:szCs w:val="24"/>
                <w:lang w:val="ru-RU"/>
              </w:rPr>
              <w:t>0,2</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2BE0D54D" w14:textId="77777777" w:rsidR="006A4FD9" w:rsidRPr="006A4FD9" w:rsidRDefault="006A4FD9" w:rsidP="008C13C1">
            <w:pPr>
              <w:pStyle w:val="TableParagraph"/>
              <w:spacing w:after="0" w:line="240" w:lineRule="auto"/>
              <w:ind w:left="4"/>
              <w:jc w:val="center"/>
              <w:rPr>
                <w:sz w:val="24"/>
                <w:szCs w:val="24"/>
                <w:lang w:val="ru-RU"/>
              </w:rPr>
            </w:pPr>
            <w:r w:rsidRPr="006A4FD9">
              <w:rPr>
                <w:w w:val="99"/>
                <w:sz w:val="24"/>
                <w:szCs w:val="24"/>
                <w:lang w:val="ru-RU"/>
              </w:rPr>
              <w:t>-</w:t>
            </w:r>
          </w:p>
        </w:tc>
      </w:tr>
      <w:tr w:rsidR="00C950E6" w14:paraId="59ABDAD5" w14:textId="77777777" w:rsidTr="00B7696B">
        <w:trPr>
          <w:trHeight w:val="422"/>
        </w:trPr>
        <w:tc>
          <w:tcPr>
            <w:tcW w:w="856" w:type="dxa"/>
            <w:tcBorders>
              <w:top w:val="single" w:sz="12" w:space="0" w:color="000000"/>
              <w:left w:val="single" w:sz="12" w:space="0" w:color="000000"/>
              <w:bottom w:val="single" w:sz="12" w:space="0" w:color="000000"/>
              <w:right w:val="single" w:sz="12" w:space="0" w:color="000000"/>
            </w:tcBorders>
            <w:vAlign w:val="center"/>
          </w:tcPr>
          <w:p w14:paraId="6B7CC883" w14:textId="77777777" w:rsidR="006A4FD9" w:rsidRPr="006A4FD9" w:rsidRDefault="006A4FD9" w:rsidP="008C13C1">
            <w:pPr>
              <w:pStyle w:val="TableParagraph"/>
              <w:spacing w:after="0" w:line="240" w:lineRule="auto"/>
              <w:jc w:val="center"/>
              <w:rPr>
                <w:b/>
                <w:sz w:val="24"/>
                <w:szCs w:val="24"/>
                <w:lang w:val="ru-RU"/>
              </w:rPr>
            </w:pPr>
          </w:p>
          <w:p w14:paraId="2D253005" w14:textId="77777777" w:rsidR="006A4FD9" w:rsidRPr="006A4FD9" w:rsidRDefault="006A4FD9" w:rsidP="008C13C1">
            <w:pPr>
              <w:pStyle w:val="TableParagraph"/>
              <w:spacing w:after="0" w:line="240" w:lineRule="auto"/>
              <w:jc w:val="center"/>
              <w:rPr>
                <w:b/>
                <w:sz w:val="24"/>
                <w:szCs w:val="24"/>
                <w:lang w:val="ru-RU"/>
              </w:rPr>
            </w:pPr>
            <w:r w:rsidRPr="006A4FD9">
              <w:rPr>
                <w:b/>
                <w:sz w:val="24"/>
                <w:szCs w:val="24"/>
                <w:lang w:val="ru-RU"/>
              </w:rPr>
              <w:t>1</w:t>
            </w:r>
            <w:r w:rsidRPr="006A4FD9">
              <w:rPr>
                <w:b/>
                <w:sz w:val="24"/>
                <w:szCs w:val="24"/>
              </w:rPr>
              <w:t>.1.2</w:t>
            </w:r>
            <w:r w:rsidRPr="006A4FD9">
              <w:rPr>
                <w:b/>
                <w:sz w:val="24"/>
                <w:szCs w:val="24"/>
                <w:lang w:val="ru-RU"/>
              </w:rPr>
              <w:t>.</w:t>
            </w:r>
          </w:p>
        </w:tc>
        <w:tc>
          <w:tcPr>
            <w:tcW w:w="6227" w:type="dxa"/>
            <w:tcBorders>
              <w:top w:val="single" w:sz="12" w:space="0" w:color="000000"/>
              <w:left w:val="single" w:sz="12" w:space="0" w:color="000000"/>
              <w:bottom w:val="single" w:sz="12" w:space="0" w:color="000000"/>
              <w:right w:val="single" w:sz="12" w:space="0" w:color="000000"/>
            </w:tcBorders>
          </w:tcPr>
          <w:p w14:paraId="06AFEEFC" w14:textId="77777777" w:rsidR="006A4FD9" w:rsidRDefault="006A4FD9" w:rsidP="008C13C1">
            <w:pPr>
              <w:pStyle w:val="ConsPlusNormal"/>
              <w:jc w:val="both"/>
              <w:rPr>
                <w:color w:val="000000"/>
              </w:rPr>
            </w:pPr>
            <w:r w:rsidRPr="00961B81">
              <w:rPr>
                <w:color w:val="000000"/>
              </w:rPr>
              <w:t>Порядок получения лицензий на приобретение оружия и (или) разрешений на его хранение или хранения и ноше</w:t>
            </w:r>
            <w:r>
              <w:rPr>
                <w:color w:val="000000"/>
              </w:rPr>
              <w:t>ния, транспортировки.</w:t>
            </w:r>
          </w:p>
          <w:p w14:paraId="266FF1BF" w14:textId="29F2289A" w:rsidR="006A4FD9" w:rsidRPr="00336F24" w:rsidRDefault="006A4FD9" w:rsidP="008C13C1">
            <w:pPr>
              <w:pStyle w:val="ConsPlusNormal"/>
              <w:jc w:val="both"/>
              <w:rPr>
                <w:color w:val="000000"/>
              </w:rPr>
            </w:pPr>
            <w:r>
              <w:rPr>
                <w:color w:val="000000"/>
              </w:rPr>
              <w:t>П</w:t>
            </w:r>
            <w:r w:rsidRPr="00961B81">
              <w:rPr>
                <w:color w:val="000000"/>
              </w:rPr>
              <w:t>равила продажи, хранения, ношения, использования, транспортирования и учета гражданского оружия</w:t>
            </w:r>
          </w:p>
        </w:tc>
        <w:tc>
          <w:tcPr>
            <w:tcW w:w="709" w:type="dxa"/>
            <w:tcBorders>
              <w:top w:val="single" w:sz="12" w:space="0" w:color="000000"/>
              <w:left w:val="single" w:sz="12" w:space="0" w:color="000000"/>
              <w:bottom w:val="single" w:sz="12" w:space="0" w:color="000000"/>
              <w:right w:val="single" w:sz="12" w:space="0" w:color="000000"/>
            </w:tcBorders>
            <w:vAlign w:val="center"/>
          </w:tcPr>
          <w:p w14:paraId="2F99E8B5" w14:textId="77777777" w:rsidR="006A4FD9" w:rsidRPr="006A4FD9" w:rsidRDefault="006A4FD9" w:rsidP="008C13C1">
            <w:pPr>
              <w:pStyle w:val="TableParagraph"/>
              <w:spacing w:after="0" w:line="240" w:lineRule="auto"/>
              <w:jc w:val="center"/>
              <w:rPr>
                <w:sz w:val="24"/>
                <w:szCs w:val="24"/>
                <w:lang w:val="ru-RU"/>
              </w:rPr>
            </w:pPr>
          </w:p>
          <w:p w14:paraId="3E8123B2" w14:textId="33AF0A7D" w:rsidR="006A4FD9" w:rsidRPr="006A4FD9" w:rsidRDefault="006A4FD9" w:rsidP="008C13C1">
            <w:pPr>
              <w:pStyle w:val="TableParagraph"/>
              <w:spacing w:after="0" w:line="240" w:lineRule="auto"/>
              <w:jc w:val="center"/>
              <w:rPr>
                <w:sz w:val="24"/>
                <w:szCs w:val="24"/>
                <w:lang w:val="ru-RU"/>
              </w:rPr>
            </w:pPr>
            <w:r w:rsidRPr="006A4FD9">
              <w:rPr>
                <w:sz w:val="24"/>
                <w:szCs w:val="24"/>
              </w:rPr>
              <w:t>0,</w:t>
            </w:r>
            <w:r w:rsidR="00DD51B2">
              <w:rPr>
                <w:sz w:val="24"/>
                <w:szCs w:val="24"/>
                <w:lang w:val="ru-RU"/>
              </w:rPr>
              <w:t>2</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7B43497D" w14:textId="77777777" w:rsidR="006A4FD9" w:rsidRPr="006A4FD9" w:rsidRDefault="006A4FD9" w:rsidP="008C13C1">
            <w:pPr>
              <w:pStyle w:val="TableParagraph"/>
              <w:spacing w:after="0" w:line="240" w:lineRule="auto"/>
              <w:jc w:val="center"/>
              <w:rPr>
                <w:sz w:val="24"/>
                <w:szCs w:val="24"/>
              </w:rPr>
            </w:pPr>
          </w:p>
          <w:p w14:paraId="5F673AD7" w14:textId="35AA9297" w:rsidR="006A4FD9" w:rsidRPr="006A4FD9" w:rsidRDefault="006A4FD9" w:rsidP="008C13C1">
            <w:pPr>
              <w:pStyle w:val="TableParagraph"/>
              <w:spacing w:after="0" w:line="240" w:lineRule="auto"/>
              <w:jc w:val="center"/>
              <w:rPr>
                <w:sz w:val="24"/>
                <w:szCs w:val="24"/>
                <w:lang w:val="ru-RU"/>
              </w:rPr>
            </w:pPr>
            <w:r w:rsidRPr="006A4FD9">
              <w:rPr>
                <w:sz w:val="24"/>
                <w:szCs w:val="24"/>
              </w:rPr>
              <w:t>0,</w:t>
            </w:r>
            <w:r w:rsidR="00DD51B2">
              <w:rPr>
                <w:sz w:val="24"/>
                <w:szCs w:val="24"/>
                <w:lang w:val="ru-RU"/>
              </w:rPr>
              <w:t>2</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164942D1" w14:textId="77777777" w:rsidR="006A4FD9" w:rsidRPr="006A4FD9" w:rsidRDefault="006A4FD9" w:rsidP="008C13C1">
            <w:pPr>
              <w:pStyle w:val="TableParagraph"/>
              <w:spacing w:after="0" w:line="240" w:lineRule="auto"/>
              <w:jc w:val="center"/>
              <w:rPr>
                <w:sz w:val="24"/>
                <w:szCs w:val="24"/>
              </w:rPr>
            </w:pPr>
          </w:p>
          <w:p w14:paraId="1395174F" w14:textId="77777777" w:rsidR="006A4FD9" w:rsidRPr="006A4FD9" w:rsidRDefault="006A4FD9" w:rsidP="008C13C1">
            <w:pPr>
              <w:pStyle w:val="TableParagraph"/>
              <w:spacing w:after="0" w:line="240" w:lineRule="auto"/>
              <w:ind w:left="4"/>
              <w:jc w:val="center"/>
              <w:rPr>
                <w:sz w:val="24"/>
                <w:szCs w:val="24"/>
              </w:rPr>
            </w:pPr>
            <w:r w:rsidRPr="006A4FD9">
              <w:rPr>
                <w:w w:val="99"/>
                <w:sz w:val="24"/>
                <w:szCs w:val="24"/>
              </w:rPr>
              <w:t>-</w:t>
            </w:r>
          </w:p>
        </w:tc>
      </w:tr>
      <w:tr w:rsidR="00C950E6" w14:paraId="30DC2426" w14:textId="77777777" w:rsidTr="00B7696B">
        <w:trPr>
          <w:trHeight w:val="316"/>
        </w:trPr>
        <w:tc>
          <w:tcPr>
            <w:tcW w:w="856" w:type="dxa"/>
            <w:tcBorders>
              <w:top w:val="single" w:sz="12" w:space="0" w:color="000000"/>
              <w:left w:val="single" w:sz="12" w:space="0" w:color="000000"/>
              <w:bottom w:val="single" w:sz="12" w:space="0" w:color="000000"/>
              <w:right w:val="single" w:sz="12" w:space="0" w:color="000000"/>
            </w:tcBorders>
            <w:vAlign w:val="center"/>
          </w:tcPr>
          <w:p w14:paraId="30F712DE" w14:textId="77777777" w:rsidR="006A4FD9" w:rsidRPr="006A4FD9" w:rsidRDefault="006A4FD9" w:rsidP="008C13C1">
            <w:pPr>
              <w:pStyle w:val="TableParagraph"/>
              <w:spacing w:after="0" w:line="240" w:lineRule="auto"/>
              <w:jc w:val="center"/>
              <w:rPr>
                <w:b/>
                <w:sz w:val="24"/>
                <w:szCs w:val="24"/>
              </w:rPr>
            </w:pPr>
          </w:p>
          <w:p w14:paraId="119BA14C" w14:textId="77777777" w:rsidR="006A4FD9" w:rsidRPr="006A4FD9" w:rsidRDefault="006A4FD9" w:rsidP="008C13C1">
            <w:pPr>
              <w:pStyle w:val="TableParagraph"/>
              <w:spacing w:after="0" w:line="240" w:lineRule="auto"/>
              <w:jc w:val="center"/>
              <w:rPr>
                <w:b/>
                <w:sz w:val="24"/>
                <w:szCs w:val="24"/>
                <w:lang w:val="ru-RU"/>
              </w:rPr>
            </w:pPr>
            <w:r w:rsidRPr="006A4FD9">
              <w:rPr>
                <w:b/>
                <w:sz w:val="24"/>
                <w:szCs w:val="24"/>
              </w:rPr>
              <w:t>1.1.3</w:t>
            </w:r>
            <w:r w:rsidRPr="006A4FD9">
              <w:rPr>
                <w:b/>
                <w:sz w:val="24"/>
                <w:szCs w:val="24"/>
                <w:lang w:val="ru-RU"/>
              </w:rPr>
              <w:t>.</w:t>
            </w:r>
          </w:p>
        </w:tc>
        <w:tc>
          <w:tcPr>
            <w:tcW w:w="6227" w:type="dxa"/>
            <w:tcBorders>
              <w:top w:val="single" w:sz="12" w:space="0" w:color="000000"/>
              <w:left w:val="single" w:sz="12" w:space="0" w:color="000000"/>
              <w:bottom w:val="single" w:sz="12" w:space="0" w:color="000000"/>
              <w:right w:val="single" w:sz="12" w:space="0" w:color="000000"/>
            </w:tcBorders>
          </w:tcPr>
          <w:p w14:paraId="1A87A180" w14:textId="77777777" w:rsidR="006A4FD9" w:rsidRPr="00961B81" w:rsidRDefault="006A4FD9" w:rsidP="008C13C1">
            <w:pPr>
              <w:pStyle w:val="ConsPlusNormal"/>
              <w:jc w:val="both"/>
              <w:rPr>
                <w:color w:val="000000"/>
              </w:rPr>
            </w:pPr>
            <w:r w:rsidRPr="00961B81">
              <w:rPr>
                <w:color w:val="000000"/>
              </w:rPr>
              <w:t xml:space="preserve">Основания, условия и порядок </w:t>
            </w:r>
            <w:r>
              <w:rPr>
                <w:color w:val="000000"/>
              </w:rPr>
              <w:t>использования оружия гражданами.</w:t>
            </w:r>
          </w:p>
          <w:p w14:paraId="604B6A83" w14:textId="4A0C532B" w:rsidR="006A4FD9" w:rsidRPr="00961B81" w:rsidRDefault="006A4FD9" w:rsidP="008C13C1">
            <w:pPr>
              <w:pStyle w:val="ConsPlusNormal"/>
              <w:rPr>
                <w:color w:val="000000"/>
                <w:sz w:val="26"/>
                <w:szCs w:val="26"/>
              </w:rPr>
            </w:pPr>
            <w:r>
              <w:rPr>
                <w:color w:val="000000"/>
              </w:rPr>
              <w:t>Д</w:t>
            </w:r>
            <w:r w:rsidRPr="00961B81">
              <w:rPr>
                <w:color w:val="000000"/>
              </w:rPr>
              <w:t>ействия гражданина после применения оружия</w:t>
            </w:r>
          </w:p>
        </w:tc>
        <w:tc>
          <w:tcPr>
            <w:tcW w:w="709" w:type="dxa"/>
            <w:tcBorders>
              <w:top w:val="single" w:sz="12" w:space="0" w:color="000000"/>
              <w:left w:val="single" w:sz="12" w:space="0" w:color="000000"/>
              <w:bottom w:val="single" w:sz="12" w:space="0" w:color="000000"/>
              <w:right w:val="single" w:sz="12" w:space="0" w:color="000000"/>
            </w:tcBorders>
            <w:vAlign w:val="center"/>
          </w:tcPr>
          <w:p w14:paraId="48421A93" w14:textId="77777777" w:rsidR="006A4FD9" w:rsidRPr="006A4FD9" w:rsidRDefault="006A4FD9" w:rsidP="008C13C1">
            <w:pPr>
              <w:pStyle w:val="TableParagraph"/>
              <w:spacing w:after="0" w:line="240" w:lineRule="auto"/>
              <w:jc w:val="center"/>
              <w:rPr>
                <w:color w:val="000000"/>
                <w:sz w:val="24"/>
                <w:szCs w:val="24"/>
                <w:lang w:val="ru-RU"/>
              </w:rPr>
            </w:pPr>
          </w:p>
          <w:p w14:paraId="2B026454" w14:textId="673CC96D" w:rsidR="006A4FD9" w:rsidRPr="006A4FD9" w:rsidRDefault="006A4FD9" w:rsidP="008C13C1">
            <w:pPr>
              <w:pStyle w:val="TableParagraph"/>
              <w:spacing w:after="0" w:line="240" w:lineRule="auto"/>
              <w:jc w:val="center"/>
              <w:rPr>
                <w:color w:val="000000"/>
                <w:sz w:val="24"/>
                <w:szCs w:val="24"/>
                <w:lang w:val="ru-RU"/>
              </w:rPr>
            </w:pPr>
            <w:r w:rsidRPr="006A4FD9">
              <w:rPr>
                <w:color w:val="000000"/>
                <w:sz w:val="24"/>
                <w:szCs w:val="24"/>
              </w:rPr>
              <w:t>0,</w:t>
            </w:r>
            <w:r w:rsidR="00DD51B2">
              <w:rPr>
                <w:color w:val="000000"/>
                <w:sz w:val="24"/>
                <w:szCs w:val="24"/>
                <w:lang w:val="ru-RU"/>
              </w:rPr>
              <w:t>2</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15CFA5B6" w14:textId="77777777" w:rsidR="006A4FD9" w:rsidRPr="006A4FD9" w:rsidRDefault="006A4FD9" w:rsidP="008C13C1">
            <w:pPr>
              <w:pStyle w:val="TableParagraph"/>
              <w:spacing w:after="0" w:line="240" w:lineRule="auto"/>
              <w:jc w:val="center"/>
              <w:rPr>
                <w:color w:val="000000"/>
                <w:sz w:val="24"/>
                <w:szCs w:val="24"/>
              </w:rPr>
            </w:pPr>
          </w:p>
          <w:p w14:paraId="5A14FDA0" w14:textId="388481DB" w:rsidR="006A4FD9" w:rsidRPr="006A4FD9" w:rsidRDefault="006A4FD9" w:rsidP="008C13C1">
            <w:pPr>
              <w:pStyle w:val="TableParagraph"/>
              <w:spacing w:after="0" w:line="240" w:lineRule="auto"/>
              <w:jc w:val="center"/>
              <w:rPr>
                <w:color w:val="000000"/>
                <w:sz w:val="24"/>
                <w:szCs w:val="24"/>
                <w:lang w:val="ru-RU"/>
              </w:rPr>
            </w:pPr>
            <w:r w:rsidRPr="006A4FD9">
              <w:rPr>
                <w:color w:val="000000"/>
                <w:sz w:val="24"/>
                <w:szCs w:val="24"/>
              </w:rPr>
              <w:t>0,</w:t>
            </w:r>
            <w:r w:rsidR="00DD51B2">
              <w:rPr>
                <w:color w:val="000000"/>
                <w:sz w:val="24"/>
                <w:szCs w:val="24"/>
                <w:lang w:val="ru-RU"/>
              </w:rPr>
              <w:t>2</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7252BA0A" w14:textId="77777777" w:rsidR="006A4FD9" w:rsidRPr="006A4FD9" w:rsidRDefault="006A4FD9" w:rsidP="008C13C1">
            <w:pPr>
              <w:pStyle w:val="TableParagraph"/>
              <w:spacing w:after="0" w:line="240" w:lineRule="auto"/>
              <w:jc w:val="center"/>
              <w:rPr>
                <w:color w:val="000000"/>
                <w:sz w:val="24"/>
                <w:szCs w:val="24"/>
              </w:rPr>
            </w:pPr>
          </w:p>
          <w:p w14:paraId="6AB80672" w14:textId="77777777" w:rsidR="006A4FD9" w:rsidRPr="006A4FD9" w:rsidRDefault="006A4FD9" w:rsidP="008C13C1">
            <w:pPr>
              <w:pStyle w:val="TableParagraph"/>
              <w:spacing w:after="0" w:line="240" w:lineRule="auto"/>
              <w:ind w:left="4"/>
              <w:jc w:val="center"/>
              <w:rPr>
                <w:color w:val="000000"/>
                <w:sz w:val="24"/>
                <w:szCs w:val="24"/>
              </w:rPr>
            </w:pPr>
            <w:r w:rsidRPr="006A4FD9">
              <w:rPr>
                <w:color w:val="000000"/>
                <w:w w:val="99"/>
                <w:sz w:val="24"/>
                <w:szCs w:val="24"/>
              </w:rPr>
              <w:t>-</w:t>
            </w:r>
          </w:p>
        </w:tc>
      </w:tr>
      <w:tr w:rsidR="00C950E6" w14:paraId="4C27C7AA" w14:textId="77777777" w:rsidTr="00B7696B">
        <w:trPr>
          <w:trHeight w:val="210"/>
        </w:trPr>
        <w:tc>
          <w:tcPr>
            <w:tcW w:w="856" w:type="dxa"/>
            <w:tcBorders>
              <w:top w:val="single" w:sz="12" w:space="0" w:color="000000"/>
              <w:left w:val="single" w:sz="12" w:space="0" w:color="000000"/>
              <w:bottom w:val="single" w:sz="12" w:space="0" w:color="000000"/>
              <w:right w:val="single" w:sz="12" w:space="0" w:color="000000"/>
            </w:tcBorders>
            <w:vAlign w:val="center"/>
          </w:tcPr>
          <w:p w14:paraId="08638C64" w14:textId="77777777" w:rsidR="006A4FD9" w:rsidRPr="006A4FD9" w:rsidRDefault="006A4FD9" w:rsidP="008C13C1">
            <w:pPr>
              <w:pStyle w:val="TableParagraph"/>
              <w:spacing w:after="0" w:line="240" w:lineRule="auto"/>
              <w:jc w:val="center"/>
              <w:rPr>
                <w:b/>
                <w:sz w:val="24"/>
                <w:szCs w:val="24"/>
                <w:lang w:val="ru-RU"/>
              </w:rPr>
            </w:pPr>
            <w:r w:rsidRPr="006A4FD9">
              <w:rPr>
                <w:b/>
                <w:sz w:val="24"/>
                <w:szCs w:val="24"/>
              </w:rPr>
              <w:t>1.1.4</w:t>
            </w:r>
            <w:r w:rsidRPr="006A4FD9">
              <w:rPr>
                <w:b/>
                <w:sz w:val="24"/>
                <w:szCs w:val="24"/>
                <w:lang w:val="ru-RU"/>
              </w:rPr>
              <w:t>.</w:t>
            </w:r>
          </w:p>
        </w:tc>
        <w:tc>
          <w:tcPr>
            <w:tcW w:w="6227" w:type="dxa"/>
            <w:tcBorders>
              <w:top w:val="single" w:sz="12" w:space="0" w:color="000000"/>
              <w:left w:val="single" w:sz="12" w:space="0" w:color="000000"/>
              <w:bottom w:val="single" w:sz="12" w:space="0" w:color="000000"/>
              <w:right w:val="single" w:sz="12" w:space="0" w:color="000000"/>
            </w:tcBorders>
          </w:tcPr>
          <w:p w14:paraId="6E0D8FD9" w14:textId="77777777" w:rsidR="006A4FD9" w:rsidRPr="00A04F95" w:rsidRDefault="006A4FD9" w:rsidP="008C13C1">
            <w:pPr>
              <w:pStyle w:val="ConsPlusNormal"/>
              <w:jc w:val="both"/>
              <w:rPr>
                <w:color w:val="000000"/>
              </w:rPr>
            </w:pPr>
            <w:r w:rsidRPr="00A04F95">
              <w:rPr>
                <w:bCs/>
                <w:color w:val="000000"/>
              </w:rPr>
              <w:t>Правовые основы самостоятельного снаряжения патронов к гражданскому огнестрельному длинноствольному оружию</w:t>
            </w:r>
            <w:r>
              <w:rPr>
                <w:bCs/>
                <w:color w:val="000000"/>
              </w:rPr>
              <w:t>.</w:t>
            </w:r>
          </w:p>
          <w:p w14:paraId="19546887" w14:textId="55DF6D70" w:rsidR="006A4FD9" w:rsidRPr="00961B81" w:rsidRDefault="006A4FD9" w:rsidP="008C13C1">
            <w:pPr>
              <w:pStyle w:val="ConsPlusNormal"/>
              <w:jc w:val="both"/>
              <w:rPr>
                <w:color w:val="000000"/>
                <w:sz w:val="26"/>
                <w:szCs w:val="26"/>
              </w:rPr>
            </w:pPr>
            <w:r w:rsidRPr="00961B81">
              <w:rPr>
                <w:color w:val="000000"/>
              </w:rPr>
              <w:t>Правила оборота инициирующих и воспламеняющих веществ и материалов (пороха, капсюлей)</w:t>
            </w:r>
          </w:p>
        </w:tc>
        <w:tc>
          <w:tcPr>
            <w:tcW w:w="709" w:type="dxa"/>
            <w:tcBorders>
              <w:top w:val="single" w:sz="12" w:space="0" w:color="000000"/>
              <w:left w:val="single" w:sz="12" w:space="0" w:color="000000"/>
              <w:bottom w:val="single" w:sz="12" w:space="0" w:color="000000"/>
              <w:right w:val="single" w:sz="12" w:space="0" w:color="000000"/>
            </w:tcBorders>
            <w:vAlign w:val="center"/>
          </w:tcPr>
          <w:p w14:paraId="563ABDB6" w14:textId="77777777" w:rsidR="006A4FD9" w:rsidRPr="006A4FD9" w:rsidRDefault="006A4FD9" w:rsidP="008C13C1">
            <w:pPr>
              <w:pStyle w:val="TableParagraph"/>
              <w:spacing w:after="0" w:line="240" w:lineRule="auto"/>
              <w:jc w:val="center"/>
              <w:rPr>
                <w:color w:val="000000"/>
                <w:sz w:val="24"/>
                <w:szCs w:val="24"/>
              </w:rPr>
            </w:pPr>
            <w:r w:rsidRPr="006A4FD9">
              <w:rPr>
                <w:color w:val="000000"/>
                <w:sz w:val="24"/>
                <w:szCs w:val="24"/>
              </w:rPr>
              <w:t>0,</w:t>
            </w:r>
            <w:r w:rsidRPr="006A4FD9">
              <w:rPr>
                <w:color w:val="000000"/>
                <w:sz w:val="24"/>
                <w:szCs w:val="24"/>
                <w:lang w:val="ru-RU"/>
              </w:rPr>
              <w:t>2</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268CD193" w14:textId="77777777" w:rsidR="006A4FD9" w:rsidRPr="006A4FD9" w:rsidRDefault="006A4FD9" w:rsidP="008C13C1">
            <w:pPr>
              <w:pStyle w:val="TableParagraph"/>
              <w:spacing w:after="0" w:line="240" w:lineRule="auto"/>
              <w:jc w:val="center"/>
              <w:rPr>
                <w:color w:val="000000"/>
                <w:sz w:val="24"/>
                <w:szCs w:val="24"/>
              </w:rPr>
            </w:pPr>
            <w:r w:rsidRPr="006A4FD9">
              <w:rPr>
                <w:color w:val="000000"/>
                <w:sz w:val="24"/>
                <w:szCs w:val="24"/>
              </w:rPr>
              <w:t>0,</w:t>
            </w:r>
            <w:r w:rsidRPr="006A4FD9">
              <w:rPr>
                <w:color w:val="000000"/>
                <w:sz w:val="24"/>
                <w:szCs w:val="24"/>
                <w:lang w:val="ru-RU"/>
              </w:rPr>
              <w:t>2</w:t>
            </w:r>
          </w:p>
        </w:tc>
        <w:tc>
          <w:tcPr>
            <w:tcW w:w="992" w:type="dxa"/>
            <w:tcBorders>
              <w:top w:val="single" w:sz="12" w:space="0" w:color="000000"/>
              <w:left w:val="single" w:sz="12" w:space="0" w:color="000000"/>
              <w:right w:val="single" w:sz="12" w:space="0" w:color="000000"/>
            </w:tcBorders>
            <w:vAlign w:val="center"/>
          </w:tcPr>
          <w:p w14:paraId="0350C1CF" w14:textId="77777777" w:rsidR="006A4FD9" w:rsidRPr="006A4FD9" w:rsidRDefault="006A4FD9" w:rsidP="008C13C1">
            <w:pPr>
              <w:pStyle w:val="TableParagraph"/>
              <w:spacing w:after="0" w:line="240" w:lineRule="auto"/>
              <w:ind w:left="4"/>
              <w:jc w:val="center"/>
              <w:rPr>
                <w:color w:val="000000"/>
                <w:sz w:val="24"/>
                <w:szCs w:val="24"/>
              </w:rPr>
            </w:pPr>
            <w:r w:rsidRPr="006A4FD9">
              <w:rPr>
                <w:color w:val="000000"/>
                <w:w w:val="99"/>
                <w:sz w:val="24"/>
                <w:szCs w:val="24"/>
              </w:rPr>
              <w:t>-</w:t>
            </w:r>
          </w:p>
        </w:tc>
      </w:tr>
      <w:tr w:rsidR="006A4FD9" w:rsidRPr="00B139A7" w14:paraId="7EE6065D" w14:textId="77777777" w:rsidTr="00B7696B">
        <w:trPr>
          <w:trHeight w:val="659"/>
        </w:trPr>
        <w:tc>
          <w:tcPr>
            <w:tcW w:w="856" w:type="dxa"/>
            <w:tcBorders>
              <w:top w:val="single" w:sz="12" w:space="0" w:color="000000"/>
              <w:left w:val="single" w:sz="12" w:space="0" w:color="000000"/>
              <w:bottom w:val="single" w:sz="12" w:space="0" w:color="000000"/>
              <w:right w:val="single" w:sz="12" w:space="0" w:color="000000"/>
            </w:tcBorders>
            <w:vAlign w:val="center"/>
          </w:tcPr>
          <w:p w14:paraId="2D2397B5" w14:textId="77777777" w:rsidR="006A4FD9" w:rsidRPr="006A4FD9" w:rsidRDefault="006A4FD9" w:rsidP="008C13C1">
            <w:pPr>
              <w:pStyle w:val="TableParagraph"/>
              <w:spacing w:after="0" w:line="240" w:lineRule="auto"/>
              <w:jc w:val="center"/>
              <w:rPr>
                <w:b/>
                <w:sz w:val="24"/>
                <w:szCs w:val="24"/>
                <w:lang w:val="ru-RU"/>
              </w:rPr>
            </w:pPr>
            <w:r w:rsidRPr="006A4FD9">
              <w:rPr>
                <w:b/>
                <w:sz w:val="24"/>
                <w:szCs w:val="24"/>
              </w:rPr>
              <w:t>1.2</w:t>
            </w:r>
            <w:r w:rsidRPr="006A4FD9">
              <w:rPr>
                <w:b/>
                <w:sz w:val="24"/>
                <w:szCs w:val="24"/>
                <w:lang w:val="ru-RU"/>
              </w:rPr>
              <w:t>.</w:t>
            </w:r>
          </w:p>
        </w:tc>
        <w:tc>
          <w:tcPr>
            <w:tcW w:w="8920" w:type="dxa"/>
            <w:gridSpan w:val="4"/>
            <w:tcBorders>
              <w:top w:val="single" w:sz="12" w:space="0" w:color="000000"/>
              <w:left w:val="single" w:sz="12" w:space="0" w:color="000000"/>
              <w:bottom w:val="single" w:sz="12" w:space="0" w:color="000000"/>
              <w:right w:val="single" w:sz="12" w:space="0" w:color="000000"/>
            </w:tcBorders>
          </w:tcPr>
          <w:p w14:paraId="462E725C" w14:textId="73E57F68" w:rsidR="006A4FD9" w:rsidRPr="006A4FD9" w:rsidRDefault="006A4FD9" w:rsidP="008C13C1">
            <w:pPr>
              <w:pStyle w:val="ConsPlusNormal"/>
              <w:jc w:val="both"/>
              <w:rPr>
                <w:color w:val="000000"/>
              </w:rPr>
            </w:pPr>
            <w:r w:rsidRPr="006A4FD9">
              <w:rPr>
                <w:b/>
                <w:color w:val="000000"/>
              </w:rPr>
              <w:t xml:space="preserve">Часть 2. </w:t>
            </w:r>
            <w:r w:rsidRPr="006A4FD9">
              <w:rPr>
                <w:b/>
                <w:bCs/>
                <w:color w:val="000000"/>
              </w:rPr>
              <w:t>Требования административного и уголовного законодательства в сфере</w:t>
            </w:r>
            <w:r w:rsidR="00505609">
              <w:rPr>
                <w:b/>
                <w:bCs/>
                <w:color w:val="000000"/>
              </w:rPr>
              <w:t xml:space="preserve"> </w:t>
            </w:r>
            <w:r w:rsidRPr="006A4FD9">
              <w:rPr>
                <w:b/>
                <w:bCs/>
                <w:color w:val="000000"/>
              </w:rPr>
              <w:t>оборота оружия и ответственность за его нарушение</w:t>
            </w:r>
          </w:p>
        </w:tc>
      </w:tr>
      <w:tr w:rsidR="00C950E6" w14:paraId="3E503EA3" w14:textId="77777777" w:rsidTr="00C978B8">
        <w:trPr>
          <w:trHeight w:val="316"/>
        </w:trPr>
        <w:tc>
          <w:tcPr>
            <w:tcW w:w="856" w:type="dxa"/>
            <w:tcBorders>
              <w:top w:val="single" w:sz="12" w:space="0" w:color="000000"/>
              <w:left w:val="single" w:sz="12" w:space="0" w:color="000000"/>
              <w:bottom w:val="single" w:sz="12" w:space="0" w:color="000000"/>
              <w:right w:val="single" w:sz="12" w:space="0" w:color="000000"/>
            </w:tcBorders>
            <w:vAlign w:val="center"/>
          </w:tcPr>
          <w:p w14:paraId="598F20E9" w14:textId="77777777" w:rsidR="006A4FD9" w:rsidRPr="006A4FD9" w:rsidRDefault="006A4FD9" w:rsidP="008C13C1">
            <w:pPr>
              <w:pStyle w:val="TableParagraph"/>
              <w:spacing w:after="0" w:line="240" w:lineRule="auto"/>
              <w:jc w:val="center"/>
              <w:rPr>
                <w:b/>
                <w:sz w:val="24"/>
                <w:szCs w:val="24"/>
                <w:lang w:val="ru-RU"/>
              </w:rPr>
            </w:pPr>
          </w:p>
          <w:p w14:paraId="62EE5FB0" w14:textId="77777777" w:rsidR="006A4FD9" w:rsidRPr="006A4FD9" w:rsidRDefault="006A4FD9" w:rsidP="008C13C1">
            <w:pPr>
              <w:pStyle w:val="TableParagraph"/>
              <w:spacing w:after="0" w:line="240" w:lineRule="auto"/>
              <w:jc w:val="center"/>
              <w:rPr>
                <w:b/>
                <w:sz w:val="24"/>
                <w:szCs w:val="24"/>
                <w:lang w:val="ru-RU"/>
              </w:rPr>
            </w:pPr>
            <w:r w:rsidRPr="006A4FD9">
              <w:rPr>
                <w:b/>
                <w:sz w:val="24"/>
                <w:szCs w:val="24"/>
              </w:rPr>
              <w:t>1.2.1</w:t>
            </w:r>
            <w:r w:rsidRPr="006A4FD9">
              <w:rPr>
                <w:b/>
                <w:sz w:val="24"/>
                <w:szCs w:val="24"/>
                <w:lang w:val="ru-RU"/>
              </w:rPr>
              <w:t>.</w:t>
            </w:r>
          </w:p>
        </w:tc>
        <w:tc>
          <w:tcPr>
            <w:tcW w:w="6227" w:type="dxa"/>
            <w:tcBorders>
              <w:top w:val="single" w:sz="12" w:space="0" w:color="000000"/>
              <w:left w:val="single" w:sz="12" w:space="0" w:color="000000"/>
              <w:bottom w:val="single" w:sz="12" w:space="0" w:color="000000"/>
              <w:right w:val="single" w:sz="12" w:space="0" w:color="000000"/>
            </w:tcBorders>
          </w:tcPr>
          <w:p w14:paraId="6DD9C2FE" w14:textId="51D3ED1C" w:rsidR="006A4FD9" w:rsidRPr="005466EA" w:rsidRDefault="006A4FD9" w:rsidP="008C13C1">
            <w:pPr>
              <w:pStyle w:val="ConsPlusNormal"/>
              <w:rPr>
                <w:color w:val="000000"/>
                <w:sz w:val="26"/>
                <w:szCs w:val="26"/>
              </w:rPr>
            </w:pPr>
            <w:r>
              <w:rPr>
                <w:bCs/>
                <w:color w:val="000000"/>
              </w:rPr>
              <w:t xml:space="preserve">Требования административного </w:t>
            </w:r>
            <w:r w:rsidRPr="005466EA">
              <w:rPr>
                <w:bCs/>
                <w:color w:val="000000"/>
              </w:rPr>
              <w:t>законодательства в сфере оборота оружия и ответственность за его нарушение</w:t>
            </w:r>
          </w:p>
        </w:tc>
        <w:tc>
          <w:tcPr>
            <w:tcW w:w="709" w:type="dxa"/>
            <w:vMerge w:val="restart"/>
            <w:tcBorders>
              <w:top w:val="single" w:sz="12" w:space="0" w:color="000000"/>
              <w:left w:val="single" w:sz="12" w:space="0" w:color="000000"/>
              <w:right w:val="single" w:sz="12" w:space="0" w:color="000000"/>
            </w:tcBorders>
            <w:vAlign w:val="center"/>
          </w:tcPr>
          <w:p w14:paraId="561A853B" w14:textId="77777777" w:rsidR="006A4FD9" w:rsidRPr="006A4FD9" w:rsidRDefault="006A4FD9" w:rsidP="008C13C1">
            <w:pPr>
              <w:pStyle w:val="TableParagraph"/>
              <w:spacing w:after="0" w:line="240" w:lineRule="auto"/>
              <w:jc w:val="center"/>
              <w:rPr>
                <w:color w:val="000000"/>
                <w:sz w:val="24"/>
                <w:szCs w:val="24"/>
                <w:lang w:val="ru-RU"/>
              </w:rPr>
            </w:pPr>
          </w:p>
          <w:p w14:paraId="5276051E" w14:textId="77777777" w:rsidR="006A4FD9" w:rsidRPr="006A4FD9" w:rsidRDefault="006A4FD9" w:rsidP="008C13C1">
            <w:pPr>
              <w:pStyle w:val="TableParagraph"/>
              <w:spacing w:after="0" w:line="240" w:lineRule="auto"/>
              <w:jc w:val="center"/>
              <w:rPr>
                <w:color w:val="000000"/>
                <w:sz w:val="24"/>
                <w:szCs w:val="24"/>
                <w:lang w:val="ru-RU"/>
              </w:rPr>
            </w:pPr>
          </w:p>
          <w:p w14:paraId="14AF4431" w14:textId="309F750D" w:rsidR="006A4FD9" w:rsidRPr="006A4FD9" w:rsidRDefault="006A4FD9" w:rsidP="008C13C1">
            <w:pPr>
              <w:pStyle w:val="TableParagraph"/>
              <w:spacing w:after="0" w:line="240" w:lineRule="auto"/>
              <w:jc w:val="center"/>
              <w:rPr>
                <w:color w:val="000000"/>
                <w:sz w:val="24"/>
                <w:szCs w:val="24"/>
                <w:lang w:val="ru-RU"/>
              </w:rPr>
            </w:pPr>
            <w:r w:rsidRPr="006A4FD9">
              <w:rPr>
                <w:color w:val="000000"/>
                <w:sz w:val="24"/>
                <w:szCs w:val="24"/>
              </w:rPr>
              <w:t>0,</w:t>
            </w:r>
            <w:r w:rsidR="00DD51B2">
              <w:rPr>
                <w:color w:val="000000"/>
                <w:sz w:val="24"/>
                <w:szCs w:val="24"/>
                <w:lang w:val="ru-RU"/>
              </w:rPr>
              <w:t>2</w:t>
            </w:r>
          </w:p>
        </w:tc>
        <w:tc>
          <w:tcPr>
            <w:tcW w:w="992" w:type="dxa"/>
            <w:vMerge w:val="restart"/>
            <w:tcBorders>
              <w:top w:val="single" w:sz="12" w:space="0" w:color="000000"/>
              <w:left w:val="single" w:sz="12" w:space="0" w:color="000000"/>
              <w:right w:val="single" w:sz="12" w:space="0" w:color="000000"/>
            </w:tcBorders>
            <w:vAlign w:val="center"/>
          </w:tcPr>
          <w:p w14:paraId="22D7BBAF" w14:textId="77777777" w:rsidR="006A4FD9" w:rsidRPr="006A4FD9" w:rsidRDefault="006A4FD9" w:rsidP="008C13C1">
            <w:pPr>
              <w:pStyle w:val="TableParagraph"/>
              <w:spacing w:after="0" w:line="240" w:lineRule="auto"/>
              <w:jc w:val="center"/>
              <w:rPr>
                <w:color w:val="000000"/>
                <w:sz w:val="24"/>
                <w:szCs w:val="24"/>
              </w:rPr>
            </w:pPr>
          </w:p>
          <w:p w14:paraId="4947DEAC" w14:textId="77777777" w:rsidR="006A4FD9" w:rsidRPr="006A4FD9" w:rsidRDefault="006A4FD9" w:rsidP="008C13C1">
            <w:pPr>
              <w:pStyle w:val="TableParagraph"/>
              <w:spacing w:after="0" w:line="240" w:lineRule="auto"/>
              <w:jc w:val="center"/>
              <w:rPr>
                <w:color w:val="000000"/>
                <w:sz w:val="24"/>
                <w:szCs w:val="24"/>
              </w:rPr>
            </w:pPr>
          </w:p>
          <w:p w14:paraId="65364BDE" w14:textId="77777777" w:rsidR="006A4FD9" w:rsidRPr="006A4FD9" w:rsidRDefault="006A4FD9" w:rsidP="008C13C1">
            <w:pPr>
              <w:pStyle w:val="TableParagraph"/>
              <w:spacing w:after="0" w:line="240" w:lineRule="auto"/>
              <w:jc w:val="center"/>
              <w:rPr>
                <w:color w:val="000000"/>
                <w:sz w:val="24"/>
                <w:szCs w:val="24"/>
              </w:rPr>
            </w:pPr>
            <w:r w:rsidRPr="006A4FD9">
              <w:rPr>
                <w:color w:val="000000"/>
                <w:sz w:val="24"/>
                <w:szCs w:val="24"/>
              </w:rPr>
              <w:t>0,2</w:t>
            </w:r>
          </w:p>
        </w:tc>
        <w:tc>
          <w:tcPr>
            <w:tcW w:w="992" w:type="dxa"/>
            <w:vMerge w:val="restart"/>
            <w:tcBorders>
              <w:top w:val="single" w:sz="12" w:space="0" w:color="000000"/>
              <w:left w:val="single" w:sz="12" w:space="0" w:color="000000"/>
              <w:right w:val="single" w:sz="12" w:space="0" w:color="000000"/>
            </w:tcBorders>
            <w:vAlign w:val="center"/>
          </w:tcPr>
          <w:p w14:paraId="6F096640" w14:textId="77777777" w:rsidR="006A4FD9" w:rsidRPr="00961B81" w:rsidRDefault="006A4FD9" w:rsidP="008C13C1">
            <w:pPr>
              <w:pStyle w:val="TableParagraph"/>
              <w:spacing w:after="0" w:line="240" w:lineRule="auto"/>
              <w:jc w:val="center"/>
              <w:rPr>
                <w:color w:val="000000"/>
                <w:sz w:val="28"/>
                <w:szCs w:val="28"/>
              </w:rPr>
            </w:pPr>
          </w:p>
          <w:p w14:paraId="05A5A24E" w14:textId="77777777" w:rsidR="006A4FD9" w:rsidRPr="00961B81" w:rsidRDefault="006A4FD9" w:rsidP="008C13C1">
            <w:pPr>
              <w:pStyle w:val="TableParagraph"/>
              <w:spacing w:after="0" w:line="240" w:lineRule="auto"/>
              <w:ind w:left="4"/>
              <w:jc w:val="center"/>
              <w:rPr>
                <w:color w:val="000000"/>
                <w:sz w:val="26"/>
                <w:szCs w:val="26"/>
              </w:rPr>
            </w:pPr>
            <w:r w:rsidRPr="00961B81">
              <w:rPr>
                <w:color w:val="000000"/>
                <w:w w:val="99"/>
                <w:sz w:val="26"/>
                <w:szCs w:val="26"/>
              </w:rPr>
              <w:t>-</w:t>
            </w:r>
          </w:p>
        </w:tc>
      </w:tr>
      <w:tr w:rsidR="00C950E6" w:rsidRPr="00B139A7" w14:paraId="274EF893" w14:textId="77777777" w:rsidTr="00C978B8">
        <w:trPr>
          <w:trHeight w:val="211"/>
        </w:trPr>
        <w:tc>
          <w:tcPr>
            <w:tcW w:w="856" w:type="dxa"/>
            <w:tcBorders>
              <w:top w:val="single" w:sz="12" w:space="0" w:color="000000"/>
              <w:left w:val="single" w:sz="12" w:space="0" w:color="000000"/>
              <w:bottom w:val="single" w:sz="12" w:space="0" w:color="000000"/>
              <w:right w:val="single" w:sz="12" w:space="0" w:color="000000"/>
            </w:tcBorders>
            <w:vAlign w:val="center"/>
          </w:tcPr>
          <w:p w14:paraId="277FC4D0" w14:textId="77777777" w:rsidR="006A4FD9" w:rsidRPr="006A4FD9" w:rsidRDefault="006A4FD9" w:rsidP="008C13C1">
            <w:pPr>
              <w:pStyle w:val="TableParagraph"/>
              <w:spacing w:after="0" w:line="240" w:lineRule="auto"/>
              <w:jc w:val="center"/>
              <w:rPr>
                <w:b/>
                <w:sz w:val="24"/>
                <w:szCs w:val="24"/>
                <w:lang w:val="ru-RU"/>
              </w:rPr>
            </w:pPr>
            <w:r w:rsidRPr="006A4FD9">
              <w:rPr>
                <w:b/>
                <w:sz w:val="24"/>
                <w:szCs w:val="24"/>
              </w:rPr>
              <w:t>1.2.2</w:t>
            </w:r>
            <w:r w:rsidRPr="006A4FD9">
              <w:rPr>
                <w:b/>
                <w:sz w:val="24"/>
                <w:szCs w:val="24"/>
                <w:lang w:val="ru-RU"/>
              </w:rPr>
              <w:t>.</w:t>
            </w:r>
          </w:p>
        </w:tc>
        <w:tc>
          <w:tcPr>
            <w:tcW w:w="6227" w:type="dxa"/>
            <w:tcBorders>
              <w:top w:val="single" w:sz="12" w:space="0" w:color="000000"/>
              <w:left w:val="single" w:sz="12" w:space="0" w:color="000000"/>
              <w:bottom w:val="single" w:sz="12" w:space="0" w:color="000000"/>
              <w:right w:val="single" w:sz="12" w:space="0" w:color="000000"/>
            </w:tcBorders>
          </w:tcPr>
          <w:p w14:paraId="091CBD27" w14:textId="53F6D7FC" w:rsidR="006A4FD9" w:rsidRPr="00961B81" w:rsidRDefault="006A4FD9" w:rsidP="008C13C1">
            <w:pPr>
              <w:pStyle w:val="ConsPlusNormal"/>
              <w:jc w:val="both"/>
              <w:rPr>
                <w:color w:val="000000"/>
              </w:rPr>
            </w:pPr>
            <w:r w:rsidRPr="005466EA">
              <w:rPr>
                <w:bCs/>
                <w:color w:val="000000"/>
              </w:rPr>
              <w:t>Требования уголовного законодательства в сфере оборота оружия и о</w:t>
            </w:r>
            <w:r>
              <w:rPr>
                <w:bCs/>
                <w:color w:val="000000"/>
              </w:rPr>
              <w:t xml:space="preserve">тветственность за его нарушение. </w:t>
            </w:r>
            <w:r>
              <w:rPr>
                <w:color w:val="000000"/>
              </w:rPr>
              <w:t xml:space="preserve">Необходимая оборона. Крайняя необходимость. </w:t>
            </w:r>
            <w:r w:rsidRPr="00961B81">
              <w:rPr>
                <w:color w:val="000000"/>
              </w:rPr>
              <w:t>Уголовная ответственность</w:t>
            </w:r>
            <w:r>
              <w:rPr>
                <w:color w:val="000000"/>
              </w:rPr>
              <w:t xml:space="preserve"> </w:t>
            </w:r>
            <w:r w:rsidRPr="00961B81">
              <w:rPr>
                <w:color w:val="000000"/>
              </w:rPr>
              <w:t>за нарушения в сфере оборота оружия.</w:t>
            </w:r>
            <w:r>
              <w:rPr>
                <w:color w:val="000000"/>
              </w:rPr>
              <w:t xml:space="preserve"> Оценка правовых последствий </w:t>
            </w:r>
            <w:r w:rsidRPr="00961B81">
              <w:rPr>
                <w:color w:val="000000"/>
              </w:rPr>
              <w:t>принимаемых решений в процессе хранения, ношения, транспортировки гражданского оружия</w:t>
            </w:r>
          </w:p>
        </w:tc>
        <w:tc>
          <w:tcPr>
            <w:tcW w:w="709" w:type="dxa"/>
            <w:vMerge/>
            <w:tcBorders>
              <w:top w:val="nil"/>
              <w:left w:val="single" w:sz="12" w:space="0" w:color="000000"/>
              <w:right w:val="single" w:sz="12" w:space="0" w:color="000000"/>
            </w:tcBorders>
          </w:tcPr>
          <w:p w14:paraId="2E912DE7" w14:textId="77777777" w:rsidR="006A4FD9" w:rsidRPr="00961B81" w:rsidRDefault="006A4FD9" w:rsidP="008C13C1">
            <w:pPr>
              <w:spacing w:after="0" w:line="240" w:lineRule="auto"/>
              <w:rPr>
                <w:sz w:val="2"/>
                <w:szCs w:val="2"/>
              </w:rPr>
            </w:pPr>
          </w:p>
        </w:tc>
        <w:tc>
          <w:tcPr>
            <w:tcW w:w="992" w:type="dxa"/>
            <w:vMerge/>
            <w:tcBorders>
              <w:top w:val="nil"/>
              <w:left w:val="single" w:sz="12" w:space="0" w:color="000000"/>
              <w:right w:val="single" w:sz="12" w:space="0" w:color="000000"/>
            </w:tcBorders>
          </w:tcPr>
          <w:p w14:paraId="129ABB41" w14:textId="77777777" w:rsidR="006A4FD9" w:rsidRPr="00961B81" w:rsidRDefault="006A4FD9" w:rsidP="008C13C1">
            <w:pPr>
              <w:spacing w:after="0" w:line="240" w:lineRule="auto"/>
              <w:rPr>
                <w:sz w:val="2"/>
                <w:szCs w:val="2"/>
              </w:rPr>
            </w:pPr>
          </w:p>
        </w:tc>
        <w:tc>
          <w:tcPr>
            <w:tcW w:w="992" w:type="dxa"/>
            <w:vMerge/>
            <w:tcBorders>
              <w:top w:val="nil"/>
              <w:left w:val="single" w:sz="12" w:space="0" w:color="000000"/>
              <w:right w:val="single" w:sz="12" w:space="0" w:color="000000"/>
            </w:tcBorders>
          </w:tcPr>
          <w:p w14:paraId="550E7944" w14:textId="77777777" w:rsidR="006A4FD9" w:rsidRPr="00961B81" w:rsidRDefault="006A4FD9" w:rsidP="008C13C1">
            <w:pPr>
              <w:spacing w:after="0" w:line="240" w:lineRule="auto"/>
              <w:rPr>
                <w:sz w:val="2"/>
                <w:szCs w:val="2"/>
              </w:rPr>
            </w:pPr>
          </w:p>
        </w:tc>
      </w:tr>
      <w:tr w:rsidR="00C950E6" w:rsidRPr="00B139A7" w14:paraId="02D81E76" w14:textId="77777777" w:rsidTr="00C978B8">
        <w:trPr>
          <w:trHeight w:val="404"/>
        </w:trPr>
        <w:tc>
          <w:tcPr>
            <w:tcW w:w="856" w:type="dxa"/>
            <w:tcBorders>
              <w:top w:val="single" w:sz="12" w:space="0" w:color="000000"/>
              <w:left w:val="single" w:sz="12" w:space="0" w:color="000000"/>
              <w:bottom w:val="single" w:sz="12" w:space="0" w:color="000000"/>
              <w:right w:val="single" w:sz="12" w:space="0" w:color="000000"/>
            </w:tcBorders>
            <w:vAlign w:val="center"/>
          </w:tcPr>
          <w:p w14:paraId="1BA2F533" w14:textId="77777777" w:rsidR="006A4FD9" w:rsidRPr="006A4FD9" w:rsidRDefault="006A4FD9" w:rsidP="008C13C1">
            <w:pPr>
              <w:pStyle w:val="TableParagraph"/>
              <w:spacing w:after="0" w:line="240" w:lineRule="auto"/>
              <w:jc w:val="center"/>
              <w:rPr>
                <w:b/>
                <w:sz w:val="24"/>
                <w:szCs w:val="24"/>
                <w:lang w:val="ru-RU"/>
              </w:rPr>
            </w:pPr>
            <w:r w:rsidRPr="006A4FD9">
              <w:rPr>
                <w:b/>
                <w:sz w:val="24"/>
                <w:szCs w:val="24"/>
              </w:rPr>
              <w:t>1.2.3</w:t>
            </w:r>
            <w:r w:rsidRPr="006A4FD9">
              <w:rPr>
                <w:b/>
                <w:sz w:val="24"/>
                <w:szCs w:val="24"/>
                <w:lang w:val="ru-RU"/>
              </w:rPr>
              <w:t>.</w:t>
            </w:r>
          </w:p>
        </w:tc>
        <w:tc>
          <w:tcPr>
            <w:tcW w:w="6227" w:type="dxa"/>
            <w:tcBorders>
              <w:top w:val="single" w:sz="12" w:space="0" w:color="000000"/>
              <w:left w:val="single" w:sz="12" w:space="0" w:color="000000"/>
              <w:bottom w:val="single" w:sz="12" w:space="0" w:color="000000"/>
              <w:right w:val="single" w:sz="12" w:space="0" w:color="000000"/>
            </w:tcBorders>
          </w:tcPr>
          <w:p w14:paraId="55A5582E" w14:textId="4A3C2B14" w:rsidR="006A4FD9" w:rsidRPr="00961B81" w:rsidRDefault="006A4FD9" w:rsidP="008C13C1">
            <w:pPr>
              <w:pStyle w:val="TableParagraph"/>
              <w:spacing w:after="0" w:line="240" w:lineRule="auto"/>
              <w:rPr>
                <w:color w:val="000000"/>
                <w:sz w:val="24"/>
                <w:szCs w:val="24"/>
                <w:lang w:val="ru-RU"/>
              </w:rPr>
            </w:pPr>
            <w:r w:rsidRPr="00961B81">
              <w:rPr>
                <w:color w:val="000000"/>
                <w:sz w:val="24"/>
                <w:szCs w:val="24"/>
                <w:lang w:val="ru-RU"/>
              </w:rPr>
              <w:t>Преступления против жизни и здоровья</w:t>
            </w:r>
          </w:p>
        </w:tc>
        <w:tc>
          <w:tcPr>
            <w:tcW w:w="709" w:type="dxa"/>
            <w:vMerge/>
            <w:tcBorders>
              <w:top w:val="nil"/>
              <w:left w:val="single" w:sz="12" w:space="0" w:color="000000"/>
              <w:bottom w:val="single" w:sz="12" w:space="0" w:color="000000"/>
              <w:right w:val="single" w:sz="12" w:space="0" w:color="000000"/>
            </w:tcBorders>
          </w:tcPr>
          <w:p w14:paraId="4334AE75" w14:textId="77777777" w:rsidR="006A4FD9" w:rsidRPr="00961B81" w:rsidRDefault="006A4FD9" w:rsidP="008C13C1">
            <w:pPr>
              <w:spacing w:after="0" w:line="240" w:lineRule="auto"/>
              <w:rPr>
                <w:sz w:val="2"/>
                <w:szCs w:val="2"/>
              </w:rPr>
            </w:pPr>
          </w:p>
        </w:tc>
        <w:tc>
          <w:tcPr>
            <w:tcW w:w="992" w:type="dxa"/>
            <w:vMerge/>
            <w:tcBorders>
              <w:top w:val="nil"/>
              <w:left w:val="single" w:sz="12" w:space="0" w:color="000000"/>
              <w:bottom w:val="single" w:sz="12" w:space="0" w:color="000000"/>
              <w:right w:val="single" w:sz="12" w:space="0" w:color="000000"/>
            </w:tcBorders>
          </w:tcPr>
          <w:p w14:paraId="57159EDC" w14:textId="77777777" w:rsidR="006A4FD9" w:rsidRPr="00961B81" w:rsidRDefault="006A4FD9" w:rsidP="008C13C1">
            <w:pPr>
              <w:spacing w:after="0" w:line="240" w:lineRule="auto"/>
              <w:rPr>
                <w:sz w:val="2"/>
                <w:szCs w:val="2"/>
              </w:rPr>
            </w:pPr>
          </w:p>
        </w:tc>
        <w:tc>
          <w:tcPr>
            <w:tcW w:w="992" w:type="dxa"/>
            <w:vMerge/>
            <w:tcBorders>
              <w:top w:val="nil"/>
              <w:left w:val="single" w:sz="12" w:space="0" w:color="000000"/>
              <w:right w:val="single" w:sz="12" w:space="0" w:color="000000"/>
            </w:tcBorders>
          </w:tcPr>
          <w:p w14:paraId="737C4E63" w14:textId="77777777" w:rsidR="006A4FD9" w:rsidRPr="00961B81" w:rsidRDefault="006A4FD9" w:rsidP="008C13C1">
            <w:pPr>
              <w:spacing w:after="0" w:line="240" w:lineRule="auto"/>
              <w:rPr>
                <w:sz w:val="2"/>
                <w:szCs w:val="2"/>
              </w:rPr>
            </w:pPr>
          </w:p>
        </w:tc>
      </w:tr>
      <w:tr w:rsidR="006A4FD9" w:rsidRPr="00B139A7" w14:paraId="18E1BE32" w14:textId="77777777" w:rsidTr="00C978B8">
        <w:trPr>
          <w:trHeight w:val="404"/>
        </w:trPr>
        <w:tc>
          <w:tcPr>
            <w:tcW w:w="856" w:type="dxa"/>
            <w:tcBorders>
              <w:top w:val="single" w:sz="12" w:space="0" w:color="000000"/>
              <w:left w:val="single" w:sz="12" w:space="0" w:color="000000"/>
              <w:bottom w:val="single" w:sz="12" w:space="0" w:color="000000"/>
              <w:right w:val="single" w:sz="12" w:space="0" w:color="000000"/>
            </w:tcBorders>
            <w:vAlign w:val="center"/>
          </w:tcPr>
          <w:p w14:paraId="76E5FE37" w14:textId="77777777" w:rsidR="006A4FD9" w:rsidRPr="00CA6811" w:rsidRDefault="006A4FD9" w:rsidP="008C13C1">
            <w:pPr>
              <w:pStyle w:val="TableParagraph"/>
              <w:spacing w:after="0" w:line="240" w:lineRule="auto"/>
              <w:ind w:left="120"/>
              <w:jc w:val="center"/>
              <w:rPr>
                <w:b/>
                <w:sz w:val="24"/>
                <w:szCs w:val="24"/>
                <w:lang w:val="ru-RU"/>
              </w:rPr>
            </w:pPr>
          </w:p>
        </w:tc>
        <w:tc>
          <w:tcPr>
            <w:tcW w:w="8920" w:type="dxa"/>
            <w:gridSpan w:val="4"/>
            <w:tcBorders>
              <w:top w:val="single" w:sz="12" w:space="0" w:color="000000"/>
              <w:left w:val="single" w:sz="12" w:space="0" w:color="000000"/>
              <w:right w:val="single" w:sz="12" w:space="0" w:color="000000"/>
            </w:tcBorders>
          </w:tcPr>
          <w:p w14:paraId="208E9473" w14:textId="461053FA" w:rsidR="006A4FD9" w:rsidRPr="006A4FD9" w:rsidRDefault="006A4FD9" w:rsidP="008C13C1">
            <w:pPr>
              <w:spacing w:after="0" w:line="240" w:lineRule="auto"/>
              <w:rPr>
                <w:rFonts w:ascii="Times New Roman" w:hAnsi="Times New Roman" w:cs="Times New Roman"/>
                <w:sz w:val="24"/>
                <w:szCs w:val="24"/>
              </w:rPr>
            </w:pPr>
            <w:r w:rsidRPr="006A4FD9">
              <w:rPr>
                <w:rFonts w:ascii="Times New Roman" w:hAnsi="Times New Roman" w:cs="Times New Roman"/>
                <w:b/>
                <w:color w:val="000000"/>
                <w:sz w:val="24"/>
                <w:szCs w:val="26"/>
              </w:rPr>
              <w:t>Часть 3. Основы гражданского законодательства</w:t>
            </w:r>
          </w:p>
        </w:tc>
      </w:tr>
      <w:tr w:rsidR="006A4FD9" w:rsidRPr="00B139A7" w14:paraId="7F67FB87" w14:textId="77777777" w:rsidTr="008C13C1">
        <w:trPr>
          <w:trHeight w:val="493"/>
        </w:trPr>
        <w:tc>
          <w:tcPr>
            <w:tcW w:w="856" w:type="dxa"/>
            <w:tcBorders>
              <w:top w:val="single" w:sz="12" w:space="0" w:color="000000"/>
              <w:left w:val="single" w:sz="12" w:space="0" w:color="000000"/>
              <w:bottom w:val="single" w:sz="12" w:space="0" w:color="000000"/>
              <w:right w:val="single" w:sz="12" w:space="0" w:color="000000"/>
            </w:tcBorders>
            <w:vAlign w:val="center"/>
          </w:tcPr>
          <w:p w14:paraId="72582F4C" w14:textId="611B33B7" w:rsidR="006A4FD9" w:rsidRPr="00C950E6" w:rsidRDefault="00C950E6" w:rsidP="008C13C1">
            <w:pPr>
              <w:pStyle w:val="TableParagraph"/>
              <w:spacing w:after="0" w:line="240" w:lineRule="auto"/>
              <w:jc w:val="center"/>
              <w:rPr>
                <w:b/>
                <w:sz w:val="24"/>
                <w:szCs w:val="24"/>
                <w:lang w:val="ru-RU"/>
              </w:rPr>
            </w:pPr>
            <w:r>
              <w:rPr>
                <w:b/>
                <w:sz w:val="24"/>
                <w:szCs w:val="24"/>
                <w:lang w:val="ru-RU"/>
              </w:rPr>
              <w:t>1.3</w:t>
            </w:r>
          </w:p>
        </w:tc>
        <w:tc>
          <w:tcPr>
            <w:tcW w:w="6227" w:type="dxa"/>
            <w:tcBorders>
              <w:top w:val="single" w:sz="12" w:space="0" w:color="000000"/>
              <w:left w:val="single" w:sz="12" w:space="0" w:color="000000"/>
              <w:bottom w:val="single" w:sz="12" w:space="0" w:color="000000"/>
              <w:right w:val="single" w:sz="12" w:space="0" w:color="000000"/>
            </w:tcBorders>
          </w:tcPr>
          <w:p w14:paraId="3C1B6C9F" w14:textId="195BAED0" w:rsidR="006A4FD9" w:rsidRPr="006A4FD9" w:rsidRDefault="00C950E6" w:rsidP="008C13C1">
            <w:pPr>
              <w:pStyle w:val="TableParagraph"/>
              <w:spacing w:after="0" w:line="240" w:lineRule="auto"/>
              <w:rPr>
                <w:color w:val="000000"/>
                <w:sz w:val="24"/>
                <w:szCs w:val="24"/>
                <w:lang w:val="ru-RU"/>
              </w:rPr>
            </w:pPr>
            <w:r w:rsidRPr="00D80272">
              <w:rPr>
                <w:bCs/>
                <w:color w:val="000000"/>
                <w:sz w:val="24"/>
                <w:szCs w:val="24"/>
                <w:lang w:val="ru-RU"/>
              </w:rPr>
              <w:t>О гражданской ответственности за причинение вреда.</w:t>
            </w:r>
            <w:r>
              <w:rPr>
                <w:bCs/>
                <w:color w:val="000000"/>
                <w:sz w:val="24"/>
                <w:szCs w:val="24"/>
                <w:lang w:val="ru-RU"/>
              </w:rPr>
              <w:t xml:space="preserve"> </w:t>
            </w:r>
            <w:r w:rsidRPr="00961B81">
              <w:rPr>
                <w:color w:val="000000"/>
                <w:sz w:val="24"/>
                <w:szCs w:val="24"/>
                <w:lang w:val="ru-RU"/>
              </w:rPr>
              <w:t>Гражданско-правовая ответственность</w:t>
            </w:r>
            <w:r>
              <w:rPr>
                <w:color w:val="000000"/>
                <w:sz w:val="24"/>
                <w:szCs w:val="24"/>
                <w:lang w:val="ru-RU"/>
              </w:rPr>
              <w:t xml:space="preserve"> </w:t>
            </w:r>
            <w:r w:rsidRPr="00961B81">
              <w:rPr>
                <w:color w:val="000000"/>
                <w:sz w:val="24"/>
                <w:szCs w:val="24"/>
                <w:lang w:val="ru-RU"/>
              </w:rPr>
              <w:t>за причинение вреда</w:t>
            </w:r>
          </w:p>
        </w:tc>
        <w:tc>
          <w:tcPr>
            <w:tcW w:w="709" w:type="dxa"/>
            <w:tcBorders>
              <w:top w:val="single" w:sz="12" w:space="0" w:color="000000"/>
              <w:left w:val="single" w:sz="12" w:space="0" w:color="000000"/>
              <w:bottom w:val="single" w:sz="12" w:space="0" w:color="000000"/>
              <w:right w:val="single" w:sz="12" w:space="0" w:color="000000"/>
            </w:tcBorders>
            <w:vAlign w:val="center"/>
          </w:tcPr>
          <w:p w14:paraId="0322ECE7" w14:textId="4F145063" w:rsidR="006A4FD9" w:rsidRPr="00C950E6" w:rsidRDefault="00C950E6" w:rsidP="008C13C1">
            <w:pPr>
              <w:spacing w:after="0" w:line="240" w:lineRule="auto"/>
              <w:jc w:val="center"/>
              <w:rPr>
                <w:rFonts w:ascii="Times New Roman" w:hAnsi="Times New Roman" w:cs="Times New Roman"/>
                <w:sz w:val="24"/>
                <w:szCs w:val="24"/>
              </w:rPr>
            </w:pPr>
            <w:r w:rsidRPr="00C950E6">
              <w:rPr>
                <w:rFonts w:ascii="Times New Roman" w:hAnsi="Times New Roman" w:cs="Times New Roman"/>
              </w:rPr>
              <w:t>0,</w:t>
            </w:r>
            <w:r w:rsidR="00DD51B2">
              <w:rPr>
                <w:rFonts w:ascii="Times New Roman" w:hAnsi="Times New Roman" w:cs="Times New Roman"/>
              </w:rPr>
              <w:t>2</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6DE704ED" w14:textId="13D8A3BD" w:rsidR="006A4FD9" w:rsidRPr="00C950E6" w:rsidRDefault="00C950E6" w:rsidP="008C13C1">
            <w:pPr>
              <w:spacing w:after="0" w:line="240" w:lineRule="auto"/>
              <w:jc w:val="center"/>
              <w:rPr>
                <w:rFonts w:ascii="Times New Roman" w:hAnsi="Times New Roman" w:cs="Times New Roman"/>
                <w:sz w:val="24"/>
                <w:szCs w:val="24"/>
              </w:rPr>
            </w:pPr>
            <w:r w:rsidRPr="00C950E6">
              <w:rPr>
                <w:rFonts w:ascii="Times New Roman" w:hAnsi="Times New Roman" w:cs="Times New Roman"/>
              </w:rPr>
              <w:t>0,</w:t>
            </w:r>
            <w:r w:rsidR="00DD51B2">
              <w:rPr>
                <w:rFonts w:ascii="Times New Roman" w:hAnsi="Times New Roman" w:cs="Times New Roman"/>
              </w:rPr>
              <w:t>2</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52B4DBFB" w14:textId="39AE6A2D" w:rsidR="006A4FD9" w:rsidRPr="00C950E6" w:rsidRDefault="00C950E6" w:rsidP="008C13C1">
            <w:pPr>
              <w:spacing w:after="0" w:line="240" w:lineRule="auto"/>
              <w:jc w:val="center"/>
              <w:rPr>
                <w:rFonts w:ascii="Times New Roman" w:hAnsi="Times New Roman" w:cs="Times New Roman"/>
                <w:sz w:val="24"/>
                <w:szCs w:val="24"/>
              </w:rPr>
            </w:pPr>
            <w:r w:rsidRPr="00C950E6">
              <w:rPr>
                <w:rFonts w:ascii="Times New Roman" w:hAnsi="Times New Roman" w:cs="Times New Roman"/>
              </w:rPr>
              <w:t>-</w:t>
            </w:r>
          </w:p>
        </w:tc>
      </w:tr>
      <w:tr w:rsidR="006A4FD9" w:rsidRPr="00B139A7" w14:paraId="38B3A87D" w14:textId="77777777" w:rsidTr="00C978B8">
        <w:trPr>
          <w:trHeight w:val="404"/>
        </w:trPr>
        <w:tc>
          <w:tcPr>
            <w:tcW w:w="856" w:type="dxa"/>
            <w:tcBorders>
              <w:top w:val="single" w:sz="12" w:space="0" w:color="000000"/>
              <w:left w:val="single" w:sz="12" w:space="0" w:color="000000"/>
              <w:bottom w:val="single" w:sz="12" w:space="0" w:color="000000"/>
              <w:right w:val="single" w:sz="12" w:space="0" w:color="000000"/>
            </w:tcBorders>
            <w:vAlign w:val="center"/>
          </w:tcPr>
          <w:p w14:paraId="2573EBBB" w14:textId="77777777" w:rsidR="006A4FD9" w:rsidRPr="00C950E6" w:rsidRDefault="006A4FD9" w:rsidP="008C13C1">
            <w:pPr>
              <w:pStyle w:val="TableParagraph"/>
              <w:spacing w:after="0" w:line="240" w:lineRule="auto"/>
              <w:ind w:left="120"/>
              <w:jc w:val="center"/>
              <w:rPr>
                <w:b/>
                <w:sz w:val="24"/>
                <w:szCs w:val="24"/>
                <w:lang w:val="ru-RU"/>
              </w:rPr>
            </w:pPr>
          </w:p>
        </w:tc>
        <w:tc>
          <w:tcPr>
            <w:tcW w:w="6227" w:type="dxa"/>
            <w:tcBorders>
              <w:top w:val="single" w:sz="12" w:space="0" w:color="000000"/>
              <w:left w:val="single" w:sz="12" w:space="0" w:color="000000"/>
              <w:bottom w:val="single" w:sz="12" w:space="0" w:color="000000"/>
              <w:right w:val="single" w:sz="12" w:space="0" w:color="000000"/>
            </w:tcBorders>
          </w:tcPr>
          <w:p w14:paraId="6B271AE1" w14:textId="1B74D9E2" w:rsidR="006A4FD9" w:rsidRPr="00D30CA8" w:rsidRDefault="00C950E6" w:rsidP="008C13C1">
            <w:pPr>
              <w:pStyle w:val="TableParagraph"/>
              <w:spacing w:after="0" w:line="240" w:lineRule="auto"/>
              <w:jc w:val="center"/>
              <w:rPr>
                <w:b/>
                <w:bCs/>
                <w:color w:val="000000"/>
                <w:sz w:val="24"/>
                <w:szCs w:val="24"/>
                <w:lang w:val="ru-RU"/>
              </w:rPr>
            </w:pPr>
            <w:r w:rsidRPr="00D30CA8">
              <w:rPr>
                <w:b/>
                <w:bCs/>
                <w:color w:val="000000"/>
                <w:sz w:val="24"/>
                <w:szCs w:val="24"/>
                <w:lang w:val="ru-RU"/>
              </w:rPr>
              <w:t>Промежуточная аттестация</w:t>
            </w:r>
          </w:p>
        </w:tc>
        <w:tc>
          <w:tcPr>
            <w:tcW w:w="709" w:type="dxa"/>
            <w:tcBorders>
              <w:top w:val="single" w:sz="12" w:space="0" w:color="000000"/>
              <w:left w:val="single" w:sz="12" w:space="0" w:color="000000"/>
              <w:bottom w:val="single" w:sz="12" w:space="0" w:color="000000"/>
              <w:right w:val="single" w:sz="12" w:space="0" w:color="000000"/>
            </w:tcBorders>
            <w:vAlign w:val="center"/>
          </w:tcPr>
          <w:p w14:paraId="563F218C" w14:textId="07892D08" w:rsidR="006A4FD9" w:rsidRPr="00C950E6" w:rsidRDefault="00C950E6" w:rsidP="008C13C1">
            <w:pPr>
              <w:spacing w:after="0" w:line="240" w:lineRule="auto"/>
              <w:jc w:val="center"/>
              <w:rPr>
                <w:rFonts w:ascii="Times New Roman" w:hAnsi="Times New Roman" w:cs="Times New Roman"/>
                <w:sz w:val="24"/>
                <w:szCs w:val="24"/>
              </w:rPr>
            </w:pPr>
            <w:r w:rsidRPr="00C950E6">
              <w:rPr>
                <w:rFonts w:ascii="Times New Roman" w:hAnsi="Times New Roman" w:cs="Times New Roman"/>
              </w:rPr>
              <w:t>0,</w:t>
            </w:r>
            <w:r w:rsidR="00DD51B2">
              <w:rPr>
                <w:rFonts w:ascii="Times New Roman" w:hAnsi="Times New Roman" w:cs="Times New Roman"/>
              </w:rPr>
              <w:t>2</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4EF6E2C8" w14:textId="607D157E" w:rsidR="006A4FD9" w:rsidRPr="00C950E6" w:rsidRDefault="00C950E6" w:rsidP="008C13C1">
            <w:pPr>
              <w:spacing w:after="0" w:line="240" w:lineRule="auto"/>
              <w:jc w:val="center"/>
              <w:rPr>
                <w:rFonts w:ascii="Times New Roman" w:hAnsi="Times New Roman" w:cs="Times New Roman"/>
                <w:sz w:val="24"/>
                <w:szCs w:val="24"/>
              </w:rPr>
            </w:pPr>
            <w:r w:rsidRPr="00C950E6">
              <w:rPr>
                <w:rFonts w:ascii="Times New Roman" w:hAnsi="Times New Roman" w:cs="Times New Roman"/>
              </w:rPr>
              <w:t>-</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7066F436" w14:textId="3C4EB2C6" w:rsidR="006A4FD9" w:rsidRPr="00C950E6" w:rsidRDefault="00C950E6" w:rsidP="008C13C1">
            <w:pPr>
              <w:spacing w:after="0" w:line="240" w:lineRule="auto"/>
              <w:jc w:val="center"/>
              <w:rPr>
                <w:rFonts w:ascii="Times New Roman" w:hAnsi="Times New Roman" w:cs="Times New Roman"/>
                <w:sz w:val="24"/>
                <w:szCs w:val="24"/>
              </w:rPr>
            </w:pPr>
            <w:r w:rsidRPr="00C950E6">
              <w:rPr>
                <w:rFonts w:ascii="Times New Roman" w:hAnsi="Times New Roman" w:cs="Times New Roman"/>
              </w:rPr>
              <w:t>0,</w:t>
            </w:r>
            <w:r w:rsidR="00DD51B2">
              <w:rPr>
                <w:rFonts w:ascii="Times New Roman" w:hAnsi="Times New Roman" w:cs="Times New Roman"/>
              </w:rPr>
              <w:t>2</w:t>
            </w:r>
          </w:p>
        </w:tc>
      </w:tr>
      <w:tr w:rsidR="006A4FD9" w:rsidRPr="00B139A7" w14:paraId="056A3D96" w14:textId="77777777" w:rsidTr="00C978B8">
        <w:trPr>
          <w:trHeight w:val="404"/>
        </w:trPr>
        <w:tc>
          <w:tcPr>
            <w:tcW w:w="856" w:type="dxa"/>
            <w:tcBorders>
              <w:top w:val="single" w:sz="12" w:space="0" w:color="000000"/>
              <w:left w:val="single" w:sz="12" w:space="0" w:color="000000"/>
              <w:bottom w:val="single" w:sz="12" w:space="0" w:color="000000"/>
              <w:right w:val="single" w:sz="12" w:space="0" w:color="000000"/>
            </w:tcBorders>
            <w:vAlign w:val="center"/>
          </w:tcPr>
          <w:p w14:paraId="4ADEE86E" w14:textId="5493DB4C" w:rsidR="006A4FD9" w:rsidRPr="00C950E6" w:rsidRDefault="00C950E6" w:rsidP="008C13C1">
            <w:pPr>
              <w:pStyle w:val="TableParagraph"/>
              <w:spacing w:after="0" w:line="240" w:lineRule="auto"/>
              <w:jc w:val="center"/>
              <w:rPr>
                <w:b/>
                <w:sz w:val="24"/>
                <w:szCs w:val="24"/>
                <w:lang w:val="ru-RU"/>
              </w:rPr>
            </w:pPr>
            <w:r>
              <w:rPr>
                <w:b/>
                <w:sz w:val="24"/>
                <w:szCs w:val="24"/>
                <w:lang w:val="ru-RU"/>
              </w:rPr>
              <w:t>1.4</w:t>
            </w:r>
          </w:p>
        </w:tc>
        <w:tc>
          <w:tcPr>
            <w:tcW w:w="6227" w:type="dxa"/>
            <w:tcBorders>
              <w:top w:val="single" w:sz="12" w:space="0" w:color="000000"/>
              <w:left w:val="single" w:sz="12" w:space="0" w:color="000000"/>
              <w:bottom w:val="single" w:sz="12" w:space="0" w:color="000000"/>
              <w:right w:val="single" w:sz="12" w:space="0" w:color="000000"/>
            </w:tcBorders>
          </w:tcPr>
          <w:p w14:paraId="6487B1CE" w14:textId="2995F660" w:rsidR="006A4FD9" w:rsidRPr="00C950E6" w:rsidRDefault="00C950E6" w:rsidP="008C13C1">
            <w:pPr>
              <w:pStyle w:val="TableParagraph"/>
              <w:spacing w:after="0" w:line="240" w:lineRule="auto"/>
              <w:jc w:val="center"/>
              <w:rPr>
                <w:b/>
                <w:bCs/>
                <w:color w:val="000000"/>
                <w:sz w:val="24"/>
                <w:szCs w:val="24"/>
                <w:lang w:val="ru-RU"/>
              </w:rPr>
            </w:pPr>
            <w:r w:rsidRPr="00C950E6">
              <w:rPr>
                <w:b/>
                <w:bCs/>
                <w:color w:val="000000"/>
                <w:sz w:val="24"/>
                <w:szCs w:val="24"/>
                <w:lang w:val="ru-RU"/>
              </w:rPr>
              <w:t>Итого</w:t>
            </w:r>
          </w:p>
        </w:tc>
        <w:tc>
          <w:tcPr>
            <w:tcW w:w="709" w:type="dxa"/>
            <w:tcBorders>
              <w:top w:val="single" w:sz="12" w:space="0" w:color="000000"/>
              <w:left w:val="single" w:sz="12" w:space="0" w:color="000000"/>
              <w:bottom w:val="single" w:sz="12" w:space="0" w:color="000000"/>
              <w:right w:val="single" w:sz="12" w:space="0" w:color="000000"/>
            </w:tcBorders>
            <w:vAlign w:val="center"/>
          </w:tcPr>
          <w:p w14:paraId="44BD109D" w14:textId="12CCC422" w:rsidR="006A4FD9" w:rsidRPr="00C950E6" w:rsidRDefault="00DD51B2" w:rsidP="008C13C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1,4</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24333CA4" w14:textId="444A0B21" w:rsidR="006A4FD9" w:rsidRPr="00C950E6" w:rsidRDefault="00C950E6" w:rsidP="008C13C1">
            <w:pPr>
              <w:spacing w:after="0" w:line="240" w:lineRule="auto"/>
              <w:jc w:val="center"/>
              <w:rPr>
                <w:rFonts w:ascii="Times New Roman" w:hAnsi="Times New Roman" w:cs="Times New Roman"/>
                <w:b/>
                <w:bCs/>
                <w:sz w:val="24"/>
                <w:szCs w:val="24"/>
              </w:rPr>
            </w:pPr>
            <w:r w:rsidRPr="00C950E6">
              <w:rPr>
                <w:rFonts w:ascii="Times New Roman" w:hAnsi="Times New Roman" w:cs="Times New Roman"/>
                <w:b/>
                <w:bCs/>
              </w:rPr>
              <w:t>1,</w:t>
            </w:r>
            <w:r w:rsidR="00DD51B2">
              <w:rPr>
                <w:rFonts w:ascii="Times New Roman" w:hAnsi="Times New Roman" w:cs="Times New Roman"/>
                <w:b/>
                <w:bCs/>
              </w:rPr>
              <w:t>2</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5CAA1EBE" w14:textId="428FCBE7" w:rsidR="006A4FD9" w:rsidRPr="00C950E6" w:rsidRDefault="00C950E6" w:rsidP="008C13C1">
            <w:pPr>
              <w:spacing w:after="0" w:line="240" w:lineRule="auto"/>
              <w:jc w:val="center"/>
              <w:rPr>
                <w:rFonts w:ascii="Times New Roman" w:hAnsi="Times New Roman" w:cs="Times New Roman"/>
                <w:b/>
                <w:bCs/>
                <w:sz w:val="24"/>
                <w:szCs w:val="24"/>
              </w:rPr>
            </w:pPr>
            <w:r w:rsidRPr="00C950E6">
              <w:rPr>
                <w:rFonts w:ascii="Times New Roman" w:hAnsi="Times New Roman" w:cs="Times New Roman"/>
                <w:b/>
                <w:bCs/>
              </w:rPr>
              <w:t>0,</w:t>
            </w:r>
            <w:r w:rsidR="00DD51B2">
              <w:rPr>
                <w:rFonts w:ascii="Times New Roman" w:hAnsi="Times New Roman" w:cs="Times New Roman"/>
                <w:b/>
                <w:bCs/>
              </w:rPr>
              <w:t>2</w:t>
            </w:r>
          </w:p>
        </w:tc>
      </w:tr>
    </w:tbl>
    <w:p w14:paraId="7802C0BF" w14:textId="6B550AB4" w:rsidR="00181AAB" w:rsidRDefault="00181AAB" w:rsidP="008C13C1">
      <w:pPr>
        <w:pStyle w:val="11"/>
        <w:shd w:val="clear" w:color="auto" w:fill="auto"/>
        <w:spacing w:before="0" w:after="0" w:line="240" w:lineRule="auto"/>
        <w:ind w:right="540" w:firstLine="0"/>
        <w:jc w:val="center"/>
        <w:sectPr w:rsidR="00181AAB" w:rsidSect="0049475A">
          <w:headerReference w:type="default" r:id="rId9"/>
          <w:pgSz w:w="11905" w:h="16837"/>
          <w:pgMar w:top="993" w:right="567" w:bottom="1134" w:left="1701" w:header="0" w:footer="6" w:gutter="0"/>
          <w:cols w:space="720"/>
          <w:noEndnote/>
          <w:titlePg/>
          <w:docGrid w:linePitch="360"/>
        </w:sectPr>
      </w:pPr>
    </w:p>
    <w:p w14:paraId="1CA94E95" w14:textId="77777777" w:rsidR="00DB366F" w:rsidRDefault="00DB366F" w:rsidP="00DB366F">
      <w:pPr>
        <w:pStyle w:val="25"/>
        <w:framePr w:wrap="notBeside" w:vAnchor="text" w:hAnchor="text" w:xAlign="center" w:y="1"/>
        <w:shd w:val="clear" w:color="auto" w:fill="auto"/>
        <w:spacing w:line="250" w:lineRule="exact"/>
        <w:jc w:val="center"/>
      </w:pPr>
    </w:p>
    <w:p w14:paraId="772F5D27" w14:textId="16ED375A" w:rsidR="00505609" w:rsidRPr="00DD51B2" w:rsidRDefault="00AC12F6" w:rsidP="00505609">
      <w:pPr>
        <w:pStyle w:val="90"/>
        <w:shd w:val="clear" w:color="auto" w:fill="auto"/>
        <w:spacing w:after="0" w:line="240" w:lineRule="auto"/>
        <w:ind w:right="539"/>
        <w:jc w:val="center"/>
        <w:rPr>
          <w:b/>
          <w:bCs/>
          <w:sz w:val="28"/>
          <w:szCs w:val="28"/>
        </w:rPr>
      </w:pPr>
      <w:bookmarkStart w:id="4" w:name="bookmark17"/>
      <w:r>
        <w:rPr>
          <w:b/>
          <w:bCs/>
          <w:sz w:val="28"/>
          <w:szCs w:val="28"/>
        </w:rPr>
        <w:t xml:space="preserve">3.3.2. </w:t>
      </w:r>
      <w:r w:rsidR="00405E2D">
        <w:rPr>
          <w:b/>
          <w:bCs/>
          <w:sz w:val="28"/>
          <w:szCs w:val="28"/>
        </w:rPr>
        <w:t>П</w:t>
      </w:r>
      <w:r w:rsidR="00405E2D" w:rsidRPr="00DD51B2">
        <w:rPr>
          <w:b/>
          <w:bCs/>
          <w:sz w:val="28"/>
          <w:szCs w:val="28"/>
        </w:rPr>
        <w:t xml:space="preserve">рограмма раздел 1. </w:t>
      </w:r>
      <w:r w:rsidR="00405E2D">
        <w:rPr>
          <w:b/>
          <w:bCs/>
          <w:sz w:val="28"/>
          <w:szCs w:val="28"/>
        </w:rPr>
        <w:t>П</w:t>
      </w:r>
      <w:r w:rsidR="00405E2D" w:rsidRPr="00DD51B2">
        <w:rPr>
          <w:b/>
          <w:bCs/>
          <w:sz w:val="28"/>
          <w:szCs w:val="28"/>
        </w:rPr>
        <w:t>равовая подготовка</w:t>
      </w:r>
    </w:p>
    <w:p w14:paraId="6F15892A" w14:textId="77777777" w:rsidR="00505609" w:rsidRPr="00DD51B2" w:rsidRDefault="00505609" w:rsidP="00505609">
      <w:pPr>
        <w:pStyle w:val="11"/>
        <w:shd w:val="clear" w:color="auto" w:fill="auto"/>
        <w:spacing w:before="0" w:after="0" w:line="240" w:lineRule="auto"/>
        <w:ind w:right="540" w:firstLine="0"/>
        <w:jc w:val="center"/>
        <w:rPr>
          <w:b/>
          <w:bCs/>
          <w:sz w:val="24"/>
          <w:szCs w:val="24"/>
        </w:rPr>
      </w:pPr>
      <w:r w:rsidRPr="00DD51B2">
        <w:rPr>
          <w:sz w:val="24"/>
          <w:szCs w:val="24"/>
        </w:rPr>
        <w:t xml:space="preserve"> </w:t>
      </w:r>
      <w:r w:rsidRPr="00DD51B2">
        <w:rPr>
          <w:b/>
          <w:bCs/>
          <w:sz w:val="24"/>
          <w:szCs w:val="24"/>
        </w:rPr>
        <w:t>(учебный курс «Правовые основы в области оборота оружия»)</w:t>
      </w:r>
    </w:p>
    <w:p w14:paraId="408631C0" w14:textId="77777777" w:rsidR="00505609" w:rsidRDefault="00505609" w:rsidP="00505609">
      <w:pPr>
        <w:pStyle w:val="af6"/>
        <w:spacing w:after="0" w:line="240" w:lineRule="auto"/>
        <w:ind w:left="0" w:right="-2" w:firstLine="709"/>
        <w:jc w:val="center"/>
        <w:rPr>
          <w:b/>
          <w:w w:val="105"/>
          <w:sz w:val="28"/>
          <w:szCs w:val="28"/>
          <w:lang w:val="ru-RU"/>
        </w:rPr>
      </w:pPr>
    </w:p>
    <w:p w14:paraId="19CC064D" w14:textId="19ED79C8" w:rsidR="00505609" w:rsidRPr="00505609" w:rsidRDefault="00505609" w:rsidP="00461BB6">
      <w:pPr>
        <w:pStyle w:val="af6"/>
        <w:spacing w:after="0" w:line="240" w:lineRule="auto"/>
        <w:ind w:left="0" w:right="-2"/>
        <w:jc w:val="both"/>
        <w:rPr>
          <w:sz w:val="28"/>
          <w:szCs w:val="28"/>
          <w:lang w:val="ru-RU"/>
        </w:rPr>
      </w:pPr>
      <w:r w:rsidRPr="00505609">
        <w:rPr>
          <w:b/>
          <w:w w:val="105"/>
          <w:sz w:val="28"/>
          <w:szCs w:val="28"/>
          <w:lang w:val="ru-RU"/>
        </w:rPr>
        <w:t>Часть 1.</w:t>
      </w:r>
      <w:r w:rsidRPr="00505609">
        <w:rPr>
          <w:w w:val="105"/>
          <w:sz w:val="28"/>
          <w:szCs w:val="28"/>
          <w:lang w:val="ru-RU"/>
        </w:rPr>
        <w:t xml:space="preserve"> </w:t>
      </w:r>
      <w:r w:rsidRPr="00505609">
        <w:rPr>
          <w:b/>
          <w:bCs/>
          <w:sz w:val="28"/>
          <w:szCs w:val="28"/>
          <w:lang w:val="ru-RU"/>
        </w:rPr>
        <w:t>Основные понятия, виды гражданского оружия. Порядок получения лицензий, разрешений, правила продажи, хранения, ношения, транспортировка</w:t>
      </w:r>
      <w:r w:rsidR="00F82685">
        <w:rPr>
          <w:b/>
          <w:bCs/>
          <w:sz w:val="28"/>
          <w:szCs w:val="28"/>
          <w:lang w:val="ru-RU"/>
        </w:rPr>
        <w:t>,</w:t>
      </w:r>
      <w:r w:rsidRPr="00505609">
        <w:rPr>
          <w:b/>
          <w:bCs/>
          <w:sz w:val="28"/>
          <w:szCs w:val="28"/>
          <w:lang w:val="ru-RU"/>
        </w:rPr>
        <w:t xml:space="preserve"> использования, учет гражданского оружия. Снаряжения патронов. Правила оборота инициирующих и воспламеняющих веществ и материалов</w:t>
      </w:r>
    </w:p>
    <w:p w14:paraId="431A64A1" w14:textId="77777777" w:rsidR="00505609" w:rsidRPr="00505609" w:rsidRDefault="00505609" w:rsidP="00505609">
      <w:pPr>
        <w:pStyle w:val="af6"/>
        <w:spacing w:after="0" w:line="240" w:lineRule="auto"/>
        <w:ind w:left="0" w:right="-567" w:firstLine="709"/>
        <w:jc w:val="center"/>
        <w:rPr>
          <w:sz w:val="28"/>
          <w:szCs w:val="28"/>
          <w:lang w:val="ru-RU"/>
        </w:rPr>
      </w:pPr>
    </w:p>
    <w:p w14:paraId="66935837" w14:textId="47615ECE" w:rsidR="00505609" w:rsidRPr="00505609" w:rsidRDefault="00505609" w:rsidP="00505609">
      <w:pPr>
        <w:pStyle w:val="af6"/>
        <w:spacing w:after="0" w:line="240" w:lineRule="auto"/>
        <w:ind w:left="0" w:right="-2" w:firstLine="709"/>
        <w:jc w:val="both"/>
        <w:rPr>
          <w:b/>
          <w:bCs/>
          <w:sz w:val="28"/>
          <w:szCs w:val="28"/>
          <w:lang w:val="ru-RU"/>
        </w:rPr>
      </w:pPr>
      <w:r w:rsidRPr="00505609">
        <w:rPr>
          <w:b/>
          <w:w w:val="105"/>
          <w:sz w:val="28"/>
          <w:szCs w:val="28"/>
          <w:lang w:val="ru-RU"/>
        </w:rPr>
        <w:t xml:space="preserve">Тема 1.1.1 </w:t>
      </w:r>
      <w:r w:rsidRPr="00505609">
        <w:rPr>
          <w:b/>
          <w:bCs/>
          <w:w w:val="105"/>
          <w:sz w:val="28"/>
          <w:szCs w:val="28"/>
          <w:lang w:val="ru-RU"/>
        </w:rPr>
        <w:t xml:space="preserve">Основные понятия Федерального закона </w:t>
      </w:r>
      <w:r w:rsidRPr="00505609">
        <w:rPr>
          <w:b/>
          <w:bCs/>
          <w:sz w:val="28"/>
          <w:szCs w:val="28"/>
          <w:lang w:val="ru-RU"/>
        </w:rPr>
        <w:t>«Об оружии»</w:t>
      </w:r>
      <w:r w:rsidRPr="00505609">
        <w:rPr>
          <w:b/>
          <w:sz w:val="28"/>
          <w:szCs w:val="28"/>
          <w:lang w:val="ru-RU"/>
        </w:rPr>
        <w:t xml:space="preserve"> </w:t>
      </w:r>
      <w:r w:rsidRPr="00505609">
        <w:rPr>
          <w:b/>
          <w:bCs/>
          <w:sz w:val="28"/>
          <w:szCs w:val="28"/>
          <w:lang w:val="ru-RU"/>
        </w:rPr>
        <w:t xml:space="preserve">от 13.12.1996 № 150-ФЗ </w:t>
      </w:r>
      <w:r w:rsidRPr="00505609">
        <w:rPr>
          <w:b/>
          <w:sz w:val="28"/>
          <w:szCs w:val="28"/>
          <w:lang w:val="ru-RU"/>
        </w:rPr>
        <w:t>(далее – ФЗ «Об</w:t>
      </w:r>
      <w:r w:rsidRPr="00505609">
        <w:rPr>
          <w:b/>
          <w:spacing w:val="2"/>
          <w:sz w:val="28"/>
          <w:szCs w:val="28"/>
          <w:lang w:val="ru-RU"/>
        </w:rPr>
        <w:t xml:space="preserve"> </w:t>
      </w:r>
      <w:r w:rsidRPr="00505609">
        <w:rPr>
          <w:b/>
          <w:sz w:val="28"/>
          <w:szCs w:val="28"/>
          <w:lang w:val="ru-RU"/>
        </w:rPr>
        <w:t>оружии»)</w:t>
      </w:r>
    </w:p>
    <w:p w14:paraId="3DAC2D1E" w14:textId="77777777" w:rsidR="00505609" w:rsidRPr="00505609" w:rsidRDefault="00505609" w:rsidP="00505609">
      <w:pPr>
        <w:pStyle w:val="af6"/>
        <w:spacing w:after="0" w:line="240" w:lineRule="auto"/>
        <w:ind w:left="0" w:right="-2" w:firstLine="709"/>
        <w:jc w:val="both"/>
        <w:rPr>
          <w:sz w:val="28"/>
          <w:szCs w:val="28"/>
          <w:lang w:val="ru-RU"/>
        </w:rPr>
      </w:pPr>
      <w:r w:rsidRPr="00505609">
        <w:rPr>
          <w:sz w:val="28"/>
          <w:szCs w:val="28"/>
          <w:lang w:val="ru-RU"/>
        </w:rPr>
        <w:t>Основные понятия, применяемые в настоящем Федеральном законе (Статья 1 ФЗ «Об</w:t>
      </w:r>
      <w:r w:rsidRPr="00505609">
        <w:rPr>
          <w:spacing w:val="-3"/>
          <w:sz w:val="28"/>
          <w:szCs w:val="28"/>
          <w:lang w:val="ru-RU"/>
        </w:rPr>
        <w:t xml:space="preserve"> </w:t>
      </w:r>
      <w:r w:rsidRPr="00505609">
        <w:rPr>
          <w:sz w:val="28"/>
          <w:szCs w:val="28"/>
          <w:lang w:val="ru-RU"/>
        </w:rPr>
        <w:t>оружии).</w:t>
      </w:r>
    </w:p>
    <w:p w14:paraId="114BAA66" w14:textId="77777777" w:rsidR="00505609" w:rsidRPr="00505609" w:rsidRDefault="00505609" w:rsidP="00505609">
      <w:pPr>
        <w:pStyle w:val="af6"/>
        <w:spacing w:after="0" w:line="240" w:lineRule="auto"/>
        <w:ind w:left="0" w:right="-2" w:firstLine="709"/>
        <w:jc w:val="both"/>
        <w:rPr>
          <w:b/>
          <w:bCs/>
          <w:sz w:val="28"/>
          <w:szCs w:val="28"/>
          <w:lang w:val="ru-RU"/>
        </w:rPr>
      </w:pPr>
      <w:r w:rsidRPr="00505609">
        <w:rPr>
          <w:b/>
          <w:bCs/>
          <w:w w:val="105"/>
          <w:sz w:val="28"/>
          <w:szCs w:val="28"/>
          <w:lang w:val="ru-RU"/>
        </w:rPr>
        <w:t>Виды оружия.</w:t>
      </w:r>
      <w:r w:rsidRPr="00505609">
        <w:rPr>
          <w:b/>
          <w:bCs/>
          <w:sz w:val="28"/>
          <w:szCs w:val="28"/>
          <w:lang w:val="ru-RU"/>
        </w:rPr>
        <w:t xml:space="preserve"> </w:t>
      </w:r>
      <w:r w:rsidRPr="00505609">
        <w:rPr>
          <w:sz w:val="28"/>
          <w:szCs w:val="28"/>
          <w:lang w:val="ru-RU"/>
        </w:rPr>
        <w:t>(Статья 2 ФЗ «Об оружии).</w:t>
      </w:r>
    </w:p>
    <w:p w14:paraId="1ED4BE02" w14:textId="77777777" w:rsidR="00505609" w:rsidRPr="00505609" w:rsidRDefault="00505609" w:rsidP="00505609">
      <w:pPr>
        <w:pStyle w:val="af6"/>
        <w:spacing w:after="0" w:line="240" w:lineRule="auto"/>
        <w:ind w:left="0" w:right="-2" w:firstLine="709"/>
        <w:jc w:val="both"/>
        <w:rPr>
          <w:sz w:val="28"/>
          <w:szCs w:val="28"/>
          <w:lang w:val="ru-RU"/>
        </w:rPr>
      </w:pPr>
      <w:r w:rsidRPr="00505609">
        <w:rPr>
          <w:b/>
          <w:bCs/>
          <w:w w:val="105"/>
          <w:sz w:val="28"/>
          <w:szCs w:val="28"/>
          <w:lang w:val="ru-RU"/>
        </w:rPr>
        <w:t>Гражданское оружие.</w:t>
      </w:r>
      <w:r w:rsidRPr="00505609">
        <w:rPr>
          <w:b/>
          <w:bCs/>
          <w:sz w:val="28"/>
          <w:szCs w:val="28"/>
          <w:lang w:val="ru-RU"/>
        </w:rPr>
        <w:t xml:space="preserve"> </w:t>
      </w:r>
      <w:r w:rsidRPr="00505609">
        <w:rPr>
          <w:sz w:val="28"/>
          <w:szCs w:val="28"/>
          <w:lang w:val="ru-RU"/>
        </w:rPr>
        <w:t>(Статья 3 ФЗ «Об оружии») оружие самообороны, спортивное оружие, охотничье оружие, сигнальное оружие, холодное клинковое оружие, оружие, используемое в культурных и образовательных целях.</w:t>
      </w:r>
    </w:p>
    <w:p w14:paraId="628A19FB" w14:textId="77777777" w:rsidR="00505609" w:rsidRPr="00505609" w:rsidRDefault="00505609" w:rsidP="00505609">
      <w:pPr>
        <w:pStyle w:val="ConsPlusNormal"/>
        <w:ind w:right="-2" w:firstLine="709"/>
        <w:rPr>
          <w:color w:val="00B050"/>
          <w:sz w:val="28"/>
          <w:szCs w:val="28"/>
        </w:rPr>
      </w:pPr>
    </w:p>
    <w:p w14:paraId="6713A86B" w14:textId="7D7ECE90" w:rsidR="00505609" w:rsidRPr="00505609" w:rsidRDefault="00505609" w:rsidP="00505609">
      <w:pPr>
        <w:pStyle w:val="ConsPlusNormal"/>
        <w:ind w:right="-2" w:firstLine="709"/>
        <w:jc w:val="both"/>
        <w:rPr>
          <w:b/>
          <w:color w:val="000000"/>
          <w:sz w:val="28"/>
          <w:szCs w:val="28"/>
        </w:rPr>
      </w:pPr>
      <w:r w:rsidRPr="00505609">
        <w:rPr>
          <w:b/>
          <w:color w:val="000000"/>
          <w:sz w:val="28"/>
          <w:szCs w:val="28"/>
        </w:rPr>
        <w:t>Тема</w:t>
      </w:r>
      <w:r w:rsidRPr="00505609">
        <w:rPr>
          <w:b/>
          <w:color w:val="000000"/>
          <w:sz w:val="28"/>
          <w:szCs w:val="28"/>
        </w:rPr>
        <w:tab/>
        <w:t>1.1.2.</w:t>
      </w:r>
      <w:r w:rsidRPr="00505609">
        <w:rPr>
          <w:b/>
          <w:color w:val="000000"/>
          <w:sz w:val="28"/>
          <w:szCs w:val="28"/>
        </w:rPr>
        <w:tab/>
        <w:t xml:space="preserve">Порядок получения лицензий на приобретение оружия и (или) разрешений на его хранение или хранения и ношения, транспортировки, правила продажи, хранения, ношения, </w:t>
      </w:r>
      <w:r w:rsidRPr="00505609">
        <w:rPr>
          <w:b/>
          <w:bCs/>
          <w:color w:val="000000"/>
          <w:sz w:val="28"/>
          <w:szCs w:val="28"/>
        </w:rPr>
        <w:t>использования</w:t>
      </w:r>
      <w:r w:rsidRPr="00505609">
        <w:rPr>
          <w:b/>
          <w:color w:val="000000"/>
          <w:sz w:val="28"/>
          <w:szCs w:val="28"/>
        </w:rPr>
        <w:t>, транспортирования и учета гражданского оружия</w:t>
      </w:r>
    </w:p>
    <w:p w14:paraId="783102D5" w14:textId="77777777" w:rsidR="00505609" w:rsidRPr="00505609" w:rsidRDefault="00505609" w:rsidP="00505609">
      <w:pPr>
        <w:pStyle w:val="af6"/>
        <w:tabs>
          <w:tab w:val="left" w:pos="2648"/>
          <w:tab w:val="left" w:pos="3438"/>
          <w:tab w:val="left" w:pos="4672"/>
          <w:tab w:val="left" w:pos="6132"/>
          <w:tab w:val="left" w:pos="7456"/>
          <w:tab w:val="left" w:pos="7809"/>
          <w:tab w:val="left" w:pos="9504"/>
        </w:tabs>
        <w:spacing w:after="0" w:line="240" w:lineRule="auto"/>
        <w:ind w:left="0" w:right="-2" w:firstLine="709"/>
        <w:jc w:val="both"/>
        <w:rPr>
          <w:color w:val="000000"/>
          <w:sz w:val="28"/>
          <w:szCs w:val="28"/>
          <w:lang w:val="ru-RU"/>
        </w:rPr>
      </w:pPr>
    </w:p>
    <w:p w14:paraId="0B46B026" w14:textId="77777777" w:rsidR="00505609" w:rsidRPr="00505609" w:rsidRDefault="00505609" w:rsidP="00505609">
      <w:pPr>
        <w:pStyle w:val="af6"/>
        <w:tabs>
          <w:tab w:val="left" w:pos="2648"/>
          <w:tab w:val="left" w:pos="3438"/>
          <w:tab w:val="left" w:pos="4672"/>
          <w:tab w:val="left" w:pos="6132"/>
          <w:tab w:val="left" w:pos="7456"/>
          <w:tab w:val="left" w:pos="7809"/>
          <w:tab w:val="left" w:pos="9504"/>
        </w:tabs>
        <w:spacing w:after="0" w:line="240" w:lineRule="auto"/>
        <w:ind w:left="0" w:right="-2" w:firstLine="709"/>
        <w:jc w:val="both"/>
        <w:rPr>
          <w:sz w:val="28"/>
          <w:szCs w:val="28"/>
          <w:lang w:val="ru-RU"/>
        </w:rPr>
      </w:pPr>
      <w:r w:rsidRPr="00505609">
        <w:rPr>
          <w:color w:val="000000"/>
          <w:sz w:val="28"/>
          <w:szCs w:val="28"/>
          <w:lang w:val="ru-RU"/>
        </w:rPr>
        <w:t xml:space="preserve">Порядок получения лицензий на приобретение оружия и (или) разрешений на его хранение или хранения и ношения, транспортировки, правила продажи, хранения, ношения, </w:t>
      </w:r>
      <w:r w:rsidRPr="00505609">
        <w:rPr>
          <w:bCs/>
          <w:color w:val="000000"/>
          <w:sz w:val="28"/>
          <w:szCs w:val="28"/>
          <w:lang w:val="ru-RU"/>
        </w:rPr>
        <w:t>использования</w:t>
      </w:r>
      <w:r w:rsidRPr="00505609">
        <w:rPr>
          <w:color w:val="000000"/>
          <w:sz w:val="28"/>
          <w:szCs w:val="28"/>
          <w:lang w:val="ru-RU"/>
        </w:rPr>
        <w:t>, транспортирования и учета гражданского оружия на основании</w:t>
      </w:r>
      <w:r w:rsidRPr="00505609">
        <w:rPr>
          <w:color w:val="000000"/>
          <w:spacing w:val="30"/>
          <w:sz w:val="28"/>
          <w:szCs w:val="28"/>
          <w:lang w:val="ru-RU"/>
        </w:rPr>
        <w:t xml:space="preserve"> </w:t>
      </w:r>
      <w:r w:rsidRPr="00505609">
        <w:rPr>
          <w:color w:val="000000"/>
          <w:sz w:val="28"/>
          <w:szCs w:val="28"/>
          <w:lang w:val="ru-RU"/>
        </w:rPr>
        <w:t>ФЗ</w:t>
      </w:r>
      <w:r w:rsidRPr="00505609">
        <w:rPr>
          <w:color w:val="000000"/>
          <w:spacing w:val="55"/>
          <w:sz w:val="28"/>
          <w:szCs w:val="28"/>
          <w:lang w:val="ru-RU"/>
        </w:rPr>
        <w:t xml:space="preserve"> </w:t>
      </w:r>
      <w:r w:rsidRPr="00505609">
        <w:rPr>
          <w:color w:val="000000"/>
          <w:sz w:val="28"/>
          <w:szCs w:val="28"/>
          <w:lang w:val="ru-RU"/>
        </w:rPr>
        <w:t>«Об</w:t>
      </w:r>
      <w:r w:rsidRPr="00505609">
        <w:rPr>
          <w:color w:val="000000"/>
          <w:w w:val="99"/>
          <w:sz w:val="28"/>
          <w:szCs w:val="28"/>
          <w:lang w:val="ru-RU"/>
        </w:rPr>
        <w:t xml:space="preserve"> </w:t>
      </w:r>
      <w:r w:rsidRPr="00505609">
        <w:rPr>
          <w:color w:val="000000"/>
          <w:sz w:val="28"/>
          <w:szCs w:val="28"/>
          <w:lang w:val="ru-RU"/>
        </w:rPr>
        <w:t>оружии»,</w:t>
      </w:r>
      <w:r w:rsidRPr="00505609">
        <w:rPr>
          <w:color w:val="000000"/>
          <w:spacing w:val="37"/>
          <w:sz w:val="28"/>
          <w:szCs w:val="28"/>
          <w:lang w:val="ru-RU"/>
        </w:rPr>
        <w:t xml:space="preserve"> </w:t>
      </w:r>
      <w:r w:rsidRPr="00505609">
        <w:rPr>
          <w:color w:val="000000"/>
          <w:sz w:val="28"/>
          <w:szCs w:val="28"/>
          <w:lang w:val="ru-RU"/>
        </w:rPr>
        <w:t>нормативных</w:t>
      </w:r>
      <w:r w:rsidRPr="00505609">
        <w:rPr>
          <w:color w:val="000000"/>
          <w:spacing w:val="37"/>
          <w:sz w:val="28"/>
          <w:szCs w:val="28"/>
          <w:lang w:val="ru-RU"/>
        </w:rPr>
        <w:t xml:space="preserve"> </w:t>
      </w:r>
      <w:r w:rsidRPr="00505609">
        <w:rPr>
          <w:color w:val="000000"/>
          <w:sz w:val="28"/>
          <w:szCs w:val="28"/>
          <w:lang w:val="ru-RU"/>
        </w:rPr>
        <w:t>правовых</w:t>
      </w:r>
      <w:r w:rsidRPr="00505609">
        <w:rPr>
          <w:color w:val="000000"/>
          <w:spacing w:val="37"/>
          <w:sz w:val="28"/>
          <w:szCs w:val="28"/>
          <w:lang w:val="ru-RU"/>
        </w:rPr>
        <w:t xml:space="preserve"> </w:t>
      </w:r>
      <w:r w:rsidRPr="00505609">
        <w:rPr>
          <w:color w:val="000000"/>
          <w:sz w:val="28"/>
          <w:szCs w:val="28"/>
          <w:lang w:val="ru-RU"/>
        </w:rPr>
        <w:t>актов</w:t>
      </w:r>
      <w:r w:rsidRPr="00505609">
        <w:rPr>
          <w:color w:val="000000"/>
          <w:spacing w:val="37"/>
          <w:sz w:val="28"/>
          <w:szCs w:val="28"/>
          <w:lang w:val="ru-RU"/>
        </w:rPr>
        <w:t xml:space="preserve"> </w:t>
      </w:r>
      <w:r w:rsidRPr="00505609">
        <w:rPr>
          <w:color w:val="000000"/>
          <w:sz w:val="28"/>
          <w:szCs w:val="28"/>
          <w:lang w:val="ru-RU"/>
        </w:rPr>
        <w:t>Правительства</w:t>
      </w:r>
      <w:r w:rsidRPr="00505609">
        <w:rPr>
          <w:color w:val="000000"/>
          <w:spacing w:val="38"/>
          <w:sz w:val="28"/>
          <w:szCs w:val="28"/>
          <w:lang w:val="ru-RU"/>
        </w:rPr>
        <w:t xml:space="preserve"> </w:t>
      </w:r>
      <w:r w:rsidRPr="00505609">
        <w:rPr>
          <w:color w:val="000000"/>
          <w:sz w:val="28"/>
          <w:szCs w:val="28"/>
          <w:lang w:val="ru-RU"/>
        </w:rPr>
        <w:t>РФ,</w:t>
      </w:r>
      <w:r w:rsidRPr="00505609">
        <w:rPr>
          <w:spacing w:val="40"/>
          <w:sz w:val="28"/>
          <w:szCs w:val="28"/>
          <w:lang w:val="ru-RU"/>
        </w:rPr>
        <w:t xml:space="preserve"> </w:t>
      </w:r>
      <w:r w:rsidRPr="00505609">
        <w:rPr>
          <w:sz w:val="28"/>
          <w:szCs w:val="28"/>
          <w:lang w:val="ru-RU"/>
        </w:rPr>
        <w:t>Федеральной</w:t>
      </w:r>
      <w:r w:rsidRPr="00505609">
        <w:rPr>
          <w:spacing w:val="37"/>
          <w:sz w:val="28"/>
          <w:szCs w:val="28"/>
          <w:lang w:val="ru-RU"/>
        </w:rPr>
        <w:t xml:space="preserve"> </w:t>
      </w:r>
      <w:r w:rsidRPr="00505609">
        <w:rPr>
          <w:sz w:val="28"/>
          <w:szCs w:val="28"/>
          <w:lang w:val="ru-RU"/>
        </w:rPr>
        <w:t>службы войск национальной гвардии Российской Федерации и МВД России.</w:t>
      </w:r>
    </w:p>
    <w:p w14:paraId="31E06491" w14:textId="77777777" w:rsidR="00505609" w:rsidRPr="00505609" w:rsidRDefault="00505609" w:rsidP="00505609">
      <w:pPr>
        <w:pStyle w:val="af6"/>
        <w:spacing w:after="0" w:line="240" w:lineRule="auto"/>
        <w:ind w:left="0" w:right="-2" w:firstLine="709"/>
        <w:rPr>
          <w:sz w:val="28"/>
          <w:szCs w:val="28"/>
          <w:lang w:val="ru-RU"/>
        </w:rPr>
      </w:pPr>
      <w:r w:rsidRPr="00505609">
        <w:rPr>
          <w:sz w:val="28"/>
          <w:szCs w:val="28"/>
          <w:lang w:val="ru-RU"/>
        </w:rPr>
        <w:t>Ограничения, устанавливаемые на оборот оружия.</w:t>
      </w:r>
    </w:p>
    <w:p w14:paraId="087EE273" w14:textId="77777777" w:rsidR="00505609" w:rsidRPr="00505609" w:rsidRDefault="00505609" w:rsidP="00505609">
      <w:pPr>
        <w:pStyle w:val="af6"/>
        <w:spacing w:after="0" w:line="240" w:lineRule="auto"/>
        <w:ind w:left="0" w:right="-2" w:firstLine="709"/>
        <w:jc w:val="both"/>
        <w:rPr>
          <w:sz w:val="28"/>
          <w:szCs w:val="28"/>
          <w:lang w:val="ru-RU"/>
        </w:rPr>
      </w:pPr>
      <w:r w:rsidRPr="00505609">
        <w:rPr>
          <w:sz w:val="28"/>
          <w:szCs w:val="28"/>
          <w:lang w:val="ru-RU"/>
        </w:rPr>
        <w:t>Приобретение оружия и патронов. Субъекты, имеющие право на приобретение оружия. Регистрация приобретенного оружия.</w:t>
      </w:r>
    </w:p>
    <w:p w14:paraId="06C20C1B" w14:textId="77777777" w:rsidR="00505609" w:rsidRPr="00505609" w:rsidRDefault="00505609" w:rsidP="00505609">
      <w:pPr>
        <w:pStyle w:val="af6"/>
        <w:spacing w:after="0" w:line="240" w:lineRule="auto"/>
        <w:ind w:left="0" w:right="-2" w:firstLine="709"/>
        <w:jc w:val="both"/>
        <w:rPr>
          <w:sz w:val="28"/>
          <w:szCs w:val="28"/>
          <w:lang w:val="ru-RU"/>
        </w:rPr>
      </w:pPr>
      <w:r w:rsidRPr="00505609">
        <w:rPr>
          <w:sz w:val="28"/>
          <w:szCs w:val="28"/>
          <w:lang w:val="ru-RU"/>
        </w:rPr>
        <w:t>Лицензирование приобретения оружия и патронов к нему. Выдача федеральным органом исполнительной власти, уполномоченным в сфере оборота оружия или его территориальными органами лицензий на приобретение оружия и патронов к нему. Основания для отказа в выдаче лицензии. Срок действия лицензии на приобретение оружия и патронов к нему. Особенности получения лицензий на приобретение оружия, а также разрешений на хранение, хранение и ношение отдельных видов оружия.</w:t>
      </w:r>
    </w:p>
    <w:p w14:paraId="5D570F5F" w14:textId="74379EED" w:rsidR="00505609" w:rsidRPr="00505609" w:rsidRDefault="00505609" w:rsidP="0045334C">
      <w:pPr>
        <w:pStyle w:val="af6"/>
        <w:spacing w:after="0" w:line="240" w:lineRule="auto"/>
        <w:ind w:left="0" w:right="-2" w:firstLine="709"/>
        <w:jc w:val="both"/>
        <w:rPr>
          <w:sz w:val="28"/>
          <w:szCs w:val="28"/>
          <w:lang w:val="ru-RU"/>
        </w:rPr>
      </w:pPr>
      <w:r w:rsidRPr="00505609">
        <w:rPr>
          <w:sz w:val="28"/>
          <w:szCs w:val="28"/>
          <w:lang w:val="ru-RU"/>
        </w:rPr>
        <w:t>Аннулирование лицензий и разрешений. Изъятие оружия и патронов к</w:t>
      </w:r>
      <w:r w:rsidR="00461BB6">
        <w:rPr>
          <w:sz w:val="28"/>
          <w:szCs w:val="28"/>
          <w:lang w:val="ru-RU"/>
        </w:rPr>
        <w:t xml:space="preserve"> </w:t>
      </w:r>
      <w:r w:rsidRPr="00505609">
        <w:rPr>
          <w:sz w:val="28"/>
          <w:szCs w:val="28"/>
          <w:lang w:val="ru-RU"/>
        </w:rPr>
        <w:t>нему.</w:t>
      </w:r>
    </w:p>
    <w:p w14:paraId="6FF585C0" w14:textId="77777777" w:rsidR="00505609" w:rsidRPr="00505609" w:rsidRDefault="00505609" w:rsidP="00505609">
      <w:pPr>
        <w:pStyle w:val="af6"/>
        <w:spacing w:after="0" w:line="240" w:lineRule="auto"/>
        <w:ind w:left="0" w:right="-2" w:firstLine="709"/>
        <w:rPr>
          <w:sz w:val="28"/>
          <w:szCs w:val="28"/>
          <w:lang w:val="ru-RU"/>
        </w:rPr>
      </w:pPr>
      <w:r w:rsidRPr="00505609">
        <w:rPr>
          <w:sz w:val="28"/>
          <w:szCs w:val="28"/>
          <w:lang w:val="ru-RU"/>
        </w:rPr>
        <w:t>Хранение оружия и патронов к нему.</w:t>
      </w:r>
    </w:p>
    <w:p w14:paraId="39191993" w14:textId="77777777" w:rsidR="00505609" w:rsidRPr="00505609" w:rsidRDefault="00505609" w:rsidP="00505609">
      <w:pPr>
        <w:pStyle w:val="af6"/>
        <w:spacing w:after="0" w:line="240" w:lineRule="auto"/>
        <w:ind w:left="0" w:right="-2" w:firstLine="709"/>
        <w:jc w:val="both"/>
        <w:rPr>
          <w:sz w:val="28"/>
          <w:szCs w:val="28"/>
          <w:lang w:val="ru-RU"/>
        </w:rPr>
      </w:pPr>
      <w:r w:rsidRPr="00505609">
        <w:rPr>
          <w:sz w:val="28"/>
          <w:szCs w:val="28"/>
          <w:lang w:val="ru-RU"/>
        </w:rPr>
        <w:t xml:space="preserve">Правила учета, ношения, перевозки, транспортирования и уничтожения </w:t>
      </w:r>
      <w:r w:rsidRPr="00505609">
        <w:rPr>
          <w:sz w:val="28"/>
          <w:szCs w:val="28"/>
          <w:lang w:val="ru-RU"/>
        </w:rPr>
        <w:lastRenderedPageBreak/>
        <w:t>оружия, определенные Правительством РФ. Правила оборота гражданского и служебного оружия и патронов к нему на территории Российской Федерации.</w:t>
      </w:r>
    </w:p>
    <w:p w14:paraId="12F6FBF0" w14:textId="77777777" w:rsidR="00505609" w:rsidRPr="00505609" w:rsidRDefault="00505609" w:rsidP="00505609">
      <w:pPr>
        <w:pStyle w:val="af6"/>
        <w:spacing w:after="0" w:line="240" w:lineRule="auto"/>
        <w:ind w:left="0" w:right="-2" w:firstLine="709"/>
        <w:jc w:val="both"/>
        <w:rPr>
          <w:sz w:val="28"/>
          <w:szCs w:val="28"/>
          <w:lang w:val="ru-RU"/>
        </w:rPr>
      </w:pPr>
      <w:r w:rsidRPr="00505609">
        <w:rPr>
          <w:sz w:val="28"/>
          <w:szCs w:val="28"/>
          <w:lang w:val="ru-RU"/>
        </w:rPr>
        <w:t>Нормативные правовые акты МВД России, Федеральной службы войск национальной гвардии РФ, регламентирующие оборот оружия. Порядок продления лицензий и разрешений. Правила безопасного обращения с огнестрельным оружием самообороны. Правила безопасного обращения с газовым оружием.</w:t>
      </w:r>
    </w:p>
    <w:p w14:paraId="282BF05E" w14:textId="77777777" w:rsidR="00505609" w:rsidRPr="00505609" w:rsidRDefault="00505609" w:rsidP="00505609">
      <w:pPr>
        <w:pStyle w:val="ConsPlusNormal"/>
        <w:ind w:right="-2" w:firstLine="709"/>
        <w:jc w:val="both"/>
        <w:rPr>
          <w:w w:val="105"/>
          <w:sz w:val="28"/>
          <w:szCs w:val="28"/>
        </w:rPr>
      </w:pPr>
    </w:p>
    <w:p w14:paraId="38B1193F" w14:textId="04C76054" w:rsidR="00505609" w:rsidRPr="00505609" w:rsidRDefault="00505609" w:rsidP="00505609">
      <w:pPr>
        <w:pStyle w:val="ConsPlusNormal"/>
        <w:ind w:right="-2" w:firstLine="709"/>
        <w:rPr>
          <w:b/>
          <w:color w:val="000000"/>
          <w:sz w:val="28"/>
          <w:szCs w:val="28"/>
        </w:rPr>
      </w:pPr>
      <w:r w:rsidRPr="00505609">
        <w:rPr>
          <w:b/>
          <w:color w:val="000000"/>
          <w:w w:val="105"/>
          <w:sz w:val="28"/>
          <w:szCs w:val="28"/>
        </w:rPr>
        <w:t xml:space="preserve">Тема 1.1.3. </w:t>
      </w:r>
      <w:r w:rsidRPr="00505609">
        <w:rPr>
          <w:b/>
          <w:color w:val="000000"/>
          <w:sz w:val="28"/>
          <w:szCs w:val="28"/>
        </w:rPr>
        <w:t>Основания, условия и порядок использования оружия гражданами. Действия гражданина после применения оружия</w:t>
      </w:r>
    </w:p>
    <w:p w14:paraId="7D224A38" w14:textId="77777777" w:rsidR="00505609" w:rsidRPr="00505609" w:rsidRDefault="00505609" w:rsidP="00505609">
      <w:pPr>
        <w:pStyle w:val="af6"/>
        <w:spacing w:after="0" w:line="240" w:lineRule="auto"/>
        <w:ind w:left="0" w:right="-2" w:firstLine="709"/>
        <w:jc w:val="both"/>
        <w:rPr>
          <w:color w:val="000000"/>
          <w:w w:val="105"/>
          <w:sz w:val="28"/>
          <w:szCs w:val="28"/>
          <w:lang w:val="ru-RU"/>
        </w:rPr>
      </w:pPr>
    </w:p>
    <w:p w14:paraId="2786395C" w14:textId="77777777" w:rsidR="00505609" w:rsidRPr="00505609" w:rsidRDefault="00505609" w:rsidP="00505609">
      <w:pPr>
        <w:pStyle w:val="ConsPlusNormal"/>
        <w:ind w:right="-2" w:firstLine="709"/>
        <w:jc w:val="both"/>
        <w:rPr>
          <w:color w:val="000000"/>
          <w:sz w:val="28"/>
          <w:szCs w:val="28"/>
        </w:rPr>
      </w:pPr>
      <w:r w:rsidRPr="00505609">
        <w:rPr>
          <w:color w:val="000000"/>
          <w:w w:val="105"/>
          <w:sz w:val="28"/>
          <w:szCs w:val="28"/>
        </w:rPr>
        <w:t xml:space="preserve">Основания, условия и порядок </w:t>
      </w:r>
      <w:r w:rsidRPr="00505609">
        <w:rPr>
          <w:color w:val="000000"/>
          <w:sz w:val="28"/>
          <w:szCs w:val="28"/>
        </w:rPr>
        <w:t>использования</w:t>
      </w:r>
      <w:r w:rsidRPr="00505609">
        <w:rPr>
          <w:color w:val="000000"/>
          <w:w w:val="105"/>
          <w:sz w:val="28"/>
          <w:szCs w:val="28"/>
        </w:rPr>
        <w:t xml:space="preserve"> оружия гражданами, </w:t>
      </w:r>
      <w:r w:rsidRPr="00505609">
        <w:rPr>
          <w:color w:val="000000"/>
          <w:sz w:val="28"/>
          <w:szCs w:val="28"/>
        </w:rPr>
        <w:t>действия гражданина после применения оружия.</w:t>
      </w:r>
    </w:p>
    <w:p w14:paraId="6353515E" w14:textId="77777777" w:rsidR="00505609" w:rsidRPr="00505609" w:rsidRDefault="00505609" w:rsidP="00505609">
      <w:pPr>
        <w:pStyle w:val="af6"/>
        <w:spacing w:after="0" w:line="240" w:lineRule="auto"/>
        <w:ind w:left="0" w:right="-2" w:firstLine="709"/>
        <w:jc w:val="both"/>
        <w:rPr>
          <w:color w:val="000000"/>
          <w:sz w:val="28"/>
          <w:szCs w:val="28"/>
          <w:lang w:val="ru-RU"/>
        </w:rPr>
      </w:pPr>
      <w:r w:rsidRPr="00505609">
        <w:rPr>
          <w:color w:val="000000"/>
          <w:sz w:val="28"/>
          <w:szCs w:val="28"/>
          <w:lang w:val="ru-RU"/>
        </w:rPr>
        <w:t>Нормативное регулирования использования, применения оружия гражданами Российской Федерации (Статья 24 ФЗ «Об оружии»).</w:t>
      </w:r>
    </w:p>
    <w:p w14:paraId="0E655FEA" w14:textId="77777777" w:rsidR="00505609" w:rsidRPr="00505609" w:rsidRDefault="00505609" w:rsidP="00505609">
      <w:pPr>
        <w:pStyle w:val="af6"/>
        <w:spacing w:after="0" w:line="240" w:lineRule="auto"/>
        <w:ind w:left="0" w:right="-2" w:firstLine="709"/>
        <w:jc w:val="both"/>
        <w:rPr>
          <w:color w:val="000000"/>
          <w:sz w:val="28"/>
          <w:szCs w:val="28"/>
          <w:lang w:val="ru-RU"/>
        </w:rPr>
      </w:pPr>
      <w:r w:rsidRPr="00505609">
        <w:rPr>
          <w:color w:val="000000"/>
          <w:sz w:val="28"/>
          <w:szCs w:val="28"/>
          <w:lang w:val="ru-RU"/>
        </w:rPr>
        <w:t>Основания, порядок применения оружия. Правила (запреты), установленные для применения оружия.</w:t>
      </w:r>
    </w:p>
    <w:p w14:paraId="621D4289" w14:textId="77777777" w:rsidR="00505609" w:rsidRPr="00505609" w:rsidRDefault="00505609" w:rsidP="00505609">
      <w:pPr>
        <w:pStyle w:val="af6"/>
        <w:spacing w:after="0" w:line="240" w:lineRule="auto"/>
        <w:ind w:left="0" w:right="-2" w:firstLine="709"/>
        <w:jc w:val="both"/>
        <w:rPr>
          <w:sz w:val="28"/>
          <w:szCs w:val="28"/>
          <w:lang w:val="ru-RU"/>
        </w:rPr>
      </w:pPr>
      <w:r w:rsidRPr="00505609">
        <w:rPr>
          <w:sz w:val="28"/>
          <w:szCs w:val="28"/>
          <w:lang w:val="ru-RU"/>
        </w:rPr>
        <w:t>Применение оружия в состоянии необходимой обороны и крайней необходимости.</w:t>
      </w:r>
    </w:p>
    <w:p w14:paraId="178E7A42" w14:textId="77777777" w:rsidR="00505609" w:rsidRPr="00505609" w:rsidRDefault="00505609" w:rsidP="00505609">
      <w:pPr>
        <w:pStyle w:val="af6"/>
        <w:spacing w:after="0" w:line="240" w:lineRule="auto"/>
        <w:ind w:left="0" w:right="-2" w:firstLine="709"/>
        <w:jc w:val="both"/>
        <w:rPr>
          <w:sz w:val="28"/>
          <w:szCs w:val="28"/>
          <w:lang w:val="ru-RU"/>
        </w:rPr>
      </w:pPr>
      <w:r w:rsidRPr="00505609">
        <w:rPr>
          <w:sz w:val="28"/>
          <w:szCs w:val="28"/>
          <w:lang w:val="ru-RU"/>
        </w:rPr>
        <w:t>Действия после применения гражданского оружия, обусловленные нормами права. Информирование органа внутренних дел и территориального органа федерального органа исполнительной власти, уполномоченного в сфере оборота оружия, по месту применения оружия.</w:t>
      </w:r>
    </w:p>
    <w:p w14:paraId="4FF4EC73" w14:textId="5C04273D" w:rsidR="00505609" w:rsidRPr="00505609" w:rsidRDefault="00505609" w:rsidP="00505609">
      <w:pPr>
        <w:pStyle w:val="af6"/>
        <w:spacing w:after="0" w:line="240" w:lineRule="auto"/>
        <w:ind w:left="0" w:right="-2" w:firstLine="709"/>
        <w:jc w:val="both"/>
        <w:rPr>
          <w:sz w:val="28"/>
          <w:szCs w:val="28"/>
          <w:lang w:val="ru-RU"/>
        </w:rPr>
      </w:pPr>
      <w:r w:rsidRPr="00505609">
        <w:rPr>
          <w:sz w:val="28"/>
          <w:szCs w:val="28"/>
          <w:lang w:val="ru-RU"/>
        </w:rPr>
        <w:t>Действия после применения оружия, направленные на обеспечение сохранения состояния оружия и обстановки его применения, в целях проверки законности применения оружия.</w:t>
      </w:r>
      <w:r w:rsidR="00461BB6">
        <w:rPr>
          <w:sz w:val="28"/>
          <w:szCs w:val="28"/>
          <w:lang w:val="ru-RU"/>
        </w:rPr>
        <w:t xml:space="preserve"> </w:t>
      </w:r>
      <w:r w:rsidRPr="00505609">
        <w:rPr>
          <w:sz w:val="28"/>
          <w:szCs w:val="28"/>
          <w:lang w:val="ru-RU"/>
        </w:rPr>
        <w:t>Практика проверок, проводимых правоохранительными органами по фактам применения оружия гражданами.</w:t>
      </w:r>
    </w:p>
    <w:p w14:paraId="1A070895" w14:textId="77777777" w:rsidR="00505609" w:rsidRPr="00505609" w:rsidRDefault="00505609" w:rsidP="00505609">
      <w:pPr>
        <w:pStyle w:val="af6"/>
        <w:spacing w:after="0" w:line="240" w:lineRule="auto"/>
        <w:ind w:left="0" w:right="-2" w:firstLine="709"/>
        <w:jc w:val="both"/>
        <w:rPr>
          <w:color w:val="000000"/>
          <w:w w:val="105"/>
          <w:sz w:val="28"/>
          <w:szCs w:val="28"/>
          <w:lang w:val="ru-RU"/>
        </w:rPr>
      </w:pPr>
    </w:p>
    <w:p w14:paraId="1AE0F2FB" w14:textId="6FC72D49" w:rsidR="00505609" w:rsidRPr="00505609" w:rsidRDefault="00505609" w:rsidP="00505609">
      <w:pPr>
        <w:pStyle w:val="ConsPlusNormal"/>
        <w:ind w:right="-2" w:firstLine="709"/>
        <w:jc w:val="both"/>
        <w:rPr>
          <w:color w:val="000000"/>
          <w:sz w:val="28"/>
          <w:szCs w:val="28"/>
        </w:rPr>
      </w:pPr>
      <w:r w:rsidRPr="00505609">
        <w:rPr>
          <w:b/>
          <w:color w:val="000000"/>
          <w:w w:val="105"/>
          <w:sz w:val="28"/>
          <w:szCs w:val="28"/>
        </w:rPr>
        <w:t xml:space="preserve">Тема 1.1.4. </w:t>
      </w:r>
      <w:r w:rsidRPr="00505609">
        <w:rPr>
          <w:b/>
          <w:bCs/>
          <w:color w:val="000000"/>
          <w:sz w:val="28"/>
          <w:szCs w:val="28"/>
        </w:rPr>
        <w:t>Правовые основы самостоятельного снаряжения патронов к гражданскому огнестрельному длинноствольному оружию</w:t>
      </w:r>
    </w:p>
    <w:p w14:paraId="42D6502A" w14:textId="1E97F901" w:rsidR="00505609" w:rsidRPr="00505609" w:rsidRDefault="00461BB6" w:rsidP="00505609">
      <w:pPr>
        <w:pStyle w:val="af6"/>
        <w:spacing w:after="0" w:line="240" w:lineRule="auto"/>
        <w:ind w:left="0" w:right="-2" w:firstLine="709"/>
        <w:jc w:val="both"/>
        <w:rPr>
          <w:color w:val="000000"/>
          <w:sz w:val="28"/>
          <w:szCs w:val="28"/>
          <w:lang w:val="ru-RU"/>
        </w:rPr>
      </w:pPr>
      <w:r>
        <w:rPr>
          <w:color w:val="000000"/>
          <w:sz w:val="28"/>
          <w:szCs w:val="28"/>
          <w:lang w:val="ru-RU"/>
        </w:rPr>
        <w:t>П</w:t>
      </w:r>
      <w:r w:rsidR="00505609" w:rsidRPr="00505609">
        <w:rPr>
          <w:color w:val="000000"/>
          <w:sz w:val="28"/>
          <w:szCs w:val="28"/>
          <w:lang w:val="ru-RU"/>
        </w:rPr>
        <w:t>равила оборота инициирующих и воспламеняющих веществ и материалов (пороха, капсюлей)</w:t>
      </w:r>
      <w:r>
        <w:rPr>
          <w:color w:val="000000"/>
          <w:sz w:val="28"/>
          <w:szCs w:val="28"/>
          <w:lang w:val="ru-RU"/>
        </w:rPr>
        <w:t>.</w:t>
      </w:r>
    </w:p>
    <w:p w14:paraId="32CE31F3" w14:textId="55C264F3" w:rsidR="00505609" w:rsidRPr="00505609" w:rsidRDefault="00505609" w:rsidP="00505609">
      <w:pPr>
        <w:adjustRightInd w:val="0"/>
        <w:spacing w:after="0" w:line="240" w:lineRule="auto"/>
        <w:ind w:right="-2" w:firstLine="709"/>
        <w:jc w:val="both"/>
        <w:rPr>
          <w:rFonts w:ascii="Times New Roman" w:hAnsi="Times New Roman" w:cs="Times New Roman"/>
          <w:sz w:val="28"/>
          <w:szCs w:val="28"/>
        </w:rPr>
      </w:pPr>
      <w:r w:rsidRPr="00505609">
        <w:rPr>
          <w:rFonts w:ascii="Times New Roman" w:hAnsi="Times New Roman" w:cs="Times New Roman"/>
          <w:bCs/>
          <w:sz w:val="28"/>
          <w:szCs w:val="28"/>
        </w:rPr>
        <w:t>Правовые основы самостоятельного снаряжения патронов к гражданскому огнестрельному длинноствольному оружию</w:t>
      </w:r>
      <w:r w:rsidRPr="00505609">
        <w:rPr>
          <w:rFonts w:ascii="Times New Roman" w:hAnsi="Times New Roman" w:cs="Times New Roman"/>
          <w:b/>
          <w:bCs/>
          <w:sz w:val="28"/>
          <w:szCs w:val="28"/>
        </w:rPr>
        <w:t xml:space="preserve"> </w:t>
      </w:r>
      <w:r w:rsidRPr="00505609">
        <w:rPr>
          <w:rFonts w:ascii="Times New Roman" w:hAnsi="Times New Roman" w:cs="Times New Roman"/>
          <w:sz w:val="28"/>
          <w:szCs w:val="28"/>
        </w:rPr>
        <w:t>(Ст. 16,18 ФЗ «Об оружии»), (Ст. 16 «Об оружии»)</w:t>
      </w:r>
      <w:r w:rsidR="00461BB6">
        <w:rPr>
          <w:rFonts w:ascii="Times New Roman" w:hAnsi="Times New Roman" w:cs="Times New Roman"/>
          <w:sz w:val="28"/>
          <w:szCs w:val="28"/>
        </w:rPr>
        <w:t>.</w:t>
      </w:r>
    </w:p>
    <w:p w14:paraId="2B5F1730" w14:textId="77777777" w:rsidR="00505609" w:rsidRPr="00505609" w:rsidRDefault="00505609" w:rsidP="00505609">
      <w:pPr>
        <w:pStyle w:val="ConsPlusNormal"/>
        <w:ind w:right="-2" w:firstLine="709"/>
        <w:jc w:val="both"/>
        <w:rPr>
          <w:color w:val="000000"/>
          <w:sz w:val="28"/>
          <w:szCs w:val="28"/>
        </w:rPr>
      </w:pPr>
      <w:r w:rsidRPr="00505609">
        <w:rPr>
          <w:color w:val="000000"/>
          <w:sz w:val="28"/>
          <w:szCs w:val="28"/>
        </w:rPr>
        <w:t>Правила оборота инициирующих и воспламеняющих веществ и материалов (пороха, капсюлей) (Ст. 18 ФЗ «Об оружии»).</w:t>
      </w:r>
    </w:p>
    <w:p w14:paraId="7A095317" w14:textId="77777777" w:rsidR="00505609" w:rsidRPr="00505609" w:rsidRDefault="00505609" w:rsidP="00505609">
      <w:pPr>
        <w:pStyle w:val="ConsPlusNormal"/>
        <w:ind w:right="-2" w:firstLine="709"/>
        <w:jc w:val="both"/>
        <w:rPr>
          <w:color w:val="000000"/>
          <w:sz w:val="28"/>
          <w:szCs w:val="28"/>
        </w:rPr>
      </w:pPr>
      <w:r w:rsidRPr="00505609">
        <w:rPr>
          <w:b/>
          <w:bCs/>
          <w:color w:val="000000"/>
          <w:sz w:val="28"/>
          <w:szCs w:val="28"/>
        </w:rPr>
        <w:t xml:space="preserve"> </w:t>
      </w:r>
    </w:p>
    <w:p w14:paraId="52C5A492" w14:textId="47214141" w:rsidR="00505609" w:rsidRPr="00505609" w:rsidRDefault="00505609" w:rsidP="00461BB6">
      <w:pPr>
        <w:pStyle w:val="af6"/>
        <w:spacing w:after="0" w:line="240" w:lineRule="auto"/>
        <w:ind w:left="0" w:right="-2"/>
        <w:rPr>
          <w:b/>
          <w:bCs/>
          <w:sz w:val="28"/>
          <w:szCs w:val="28"/>
          <w:lang w:val="ru-RU"/>
        </w:rPr>
      </w:pPr>
      <w:r w:rsidRPr="00505609">
        <w:rPr>
          <w:b/>
          <w:bCs/>
          <w:w w:val="105"/>
          <w:sz w:val="28"/>
          <w:szCs w:val="28"/>
          <w:lang w:val="ru-RU"/>
        </w:rPr>
        <w:t xml:space="preserve">Часть 2. </w:t>
      </w:r>
      <w:r w:rsidRPr="00505609">
        <w:rPr>
          <w:b/>
          <w:bCs/>
          <w:sz w:val="28"/>
          <w:szCs w:val="28"/>
          <w:lang w:val="ru-RU"/>
        </w:rPr>
        <w:t>Требования административного и уголовного законодательства в сфере оборота оружия и ответственность за его нарушение</w:t>
      </w:r>
    </w:p>
    <w:p w14:paraId="034761C4" w14:textId="77777777" w:rsidR="00505609" w:rsidRPr="00505609" w:rsidRDefault="00505609" w:rsidP="00505609">
      <w:pPr>
        <w:pStyle w:val="af6"/>
        <w:spacing w:after="0" w:line="240" w:lineRule="auto"/>
        <w:ind w:left="0" w:right="-2" w:firstLine="709"/>
        <w:rPr>
          <w:sz w:val="28"/>
          <w:szCs w:val="28"/>
          <w:lang w:val="ru-RU"/>
        </w:rPr>
      </w:pPr>
    </w:p>
    <w:p w14:paraId="647E3ED1" w14:textId="61D13EA4" w:rsidR="00505609" w:rsidRPr="00505609" w:rsidRDefault="00505609" w:rsidP="00505609">
      <w:pPr>
        <w:pStyle w:val="af6"/>
        <w:spacing w:after="0" w:line="240" w:lineRule="auto"/>
        <w:ind w:left="0" w:right="-2" w:firstLine="709"/>
        <w:jc w:val="both"/>
        <w:rPr>
          <w:color w:val="000000"/>
          <w:sz w:val="28"/>
          <w:szCs w:val="28"/>
          <w:lang w:val="ru-RU"/>
        </w:rPr>
      </w:pPr>
      <w:r w:rsidRPr="00505609">
        <w:rPr>
          <w:b/>
          <w:color w:val="000000"/>
          <w:w w:val="105"/>
          <w:sz w:val="28"/>
          <w:szCs w:val="28"/>
          <w:lang w:val="ru-RU"/>
        </w:rPr>
        <w:t>Тема 1.2.1. Т</w:t>
      </w:r>
      <w:r w:rsidRPr="00505609">
        <w:rPr>
          <w:b/>
          <w:bCs/>
          <w:color w:val="000000"/>
          <w:sz w:val="28"/>
          <w:szCs w:val="28"/>
          <w:lang w:val="ru-RU"/>
        </w:rPr>
        <w:t>ребования административного законодательства в сфере оборота оружия и ответственность за его нарушение</w:t>
      </w:r>
      <w:r w:rsidRPr="00505609">
        <w:rPr>
          <w:color w:val="000000"/>
          <w:sz w:val="28"/>
          <w:szCs w:val="28"/>
          <w:lang w:val="ru-RU"/>
        </w:rPr>
        <w:t xml:space="preserve"> </w:t>
      </w:r>
    </w:p>
    <w:p w14:paraId="5A3CD4FB" w14:textId="77777777" w:rsidR="00505609" w:rsidRPr="00505609" w:rsidRDefault="00505609" w:rsidP="00505609">
      <w:pPr>
        <w:pStyle w:val="af6"/>
        <w:spacing w:after="0" w:line="240" w:lineRule="auto"/>
        <w:ind w:left="0" w:right="-2" w:firstLine="709"/>
        <w:jc w:val="both"/>
        <w:rPr>
          <w:sz w:val="28"/>
          <w:szCs w:val="28"/>
          <w:lang w:val="ru-RU"/>
        </w:rPr>
      </w:pPr>
      <w:r w:rsidRPr="00505609">
        <w:rPr>
          <w:w w:val="105"/>
          <w:sz w:val="28"/>
          <w:szCs w:val="28"/>
          <w:lang w:val="ru-RU"/>
        </w:rPr>
        <w:t xml:space="preserve">Административная ответственность за нарушения в сфере оборота </w:t>
      </w:r>
      <w:r w:rsidRPr="00505609">
        <w:rPr>
          <w:w w:val="105"/>
          <w:sz w:val="28"/>
          <w:szCs w:val="28"/>
          <w:lang w:val="ru-RU"/>
        </w:rPr>
        <w:lastRenderedPageBreak/>
        <w:t>оружия.</w:t>
      </w:r>
    </w:p>
    <w:p w14:paraId="6AC39818" w14:textId="77777777" w:rsidR="00505609" w:rsidRPr="00505609" w:rsidRDefault="00505609" w:rsidP="00505609">
      <w:pPr>
        <w:pStyle w:val="af6"/>
        <w:spacing w:after="0" w:line="240" w:lineRule="auto"/>
        <w:ind w:left="0" w:right="-2" w:firstLine="709"/>
        <w:jc w:val="both"/>
        <w:rPr>
          <w:sz w:val="28"/>
          <w:szCs w:val="28"/>
          <w:lang w:val="ru-RU"/>
        </w:rPr>
      </w:pPr>
      <w:r w:rsidRPr="00505609">
        <w:rPr>
          <w:sz w:val="28"/>
          <w:szCs w:val="28"/>
          <w:lang w:val="ru-RU"/>
        </w:rPr>
        <w:t xml:space="preserve">Кодекс РФ об административных правонарушениях (далее </w:t>
      </w:r>
      <w:r w:rsidRPr="00505609">
        <w:rPr>
          <w:sz w:val="28"/>
          <w:szCs w:val="28"/>
          <w:lang w:val="ru-RU"/>
        </w:rPr>
        <w:sym w:font="Symbol" w:char="F02D"/>
      </w:r>
      <w:r w:rsidRPr="00505609">
        <w:rPr>
          <w:sz w:val="28"/>
          <w:szCs w:val="28"/>
          <w:lang w:val="ru-RU"/>
        </w:rPr>
        <w:t xml:space="preserve"> КоАП РФ).</w:t>
      </w:r>
    </w:p>
    <w:p w14:paraId="6CAEB4AC" w14:textId="77777777" w:rsidR="00505609" w:rsidRPr="00505609" w:rsidRDefault="00505609" w:rsidP="00505609">
      <w:pPr>
        <w:pStyle w:val="af6"/>
        <w:spacing w:after="0" w:line="240" w:lineRule="auto"/>
        <w:ind w:left="0" w:right="-2" w:firstLine="709"/>
        <w:jc w:val="both"/>
        <w:rPr>
          <w:sz w:val="28"/>
          <w:szCs w:val="28"/>
          <w:lang w:val="ru-RU"/>
        </w:rPr>
      </w:pPr>
      <w:r w:rsidRPr="00505609">
        <w:rPr>
          <w:sz w:val="28"/>
          <w:szCs w:val="28"/>
          <w:lang w:val="ru-RU"/>
        </w:rPr>
        <w:t xml:space="preserve">Статьи 20.8 КоАП РФ. Нарушение правил производства, продажи, хранения или учета оружия и патронов к нему, порядка выдачи свидетельства о прохождении подготовки и </w:t>
      </w:r>
      <w:proofErr w:type="gramStart"/>
      <w:r w:rsidRPr="00505609">
        <w:rPr>
          <w:sz w:val="28"/>
          <w:szCs w:val="28"/>
          <w:lang w:val="ru-RU"/>
        </w:rPr>
        <w:t>проверки знания правил безопасного обращения с оружием</w:t>
      </w:r>
      <w:proofErr w:type="gramEnd"/>
      <w:r w:rsidRPr="00505609">
        <w:rPr>
          <w:sz w:val="28"/>
          <w:szCs w:val="28"/>
          <w:lang w:val="ru-RU"/>
        </w:rPr>
        <w:t xml:space="preserve"> и наличия навыков безопасного обращения с оружием или медицинских заключений об отсутствии противопоказаний к владению</w:t>
      </w:r>
      <w:r w:rsidRPr="00505609">
        <w:rPr>
          <w:spacing w:val="5"/>
          <w:sz w:val="28"/>
          <w:szCs w:val="28"/>
          <w:lang w:val="ru-RU"/>
        </w:rPr>
        <w:t xml:space="preserve"> </w:t>
      </w:r>
      <w:r w:rsidRPr="00505609">
        <w:rPr>
          <w:sz w:val="28"/>
          <w:szCs w:val="28"/>
          <w:lang w:val="ru-RU"/>
        </w:rPr>
        <w:t>оружием.</w:t>
      </w:r>
    </w:p>
    <w:p w14:paraId="0556102A" w14:textId="77777777" w:rsidR="00505609" w:rsidRPr="00505609" w:rsidRDefault="00505609" w:rsidP="00505609">
      <w:pPr>
        <w:pStyle w:val="af6"/>
        <w:spacing w:after="0" w:line="240" w:lineRule="auto"/>
        <w:ind w:left="0" w:right="-2" w:firstLine="709"/>
        <w:jc w:val="both"/>
        <w:rPr>
          <w:sz w:val="28"/>
          <w:szCs w:val="28"/>
          <w:lang w:val="ru-RU"/>
        </w:rPr>
      </w:pPr>
      <w:r w:rsidRPr="00505609">
        <w:rPr>
          <w:sz w:val="28"/>
          <w:szCs w:val="28"/>
          <w:lang w:val="ru-RU"/>
        </w:rPr>
        <w:t>Статья 20.11 КоАП РФ. Нарушение сроков регистрации (перерегистрации) оружия или сроков постановки его на учет.</w:t>
      </w:r>
    </w:p>
    <w:p w14:paraId="51B6E177" w14:textId="77777777" w:rsidR="00505609" w:rsidRPr="00505609" w:rsidRDefault="00505609" w:rsidP="00505609">
      <w:pPr>
        <w:pStyle w:val="af6"/>
        <w:spacing w:after="0" w:line="240" w:lineRule="auto"/>
        <w:ind w:left="0" w:right="-2" w:firstLine="709"/>
        <w:jc w:val="both"/>
        <w:rPr>
          <w:sz w:val="28"/>
          <w:szCs w:val="28"/>
          <w:lang w:val="ru-RU"/>
        </w:rPr>
      </w:pPr>
      <w:r w:rsidRPr="00505609">
        <w:rPr>
          <w:sz w:val="28"/>
          <w:szCs w:val="28"/>
          <w:lang w:val="ru-RU"/>
        </w:rPr>
        <w:t>Статья 20.12 КоАП РФ. Пересылка оружия, нарушение правил перевозки, транспортирования или использования оружия и патронов к нему.</w:t>
      </w:r>
    </w:p>
    <w:p w14:paraId="6FF473A2" w14:textId="77777777" w:rsidR="00505609" w:rsidRPr="00505609" w:rsidRDefault="00505609" w:rsidP="00505609">
      <w:pPr>
        <w:pStyle w:val="af6"/>
        <w:spacing w:after="0" w:line="240" w:lineRule="auto"/>
        <w:ind w:left="0" w:right="-2" w:firstLine="709"/>
        <w:jc w:val="both"/>
        <w:rPr>
          <w:sz w:val="28"/>
          <w:szCs w:val="28"/>
          <w:lang w:val="ru-RU"/>
        </w:rPr>
      </w:pPr>
      <w:r w:rsidRPr="00505609">
        <w:rPr>
          <w:sz w:val="28"/>
          <w:szCs w:val="28"/>
          <w:lang w:val="ru-RU"/>
        </w:rPr>
        <w:t>Статья 20.13 КоАП РФ. Стрельба из оружия в не отведенных для этого местах.</w:t>
      </w:r>
    </w:p>
    <w:p w14:paraId="432735B0" w14:textId="77777777" w:rsidR="00461BB6" w:rsidRDefault="00461BB6" w:rsidP="00505609">
      <w:pPr>
        <w:pStyle w:val="af6"/>
        <w:spacing w:after="0" w:line="240" w:lineRule="auto"/>
        <w:ind w:left="0" w:right="-2" w:firstLine="709"/>
        <w:jc w:val="both"/>
        <w:rPr>
          <w:b/>
          <w:color w:val="000000"/>
          <w:w w:val="105"/>
          <w:sz w:val="28"/>
          <w:szCs w:val="28"/>
          <w:lang w:val="ru-RU"/>
        </w:rPr>
      </w:pPr>
    </w:p>
    <w:p w14:paraId="2DBC780A" w14:textId="335D063A" w:rsidR="00505609" w:rsidRPr="00505609" w:rsidRDefault="00505609" w:rsidP="00505609">
      <w:pPr>
        <w:pStyle w:val="af6"/>
        <w:spacing w:after="0" w:line="240" w:lineRule="auto"/>
        <w:ind w:left="0" w:right="-2" w:firstLine="709"/>
        <w:jc w:val="both"/>
        <w:rPr>
          <w:b/>
          <w:color w:val="000000"/>
          <w:w w:val="105"/>
          <w:sz w:val="28"/>
          <w:szCs w:val="28"/>
          <w:lang w:val="ru-RU"/>
        </w:rPr>
      </w:pPr>
      <w:r w:rsidRPr="00505609">
        <w:rPr>
          <w:b/>
          <w:color w:val="000000"/>
          <w:w w:val="105"/>
          <w:sz w:val="28"/>
          <w:szCs w:val="28"/>
          <w:lang w:val="ru-RU"/>
        </w:rPr>
        <w:t>Тема 1.2.2. Т</w:t>
      </w:r>
      <w:r w:rsidRPr="00505609">
        <w:rPr>
          <w:b/>
          <w:bCs/>
          <w:color w:val="000000"/>
          <w:sz w:val="28"/>
          <w:szCs w:val="28"/>
          <w:lang w:val="ru-RU"/>
        </w:rPr>
        <w:t>ребования уголовного законодательства в сфере оборота оружия и ответственность за его нарушение</w:t>
      </w:r>
    </w:p>
    <w:p w14:paraId="3255EC4E" w14:textId="77777777" w:rsidR="00505609" w:rsidRPr="00505609" w:rsidRDefault="00505609" w:rsidP="00505609">
      <w:pPr>
        <w:pStyle w:val="af6"/>
        <w:spacing w:after="0" w:line="240" w:lineRule="auto"/>
        <w:ind w:left="0" w:right="-2" w:firstLine="709"/>
        <w:jc w:val="both"/>
        <w:rPr>
          <w:w w:val="105"/>
          <w:sz w:val="28"/>
          <w:szCs w:val="28"/>
          <w:lang w:val="ru-RU"/>
        </w:rPr>
      </w:pPr>
    </w:p>
    <w:p w14:paraId="2557298E" w14:textId="77777777" w:rsidR="00505609" w:rsidRPr="00505609" w:rsidRDefault="00505609" w:rsidP="00505609">
      <w:pPr>
        <w:pStyle w:val="af6"/>
        <w:spacing w:after="0" w:line="240" w:lineRule="auto"/>
        <w:ind w:left="0" w:right="-2" w:firstLine="709"/>
        <w:jc w:val="both"/>
        <w:rPr>
          <w:sz w:val="28"/>
          <w:szCs w:val="28"/>
          <w:lang w:val="ru-RU"/>
        </w:rPr>
      </w:pPr>
      <w:r w:rsidRPr="00505609">
        <w:rPr>
          <w:w w:val="105"/>
          <w:sz w:val="28"/>
          <w:szCs w:val="28"/>
          <w:lang w:val="ru-RU"/>
        </w:rPr>
        <w:t>Необходимая оборона и крайняя необходимость по уголовному законодательству.</w:t>
      </w:r>
    </w:p>
    <w:p w14:paraId="1BE1EF6D" w14:textId="77777777" w:rsidR="00505609" w:rsidRPr="00505609" w:rsidRDefault="00505609" w:rsidP="00505609">
      <w:pPr>
        <w:pStyle w:val="af6"/>
        <w:spacing w:after="0" w:line="240" w:lineRule="auto"/>
        <w:ind w:left="0" w:right="-2" w:firstLine="709"/>
        <w:jc w:val="both"/>
        <w:rPr>
          <w:sz w:val="28"/>
          <w:szCs w:val="28"/>
          <w:lang w:val="ru-RU"/>
        </w:rPr>
      </w:pPr>
      <w:r w:rsidRPr="00505609">
        <w:rPr>
          <w:sz w:val="28"/>
          <w:szCs w:val="28"/>
          <w:lang w:val="ru-RU"/>
        </w:rPr>
        <w:t>Уголовный кодекс РФ (далее – УК РФ). Обстоятельства, исключающие преступность деяния, в том числе:</w:t>
      </w:r>
    </w:p>
    <w:p w14:paraId="46EC1506" w14:textId="02D45EDA" w:rsidR="00505609" w:rsidRPr="009E2F48" w:rsidRDefault="00505609" w:rsidP="009E2F48">
      <w:pPr>
        <w:pStyle w:val="af6"/>
        <w:spacing w:after="0" w:line="240" w:lineRule="auto"/>
        <w:ind w:left="0" w:right="-2" w:firstLine="709"/>
        <w:jc w:val="both"/>
        <w:rPr>
          <w:sz w:val="28"/>
          <w:szCs w:val="28"/>
          <w:lang w:val="ru-RU"/>
        </w:rPr>
      </w:pPr>
      <w:r w:rsidRPr="00505609">
        <w:rPr>
          <w:sz w:val="28"/>
          <w:szCs w:val="28"/>
          <w:lang w:val="ru-RU"/>
        </w:rPr>
        <w:t>Статья 37 УК РФ. Необходимая оборона. Статья 39 УК РФ. Крайняя необходимость. (Рассматрива</w:t>
      </w:r>
      <w:r w:rsidR="009E2F48">
        <w:rPr>
          <w:sz w:val="28"/>
          <w:szCs w:val="28"/>
          <w:lang w:val="ru-RU"/>
        </w:rPr>
        <w:t>ю</w:t>
      </w:r>
      <w:r w:rsidRPr="00505609">
        <w:rPr>
          <w:sz w:val="28"/>
          <w:szCs w:val="28"/>
          <w:lang w:val="ru-RU"/>
        </w:rPr>
        <w:t>тся общие понятия о применении оружия в состоянии необходимой обороны и крайней необходимости, содержание статей 37 и 39 УК РФ изучается при освоении темы</w:t>
      </w:r>
      <w:r w:rsidRPr="00505609">
        <w:rPr>
          <w:spacing w:val="-14"/>
          <w:sz w:val="28"/>
          <w:szCs w:val="28"/>
          <w:lang w:val="ru-RU"/>
        </w:rPr>
        <w:t xml:space="preserve"> </w:t>
      </w:r>
      <w:r w:rsidRPr="00505609">
        <w:rPr>
          <w:sz w:val="28"/>
          <w:szCs w:val="28"/>
          <w:lang w:val="ru-RU"/>
        </w:rPr>
        <w:t>1.2.1.</w:t>
      </w:r>
      <w:r w:rsidR="009E2F48">
        <w:rPr>
          <w:sz w:val="28"/>
          <w:szCs w:val="28"/>
          <w:lang w:val="ru-RU"/>
        </w:rPr>
        <w:t xml:space="preserve"> </w:t>
      </w:r>
      <w:r w:rsidRPr="009E2F48">
        <w:rPr>
          <w:sz w:val="28"/>
          <w:szCs w:val="28"/>
          <w:lang w:val="ru-RU"/>
        </w:rPr>
        <w:t>Рассматриваются общие вопросы наступления ответственности, возможной при применении гражданского оружия, состав конкретных правонарушений, преступлений и</w:t>
      </w:r>
      <w:r w:rsidRPr="009E2F48">
        <w:rPr>
          <w:spacing w:val="1"/>
          <w:sz w:val="28"/>
          <w:szCs w:val="28"/>
          <w:lang w:val="ru-RU"/>
        </w:rPr>
        <w:t xml:space="preserve"> </w:t>
      </w:r>
      <w:r w:rsidRPr="009E2F48">
        <w:rPr>
          <w:sz w:val="28"/>
          <w:szCs w:val="28"/>
          <w:lang w:val="ru-RU"/>
        </w:rPr>
        <w:t xml:space="preserve">условия наступления гражданско-правовой ответственности изучается при освоении тем 1.1.4, 1.2.1, 1.2.3 и 1.3.1.) </w:t>
      </w:r>
    </w:p>
    <w:p w14:paraId="69EF557A" w14:textId="77777777" w:rsidR="00505609" w:rsidRPr="00505609" w:rsidRDefault="00505609" w:rsidP="00505609">
      <w:pPr>
        <w:spacing w:after="0" w:line="240" w:lineRule="auto"/>
        <w:ind w:right="-2" w:firstLine="709"/>
        <w:jc w:val="both"/>
        <w:rPr>
          <w:rFonts w:ascii="Times New Roman" w:hAnsi="Times New Roman" w:cs="Times New Roman"/>
          <w:sz w:val="28"/>
          <w:szCs w:val="28"/>
        </w:rPr>
      </w:pPr>
      <w:r w:rsidRPr="00505609">
        <w:rPr>
          <w:rFonts w:ascii="Times New Roman" w:hAnsi="Times New Roman" w:cs="Times New Roman"/>
          <w:w w:val="105"/>
          <w:sz w:val="28"/>
          <w:szCs w:val="28"/>
        </w:rPr>
        <w:t>Уголовная ответственность за нарушения в сфере оборота оружия.</w:t>
      </w:r>
    </w:p>
    <w:p w14:paraId="1DAF2268" w14:textId="77777777" w:rsidR="00505609" w:rsidRPr="00505609" w:rsidRDefault="00505609" w:rsidP="00505609">
      <w:pPr>
        <w:pStyle w:val="af6"/>
        <w:spacing w:after="0" w:line="240" w:lineRule="auto"/>
        <w:ind w:left="0" w:right="-2" w:firstLine="709"/>
        <w:jc w:val="both"/>
        <w:rPr>
          <w:sz w:val="28"/>
          <w:szCs w:val="28"/>
          <w:lang w:val="ru-RU"/>
        </w:rPr>
      </w:pPr>
      <w:r w:rsidRPr="00505609">
        <w:rPr>
          <w:sz w:val="28"/>
          <w:szCs w:val="28"/>
          <w:lang w:val="ru-RU"/>
        </w:rPr>
        <w:t>Статья 222 УК РФ. Незаконные приобретение, передача, сбыт, хранение, перевозка или ношение оружия, его основных частей, боеприпасов, взрывчатых веществ и взрывных устройств.</w:t>
      </w:r>
    </w:p>
    <w:p w14:paraId="62C7B7A3" w14:textId="77777777" w:rsidR="00505609" w:rsidRPr="00505609" w:rsidRDefault="00505609" w:rsidP="00505609">
      <w:pPr>
        <w:pStyle w:val="af6"/>
        <w:spacing w:after="0" w:line="240" w:lineRule="auto"/>
        <w:ind w:left="0" w:right="-2" w:firstLine="709"/>
        <w:rPr>
          <w:sz w:val="28"/>
          <w:szCs w:val="28"/>
          <w:lang w:val="ru-RU"/>
        </w:rPr>
      </w:pPr>
      <w:r w:rsidRPr="00505609">
        <w:rPr>
          <w:sz w:val="28"/>
          <w:szCs w:val="28"/>
          <w:lang w:val="ru-RU"/>
        </w:rPr>
        <w:t>Статья 223 УК РФ. Незаконное изготовление оружия.</w:t>
      </w:r>
    </w:p>
    <w:p w14:paraId="22DCC979" w14:textId="77777777" w:rsidR="00505609" w:rsidRPr="00505609" w:rsidRDefault="00505609" w:rsidP="00505609">
      <w:pPr>
        <w:pStyle w:val="af6"/>
        <w:spacing w:after="0" w:line="240" w:lineRule="auto"/>
        <w:ind w:left="0" w:right="-2" w:firstLine="709"/>
        <w:rPr>
          <w:sz w:val="28"/>
          <w:szCs w:val="28"/>
          <w:lang w:val="ru-RU"/>
        </w:rPr>
      </w:pPr>
      <w:r w:rsidRPr="00505609">
        <w:rPr>
          <w:sz w:val="28"/>
          <w:szCs w:val="28"/>
          <w:lang w:val="ru-RU"/>
        </w:rPr>
        <w:t>Статья 224 УК РФ. Небрежное хранение огнестрельного оружия.</w:t>
      </w:r>
    </w:p>
    <w:p w14:paraId="0B29F7F5" w14:textId="77777777" w:rsidR="00505609" w:rsidRPr="00505609" w:rsidRDefault="00505609" w:rsidP="00505609">
      <w:pPr>
        <w:pStyle w:val="af6"/>
        <w:spacing w:after="0" w:line="240" w:lineRule="auto"/>
        <w:ind w:left="0" w:right="-2" w:firstLine="709"/>
        <w:jc w:val="both"/>
        <w:rPr>
          <w:color w:val="FF0000"/>
          <w:sz w:val="28"/>
          <w:szCs w:val="28"/>
          <w:lang w:val="ru-RU"/>
        </w:rPr>
      </w:pPr>
      <w:r w:rsidRPr="00505609">
        <w:rPr>
          <w:sz w:val="28"/>
          <w:szCs w:val="28"/>
          <w:lang w:val="ru-RU"/>
        </w:rPr>
        <w:t>Оценка правовых последствий, принимаемых решений в процессе хранения, ношения, транспортировки гражданского оружия.</w:t>
      </w:r>
    </w:p>
    <w:p w14:paraId="641A330A" w14:textId="77777777" w:rsidR="00505609" w:rsidRPr="00505609" w:rsidRDefault="00505609" w:rsidP="00505609">
      <w:pPr>
        <w:pStyle w:val="af6"/>
        <w:spacing w:after="0" w:line="240" w:lineRule="auto"/>
        <w:ind w:left="0" w:right="-2" w:firstLine="709"/>
        <w:rPr>
          <w:sz w:val="28"/>
          <w:szCs w:val="28"/>
          <w:lang w:val="ru-RU"/>
        </w:rPr>
      </w:pPr>
    </w:p>
    <w:p w14:paraId="5C24F9F2" w14:textId="12C4A116" w:rsidR="00505609" w:rsidRPr="00505609" w:rsidRDefault="00505609" w:rsidP="00505609">
      <w:pPr>
        <w:pStyle w:val="af6"/>
        <w:spacing w:after="0" w:line="240" w:lineRule="auto"/>
        <w:ind w:left="0" w:right="-2" w:firstLine="709"/>
        <w:rPr>
          <w:b/>
          <w:sz w:val="28"/>
          <w:szCs w:val="28"/>
          <w:lang w:val="ru-RU"/>
        </w:rPr>
      </w:pPr>
      <w:r w:rsidRPr="00505609">
        <w:rPr>
          <w:b/>
          <w:w w:val="105"/>
          <w:sz w:val="28"/>
          <w:szCs w:val="28"/>
          <w:lang w:val="ru-RU"/>
        </w:rPr>
        <w:t>Тема 1.2.3. Преступления против жизни и здоровья</w:t>
      </w:r>
    </w:p>
    <w:p w14:paraId="1195A7A9" w14:textId="77777777" w:rsidR="00505609" w:rsidRPr="00505609" w:rsidRDefault="00505609" w:rsidP="00505609">
      <w:pPr>
        <w:pStyle w:val="af6"/>
        <w:spacing w:after="0" w:line="240" w:lineRule="auto"/>
        <w:ind w:left="0" w:right="-2" w:firstLine="709"/>
        <w:jc w:val="both"/>
        <w:rPr>
          <w:sz w:val="28"/>
          <w:szCs w:val="28"/>
          <w:lang w:val="ru-RU"/>
        </w:rPr>
      </w:pPr>
    </w:p>
    <w:p w14:paraId="354DC3B4" w14:textId="77777777" w:rsidR="00505609" w:rsidRPr="00505609" w:rsidRDefault="00505609" w:rsidP="00505609">
      <w:pPr>
        <w:pStyle w:val="af6"/>
        <w:spacing w:after="0" w:line="240" w:lineRule="auto"/>
        <w:ind w:left="0" w:right="-2" w:firstLine="709"/>
        <w:jc w:val="both"/>
        <w:rPr>
          <w:sz w:val="28"/>
          <w:szCs w:val="28"/>
          <w:lang w:val="ru-RU"/>
        </w:rPr>
      </w:pPr>
      <w:r w:rsidRPr="00505609">
        <w:rPr>
          <w:sz w:val="28"/>
          <w:szCs w:val="28"/>
          <w:lang w:val="ru-RU"/>
        </w:rPr>
        <w:t xml:space="preserve">Преступления против жизни и здоровья. Причинение тяжкого вреда здоровью, совершенное при превышении пределов необходимой обороны. Причинение тяжкого или средней тяжести вреда здоровью, совершенное при </w:t>
      </w:r>
      <w:r w:rsidRPr="00505609">
        <w:rPr>
          <w:sz w:val="28"/>
          <w:szCs w:val="28"/>
          <w:lang w:val="ru-RU"/>
        </w:rPr>
        <w:lastRenderedPageBreak/>
        <w:t>превышении мер, необходимых для задержания лица, совершившего преступление. Статья 114 УК РФ. Убийство, совершенное при превышении пределов необходимой обороны либо при превышении мер, необходимых для задержания лица, совершившего преступление. Статья 108 УК РФ. Оставление в опасности (в том числе, пострадавших при применении оружия). Статья 125 УК РФ. Иные преступления против жизни и</w:t>
      </w:r>
      <w:r w:rsidRPr="00505609">
        <w:rPr>
          <w:spacing w:val="3"/>
          <w:sz w:val="28"/>
          <w:szCs w:val="28"/>
          <w:lang w:val="ru-RU"/>
        </w:rPr>
        <w:t xml:space="preserve"> </w:t>
      </w:r>
      <w:r w:rsidRPr="00505609">
        <w:rPr>
          <w:sz w:val="28"/>
          <w:szCs w:val="28"/>
          <w:lang w:val="ru-RU"/>
        </w:rPr>
        <w:t>здоровья.</w:t>
      </w:r>
    </w:p>
    <w:p w14:paraId="0359AAE8" w14:textId="77777777" w:rsidR="00505609" w:rsidRPr="00505609" w:rsidRDefault="00505609" w:rsidP="00505609">
      <w:pPr>
        <w:pStyle w:val="af6"/>
        <w:spacing w:after="0" w:line="240" w:lineRule="auto"/>
        <w:ind w:left="0" w:right="-2" w:firstLine="709"/>
        <w:rPr>
          <w:sz w:val="28"/>
          <w:szCs w:val="28"/>
          <w:lang w:val="ru-RU"/>
        </w:rPr>
      </w:pPr>
    </w:p>
    <w:p w14:paraId="22465966" w14:textId="77777777" w:rsidR="00505609" w:rsidRPr="00505609" w:rsidRDefault="00505609" w:rsidP="00461BB6">
      <w:pPr>
        <w:pStyle w:val="af6"/>
        <w:spacing w:after="0" w:line="240" w:lineRule="auto"/>
        <w:ind w:left="0" w:right="-2"/>
        <w:rPr>
          <w:b/>
          <w:sz w:val="28"/>
          <w:szCs w:val="28"/>
          <w:lang w:val="ru-RU"/>
        </w:rPr>
      </w:pPr>
      <w:r w:rsidRPr="00505609">
        <w:rPr>
          <w:b/>
          <w:w w:val="105"/>
          <w:sz w:val="28"/>
          <w:szCs w:val="28"/>
          <w:lang w:val="ru-RU"/>
        </w:rPr>
        <w:t>Часть 3. Основы гражданского законодательства</w:t>
      </w:r>
    </w:p>
    <w:p w14:paraId="7FE06D8D" w14:textId="77777777" w:rsidR="00505609" w:rsidRPr="00505609" w:rsidRDefault="00505609" w:rsidP="00505609">
      <w:pPr>
        <w:pStyle w:val="af6"/>
        <w:spacing w:after="0" w:line="240" w:lineRule="auto"/>
        <w:ind w:left="0" w:right="-2" w:firstLine="709"/>
        <w:rPr>
          <w:sz w:val="28"/>
          <w:szCs w:val="28"/>
          <w:lang w:val="ru-RU"/>
        </w:rPr>
      </w:pPr>
    </w:p>
    <w:p w14:paraId="5FD7AFB5" w14:textId="1C647D72" w:rsidR="00505609" w:rsidRPr="00505609" w:rsidRDefault="00505609" w:rsidP="00505609">
      <w:pPr>
        <w:pStyle w:val="af6"/>
        <w:spacing w:after="0" w:line="240" w:lineRule="auto"/>
        <w:ind w:left="0" w:right="-2" w:firstLine="709"/>
        <w:jc w:val="both"/>
        <w:rPr>
          <w:b/>
          <w:color w:val="000000"/>
          <w:w w:val="105"/>
          <w:sz w:val="28"/>
          <w:szCs w:val="28"/>
          <w:lang w:val="ru-RU"/>
        </w:rPr>
      </w:pPr>
      <w:r w:rsidRPr="00505609">
        <w:rPr>
          <w:b/>
          <w:color w:val="000000"/>
          <w:w w:val="105"/>
          <w:sz w:val="28"/>
          <w:szCs w:val="28"/>
          <w:lang w:val="ru-RU"/>
        </w:rPr>
        <w:t xml:space="preserve">Тема 1.3.1. </w:t>
      </w:r>
      <w:r w:rsidRPr="00505609">
        <w:rPr>
          <w:b/>
          <w:color w:val="000000"/>
          <w:sz w:val="28"/>
          <w:szCs w:val="28"/>
          <w:lang w:val="ru-RU"/>
        </w:rPr>
        <w:t>О гражданской ответственности за причинение вреда</w:t>
      </w:r>
    </w:p>
    <w:p w14:paraId="707CABC3" w14:textId="77777777" w:rsidR="00505609" w:rsidRPr="00505609" w:rsidRDefault="00505609" w:rsidP="00505609">
      <w:pPr>
        <w:pStyle w:val="af6"/>
        <w:spacing w:after="0" w:line="240" w:lineRule="auto"/>
        <w:ind w:left="0" w:right="-2" w:firstLine="709"/>
        <w:rPr>
          <w:w w:val="105"/>
          <w:sz w:val="28"/>
          <w:szCs w:val="28"/>
          <w:lang w:val="ru-RU"/>
        </w:rPr>
      </w:pPr>
    </w:p>
    <w:p w14:paraId="79D63F16" w14:textId="77777777" w:rsidR="00505609" w:rsidRPr="00505609" w:rsidRDefault="00505609" w:rsidP="00505609">
      <w:pPr>
        <w:pStyle w:val="af6"/>
        <w:spacing w:after="0" w:line="240" w:lineRule="auto"/>
        <w:ind w:left="0" w:right="-2" w:firstLine="709"/>
        <w:rPr>
          <w:sz w:val="28"/>
          <w:szCs w:val="28"/>
          <w:lang w:val="ru-RU"/>
        </w:rPr>
      </w:pPr>
      <w:r w:rsidRPr="00505609">
        <w:rPr>
          <w:w w:val="105"/>
          <w:sz w:val="28"/>
          <w:szCs w:val="28"/>
          <w:lang w:val="ru-RU"/>
        </w:rPr>
        <w:t>Гражданско-правовая ответственность за причинение вреда.</w:t>
      </w:r>
    </w:p>
    <w:p w14:paraId="2B3F3AE3" w14:textId="38BED7C7" w:rsidR="00505609" w:rsidRPr="00505609" w:rsidRDefault="00505609" w:rsidP="00505609">
      <w:pPr>
        <w:pStyle w:val="af6"/>
        <w:spacing w:after="0" w:line="240" w:lineRule="auto"/>
        <w:ind w:left="0" w:right="-2" w:firstLine="709"/>
        <w:jc w:val="both"/>
        <w:rPr>
          <w:sz w:val="28"/>
          <w:szCs w:val="28"/>
          <w:lang w:val="ru-RU"/>
        </w:rPr>
      </w:pPr>
      <w:r w:rsidRPr="00505609">
        <w:rPr>
          <w:sz w:val="28"/>
          <w:szCs w:val="28"/>
          <w:lang w:val="ru-RU"/>
        </w:rPr>
        <w:t>Гражданско-правовая ответственность в связи с применением оружия. Вред, причиненный в состоянии необходимой обороны (ст. 1066 ГК РФ). Ответственность за вред, причиненный в состоянии крайне необходимости (ст. 1067 ГК РФ). Возмещение вреда, причиненного жизни или здоровью гражданина (ст. 1084, 1085 ГК</w:t>
      </w:r>
      <w:r w:rsidRPr="00505609">
        <w:rPr>
          <w:spacing w:val="3"/>
          <w:sz w:val="28"/>
          <w:szCs w:val="28"/>
          <w:lang w:val="ru-RU"/>
        </w:rPr>
        <w:t xml:space="preserve"> </w:t>
      </w:r>
      <w:r w:rsidRPr="00505609">
        <w:rPr>
          <w:sz w:val="28"/>
          <w:szCs w:val="28"/>
          <w:lang w:val="ru-RU"/>
        </w:rPr>
        <w:t>РФ)</w:t>
      </w:r>
      <w:r w:rsidR="00223EE3">
        <w:rPr>
          <w:sz w:val="28"/>
          <w:szCs w:val="28"/>
          <w:lang w:val="ru-RU"/>
        </w:rPr>
        <w:t>.</w:t>
      </w:r>
    </w:p>
    <w:p w14:paraId="33C2CEBD" w14:textId="77777777" w:rsidR="00505609" w:rsidRPr="00505609" w:rsidRDefault="00505609" w:rsidP="00505609">
      <w:pPr>
        <w:pStyle w:val="af6"/>
        <w:spacing w:after="0" w:line="240" w:lineRule="auto"/>
        <w:ind w:left="0" w:right="-2" w:firstLine="709"/>
        <w:jc w:val="both"/>
        <w:rPr>
          <w:sz w:val="28"/>
          <w:szCs w:val="28"/>
          <w:lang w:val="ru-RU"/>
        </w:rPr>
      </w:pPr>
    </w:p>
    <w:p w14:paraId="5381EBF2" w14:textId="77777777" w:rsidR="00505609" w:rsidRPr="00505609" w:rsidRDefault="00505609" w:rsidP="00505609">
      <w:pPr>
        <w:pStyle w:val="af6"/>
        <w:spacing w:after="0" w:line="240" w:lineRule="auto"/>
        <w:ind w:left="0" w:right="-2" w:firstLine="709"/>
        <w:jc w:val="both"/>
        <w:rPr>
          <w:b/>
          <w:sz w:val="28"/>
          <w:szCs w:val="28"/>
          <w:lang w:val="ru-RU"/>
        </w:rPr>
      </w:pPr>
      <w:r w:rsidRPr="00505609">
        <w:rPr>
          <w:b/>
          <w:sz w:val="28"/>
          <w:szCs w:val="28"/>
          <w:lang w:val="ru-RU"/>
        </w:rPr>
        <w:t xml:space="preserve">1.4 Промежуточная аттестация проходит в форме тестирования на основе оценочного материала для теоретической части итоговой аттестации. </w:t>
      </w:r>
    </w:p>
    <w:p w14:paraId="3D320B87" w14:textId="77777777" w:rsidR="00DB366F" w:rsidRDefault="00DB366F" w:rsidP="00505609">
      <w:pPr>
        <w:pStyle w:val="11"/>
        <w:shd w:val="clear" w:color="auto" w:fill="auto"/>
        <w:spacing w:before="0" w:after="274" w:line="293" w:lineRule="exact"/>
        <w:ind w:left="1424" w:right="-2" w:firstLine="700"/>
        <w:rPr>
          <w:b/>
        </w:rPr>
      </w:pPr>
    </w:p>
    <w:p w14:paraId="43F112AF" w14:textId="77777777" w:rsidR="00DB366F" w:rsidRDefault="00DB366F" w:rsidP="00DB366F">
      <w:pPr>
        <w:pStyle w:val="11"/>
        <w:shd w:val="clear" w:color="auto" w:fill="auto"/>
        <w:spacing w:before="0" w:after="274" w:line="293" w:lineRule="exact"/>
        <w:ind w:left="1424" w:right="180" w:firstLine="700"/>
        <w:rPr>
          <w:b/>
        </w:rPr>
      </w:pPr>
    </w:p>
    <w:p w14:paraId="126698D9" w14:textId="77777777" w:rsidR="00DB366F" w:rsidRDefault="00DB366F" w:rsidP="00DB366F">
      <w:pPr>
        <w:pStyle w:val="11"/>
        <w:shd w:val="clear" w:color="auto" w:fill="auto"/>
        <w:spacing w:before="0" w:after="274" w:line="293" w:lineRule="exact"/>
        <w:ind w:left="1424" w:right="180" w:firstLine="700"/>
        <w:rPr>
          <w:b/>
        </w:rPr>
      </w:pPr>
    </w:p>
    <w:p w14:paraId="05026513" w14:textId="77777777" w:rsidR="00DB366F" w:rsidRDefault="00DB366F" w:rsidP="00DB366F">
      <w:pPr>
        <w:pStyle w:val="11"/>
        <w:shd w:val="clear" w:color="auto" w:fill="auto"/>
        <w:spacing w:before="0" w:after="274" w:line="293" w:lineRule="exact"/>
        <w:ind w:left="1424" w:right="180" w:firstLine="700"/>
        <w:rPr>
          <w:b/>
        </w:rPr>
      </w:pPr>
    </w:p>
    <w:p w14:paraId="47EC2BC5" w14:textId="77777777" w:rsidR="00DB366F" w:rsidRDefault="00DB366F" w:rsidP="00DB366F">
      <w:pPr>
        <w:pStyle w:val="11"/>
        <w:shd w:val="clear" w:color="auto" w:fill="auto"/>
        <w:spacing w:before="0" w:after="274" w:line="293" w:lineRule="exact"/>
        <w:ind w:left="1424" w:right="180" w:firstLine="700"/>
        <w:rPr>
          <w:b/>
        </w:rPr>
      </w:pPr>
    </w:p>
    <w:p w14:paraId="4A58024D" w14:textId="4CF4A2C6" w:rsidR="00DB366F" w:rsidRDefault="00DB366F" w:rsidP="00DB366F">
      <w:pPr>
        <w:pStyle w:val="11"/>
        <w:shd w:val="clear" w:color="auto" w:fill="auto"/>
        <w:spacing w:before="0" w:after="274" w:line="293" w:lineRule="exact"/>
        <w:ind w:left="1424" w:right="180" w:firstLine="700"/>
        <w:rPr>
          <w:b/>
        </w:rPr>
      </w:pPr>
    </w:p>
    <w:p w14:paraId="60155F26" w14:textId="2EF02353" w:rsidR="00D531EF" w:rsidRDefault="00D531EF" w:rsidP="00DB366F">
      <w:pPr>
        <w:pStyle w:val="11"/>
        <w:shd w:val="clear" w:color="auto" w:fill="auto"/>
        <w:spacing w:before="0" w:after="274" w:line="293" w:lineRule="exact"/>
        <w:ind w:left="1424" w:right="180" w:firstLine="700"/>
        <w:rPr>
          <w:b/>
        </w:rPr>
      </w:pPr>
    </w:p>
    <w:p w14:paraId="4D87FDEB" w14:textId="7525073F" w:rsidR="00D531EF" w:rsidRDefault="00D531EF" w:rsidP="00DB366F">
      <w:pPr>
        <w:pStyle w:val="11"/>
        <w:shd w:val="clear" w:color="auto" w:fill="auto"/>
        <w:spacing w:before="0" w:after="274" w:line="293" w:lineRule="exact"/>
        <w:ind w:left="1424" w:right="180" w:firstLine="700"/>
        <w:rPr>
          <w:b/>
        </w:rPr>
      </w:pPr>
    </w:p>
    <w:p w14:paraId="2893E4CA" w14:textId="4CBCD83F" w:rsidR="00D531EF" w:rsidRDefault="00D531EF" w:rsidP="00DB366F">
      <w:pPr>
        <w:pStyle w:val="11"/>
        <w:shd w:val="clear" w:color="auto" w:fill="auto"/>
        <w:spacing w:before="0" w:after="274" w:line="293" w:lineRule="exact"/>
        <w:ind w:left="1424" w:right="180" w:firstLine="700"/>
        <w:rPr>
          <w:b/>
        </w:rPr>
      </w:pPr>
    </w:p>
    <w:p w14:paraId="03C0D1F1" w14:textId="1742B0FE" w:rsidR="00D531EF" w:rsidRDefault="00D531EF" w:rsidP="00DB366F">
      <w:pPr>
        <w:pStyle w:val="11"/>
        <w:shd w:val="clear" w:color="auto" w:fill="auto"/>
        <w:spacing w:before="0" w:after="274" w:line="293" w:lineRule="exact"/>
        <w:ind w:left="1424" w:right="180" w:firstLine="700"/>
        <w:rPr>
          <w:b/>
        </w:rPr>
      </w:pPr>
    </w:p>
    <w:p w14:paraId="748CBAB7" w14:textId="77777777" w:rsidR="00D531EF" w:rsidRDefault="00D531EF" w:rsidP="00DB366F">
      <w:pPr>
        <w:pStyle w:val="11"/>
        <w:shd w:val="clear" w:color="auto" w:fill="auto"/>
        <w:spacing w:before="0" w:after="274" w:line="293" w:lineRule="exact"/>
        <w:ind w:left="1424" w:right="180" w:firstLine="700"/>
        <w:rPr>
          <w:b/>
        </w:rPr>
      </w:pPr>
    </w:p>
    <w:p w14:paraId="2D5D26BB" w14:textId="77777777" w:rsidR="00DB366F" w:rsidRDefault="00DB366F" w:rsidP="00DB366F">
      <w:pPr>
        <w:pStyle w:val="11"/>
        <w:shd w:val="clear" w:color="auto" w:fill="auto"/>
        <w:spacing w:before="0" w:after="274" w:line="293" w:lineRule="exact"/>
        <w:ind w:left="1424" w:right="180" w:firstLine="700"/>
        <w:rPr>
          <w:b/>
        </w:rPr>
      </w:pPr>
    </w:p>
    <w:p w14:paraId="69A396D8" w14:textId="77777777" w:rsidR="00DB366F" w:rsidRDefault="00DB366F" w:rsidP="00DB366F">
      <w:pPr>
        <w:pStyle w:val="11"/>
        <w:shd w:val="clear" w:color="auto" w:fill="auto"/>
        <w:spacing w:before="0" w:after="274" w:line="293" w:lineRule="exact"/>
        <w:ind w:left="1424" w:right="180" w:firstLine="700"/>
        <w:rPr>
          <w:b/>
        </w:rPr>
      </w:pPr>
    </w:p>
    <w:p w14:paraId="6DF96B0D" w14:textId="43DB31EF" w:rsidR="00D531EF" w:rsidRPr="00D30CA8" w:rsidRDefault="00AC12F6" w:rsidP="00D531EF">
      <w:pPr>
        <w:pStyle w:val="af6"/>
        <w:spacing w:before="11"/>
        <w:ind w:left="0"/>
        <w:jc w:val="center"/>
        <w:rPr>
          <w:sz w:val="28"/>
          <w:szCs w:val="28"/>
          <w:lang w:val="ru-RU"/>
        </w:rPr>
      </w:pPr>
      <w:r>
        <w:rPr>
          <w:b/>
          <w:sz w:val="28"/>
          <w:szCs w:val="28"/>
          <w:lang w:val="ru-RU"/>
        </w:rPr>
        <w:lastRenderedPageBreak/>
        <w:t xml:space="preserve">3.3.3. </w:t>
      </w:r>
      <w:r w:rsidR="00D30CA8">
        <w:rPr>
          <w:b/>
          <w:sz w:val="28"/>
          <w:szCs w:val="28"/>
          <w:lang w:val="ru-RU"/>
        </w:rPr>
        <w:t>Т</w:t>
      </w:r>
      <w:r w:rsidR="00D30CA8" w:rsidRPr="00D30CA8">
        <w:rPr>
          <w:b/>
          <w:sz w:val="28"/>
          <w:szCs w:val="28"/>
          <w:lang w:val="ru-RU"/>
        </w:rPr>
        <w:t xml:space="preserve">ематический план раздел 2. </w:t>
      </w:r>
      <w:r w:rsidR="00D30CA8">
        <w:rPr>
          <w:b/>
          <w:sz w:val="28"/>
          <w:szCs w:val="28"/>
          <w:lang w:val="ru-RU"/>
        </w:rPr>
        <w:t>О</w:t>
      </w:r>
      <w:r w:rsidR="00D30CA8" w:rsidRPr="00D30CA8">
        <w:rPr>
          <w:b/>
          <w:sz w:val="28"/>
          <w:szCs w:val="28"/>
          <w:lang w:val="ru-RU"/>
        </w:rPr>
        <w:t>гневая подготовка</w:t>
      </w:r>
      <w:bookmarkEnd w:id="4"/>
    </w:p>
    <w:tbl>
      <w:tblPr>
        <w:tblW w:w="9642"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4"/>
        <w:gridCol w:w="8"/>
        <w:gridCol w:w="5935"/>
        <w:gridCol w:w="993"/>
        <w:gridCol w:w="850"/>
        <w:gridCol w:w="992"/>
        <w:gridCol w:w="10"/>
      </w:tblGrid>
      <w:tr w:rsidR="00D531EF" w:rsidRPr="00D531EF" w14:paraId="3A660427" w14:textId="77777777" w:rsidTr="00B642C7">
        <w:trPr>
          <w:trHeight w:val="302"/>
        </w:trPr>
        <w:tc>
          <w:tcPr>
            <w:tcW w:w="854" w:type="dxa"/>
            <w:vMerge w:val="restart"/>
            <w:tcBorders>
              <w:top w:val="single" w:sz="12" w:space="0" w:color="000000"/>
              <w:left w:val="single" w:sz="12" w:space="0" w:color="000000"/>
              <w:right w:val="single" w:sz="12" w:space="0" w:color="000000"/>
            </w:tcBorders>
          </w:tcPr>
          <w:p w14:paraId="148CC5CA" w14:textId="77777777" w:rsidR="00D531EF" w:rsidRPr="00D531EF" w:rsidRDefault="00D531EF" w:rsidP="00D531EF">
            <w:pPr>
              <w:pStyle w:val="TableParagraph"/>
              <w:spacing w:after="0" w:line="240" w:lineRule="auto"/>
              <w:rPr>
                <w:b/>
                <w:sz w:val="24"/>
                <w:szCs w:val="41"/>
                <w:lang w:val="ru-RU"/>
              </w:rPr>
            </w:pPr>
          </w:p>
          <w:p w14:paraId="778C97CB" w14:textId="77777777" w:rsidR="00D531EF" w:rsidRPr="00D531EF" w:rsidRDefault="00D531EF" w:rsidP="00D531EF">
            <w:pPr>
              <w:pStyle w:val="TableParagraph"/>
              <w:spacing w:after="0" w:line="240" w:lineRule="auto"/>
              <w:ind w:left="225" w:firstLine="52"/>
              <w:rPr>
                <w:b/>
                <w:sz w:val="24"/>
                <w:szCs w:val="26"/>
              </w:rPr>
            </w:pPr>
            <w:r w:rsidRPr="00D531EF">
              <w:rPr>
                <w:b/>
                <w:sz w:val="24"/>
                <w:szCs w:val="26"/>
              </w:rPr>
              <w:t>№ п/п</w:t>
            </w:r>
          </w:p>
        </w:tc>
        <w:tc>
          <w:tcPr>
            <w:tcW w:w="5943" w:type="dxa"/>
            <w:gridSpan w:val="2"/>
            <w:vMerge w:val="restart"/>
            <w:tcBorders>
              <w:top w:val="single" w:sz="12" w:space="0" w:color="000000"/>
              <w:left w:val="single" w:sz="12" w:space="0" w:color="000000"/>
              <w:right w:val="single" w:sz="12" w:space="0" w:color="000000"/>
            </w:tcBorders>
          </w:tcPr>
          <w:p w14:paraId="67A83689" w14:textId="77777777" w:rsidR="00D531EF" w:rsidRPr="00D531EF" w:rsidRDefault="00D531EF" w:rsidP="00D531EF">
            <w:pPr>
              <w:pStyle w:val="TableParagraph"/>
              <w:spacing w:after="0" w:line="240" w:lineRule="auto"/>
              <w:rPr>
                <w:b/>
                <w:sz w:val="24"/>
                <w:szCs w:val="41"/>
                <w:lang w:val="ru-RU"/>
              </w:rPr>
            </w:pPr>
          </w:p>
          <w:p w14:paraId="3B412646" w14:textId="77777777" w:rsidR="00D531EF" w:rsidRPr="00D531EF" w:rsidRDefault="00D531EF" w:rsidP="00D531EF">
            <w:pPr>
              <w:pStyle w:val="TableParagraph"/>
              <w:spacing w:after="0" w:line="240" w:lineRule="auto"/>
              <w:jc w:val="center"/>
              <w:rPr>
                <w:b/>
                <w:sz w:val="24"/>
                <w:szCs w:val="26"/>
                <w:lang w:val="ru-RU"/>
              </w:rPr>
            </w:pPr>
            <w:r w:rsidRPr="00D531EF">
              <w:rPr>
                <w:b/>
                <w:sz w:val="24"/>
                <w:szCs w:val="26"/>
                <w:lang w:val="ru-RU"/>
              </w:rPr>
              <w:t xml:space="preserve">Наименование тем, </w:t>
            </w:r>
          </w:p>
          <w:p w14:paraId="4D66129C" w14:textId="77777777" w:rsidR="00D531EF" w:rsidRPr="00D531EF" w:rsidRDefault="00D531EF" w:rsidP="00D531EF">
            <w:pPr>
              <w:pStyle w:val="TableParagraph"/>
              <w:spacing w:after="0" w:line="240" w:lineRule="auto"/>
              <w:jc w:val="center"/>
              <w:rPr>
                <w:b/>
                <w:sz w:val="24"/>
                <w:szCs w:val="26"/>
                <w:lang w:val="ru-RU"/>
              </w:rPr>
            </w:pPr>
            <w:r w:rsidRPr="00D531EF">
              <w:rPr>
                <w:b/>
                <w:sz w:val="24"/>
                <w:szCs w:val="26"/>
                <w:lang w:val="ru-RU"/>
              </w:rPr>
              <w:t>входящих в учебный раздел</w:t>
            </w:r>
          </w:p>
        </w:tc>
        <w:tc>
          <w:tcPr>
            <w:tcW w:w="2845" w:type="dxa"/>
            <w:gridSpan w:val="4"/>
            <w:tcBorders>
              <w:top w:val="single" w:sz="12" w:space="0" w:color="000000"/>
              <w:left w:val="single" w:sz="12" w:space="0" w:color="000000"/>
              <w:bottom w:val="single" w:sz="12" w:space="0" w:color="000000"/>
            </w:tcBorders>
            <w:vAlign w:val="center"/>
          </w:tcPr>
          <w:p w14:paraId="6989C246" w14:textId="6A54E958" w:rsidR="00D531EF" w:rsidRPr="00D531EF" w:rsidRDefault="00D531EF" w:rsidP="00B05BD0">
            <w:pPr>
              <w:pStyle w:val="af2"/>
              <w:tabs>
                <w:tab w:val="left" w:pos="1257"/>
              </w:tabs>
              <w:spacing w:after="0" w:line="240" w:lineRule="auto"/>
              <w:ind w:left="0"/>
              <w:jc w:val="center"/>
              <w:rPr>
                <w:rFonts w:ascii="Times New Roman" w:hAnsi="Times New Roman" w:cs="Times New Roman"/>
                <w:b/>
                <w:sz w:val="24"/>
                <w:szCs w:val="20"/>
              </w:rPr>
            </w:pPr>
            <w:r>
              <w:rPr>
                <w:rFonts w:ascii="Times New Roman" w:hAnsi="Times New Roman" w:cs="Times New Roman"/>
                <w:b/>
                <w:sz w:val="24"/>
                <w:szCs w:val="20"/>
              </w:rPr>
              <w:t>Количество часов</w:t>
            </w:r>
          </w:p>
          <w:p w14:paraId="64EEDB75" w14:textId="77777777" w:rsidR="00D531EF" w:rsidRPr="00D531EF" w:rsidRDefault="00D531EF" w:rsidP="00B05BD0">
            <w:pPr>
              <w:pStyle w:val="TableParagraph"/>
              <w:spacing w:after="0" w:line="240" w:lineRule="auto"/>
              <w:ind w:left="1060"/>
              <w:jc w:val="center"/>
              <w:rPr>
                <w:b/>
                <w:sz w:val="24"/>
                <w:szCs w:val="26"/>
                <w:lang w:val="ru-RU"/>
              </w:rPr>
            </w:pPr>
          </w:p>
        </w:tc>
      </w:tr>
      <w:tr w:rsidR="00D531EF" w:rsidRPr="00D531EF" w14:paraId="63EF809B" w14:textId="77777777" w:rsidTr="00B642C7">
        <w:trPr>
          <w:trHeight w:val="307"/>
        </w:trPr>
        <w:tc>
          <w:tcPr>
            <w:tcW w:w="854" w:type="dxa"/>
            <w:vMerge/>
            <w:tcBorders>
              <w:top w:val="nil"/>
              <w:left w:val="single" w:sz="12" w:space="0" w:color="000000"/>
              <w:right w:val="single" w:sz="12" w:space="0" w:color="000000"/>
            </w:tcBorders>
          </w:tcPr>
          <w:p w14:paraId="76BA0E2D" w14:textId="77777777" w:rsidR="00D531EF" w:rsidRPr="00D531EF" w:rsidRDefault="00D531EF" w:rsidP="00D531EF">
            <w:pPr>
              <w:spacing w:after="0" w:line="240" w:lineRule="auto"/>
              <w:rPr>
                <w:rFonts w:ascii="Times New Roman" w:hAnsi="Times New Roman" w:cs="Times New Roman"/>
                <w:b/>
                <w:szCs w:val="2"/>
              </w:rPr>
            </w:pPr>
          </w:p>
        </w:tc>
        <w:tc>
          <w:tcPr>
            <w:tcW w:w="5943" w:type="dxa"/>
            <w:gridSpan w:val="2"/>
            <w:vMerge/>
            <w:tcBorders>
              <w:top w:val="nil"/>
              <w:left w:val="single" w:sz="12" w:space="0" w:color="000000"/>
              <w:right w:val="single" w:sz="12" w:space="0" w:color="000000"/>
            </w:tcBorders>
          </w:tcPr>
          <w:p w14:paraId="5ABED586" w14:textId="77777777" w:rsidR="00D531EF" w:rsidRPr="00D531EF" w:rsidRDefault="00D531EF" w:rsidP="00D531EF">
            <w:pPr>
              <w:spacing w:after="0" w:line="240" w:lineRule="auto"/>
              <w:rPr>
                <w:rFonts w:ascii="Times New Roman" w:hAnsi="Times New Roman" w:cs="Times New Roman"/>
                <w:b/>
                <w:szCs w:val="2"/>
              </w:rPr>
            </w:pPr>
          </w:p>
        </w:tc>
        <w:tc>
          <w:tcPr>
            <w:tcW w:w="993" w:type="dxa"/>
            <w:vMerge w:val="restart"/>
            <w:tcBorders>
              <w:top w:val="single" w:sz="12" w:space="0" w:color="000000"/>
              <w:left w:val="single" w:sz="12" w:space="0" w:color="000000"/>
              <w:right w:val="single" w:sz="12" w:space="0" w:color="000000"/>
            </w:tcBorders>
            <w:vAlign w:val="center"/>
          </w:tcPr>
          <w:p w14:paraId="66125536" w14:textId="77777777" w:rsidR="00D531EF" w:rsidRPr="00D531EF" w:rsidRDefault="00D531EF" w:rsidP="00B05BD0">
            <w:pPr>
              <w:pStyle w:val="TableParagraph"/>
              <w:spacing w:after="0" w:line="240" w:lineRule="auto"/>
              <w:jc w:val="center"/>
              <w:rPr>
                <w:b/>
                <w:sz w:val="24"/>
                <w:szCs w:val="26"/>
                <w:lang w:val="ru-RU"/>
              </w:rPr>
            </w:pPr>
          </w:p>
          <w:p w14:paraId="685BE928" w14:textId="77777777" w:rsidR="00D531EF" w:rsidRPr="00D531EF" w:rsidRDefault="00D531EF" w:rsidP="00B05BD0">
            <w:pPr>
              <w:pStyle w:val="TableParagraph"/>
              <w:spacing w:after="0" w:line="240" w:lineRule="auto"/>
              <w:jc w:val="center"/>
              <w:rPr>
                <w:b/>
                <w:sz w:val="24"/>
                <w:szCs w:val="26"/>
              </w:rPr>
            </w:pPr>
            <w:proofErr w:type="spellStart"/>
            <w:r w:rsidRPr="00D531EF">
              <w:rPr>
                <w:b/>
                <w:sz w:val="24"/>
                <w:szCs w:val="26"/>
              </w:rPr>
              <w:t>Всего</w:t>
            </w:r>
            <w:proofErr w:type="spellEnd"/>
            <w:r w:rsidRPr="00D531EF">
              <w:rPr>
                <w:b/>
                <w:sz w:val="24"/>
                <w:szCs w:val="26"/>
              </w:rPr>
              <w:t xml:space="preserve"> </w:t>
            </w:r>
            <w:proofErr w:type="spellStart"/>
            <w:r w:rsidRPr="00D531EF">
              <w:rPr>
                <w:b/>
                <w:sz w:val="24"/>
                <w:szCs w:val="26"/>
              </w:rPr>
              <w:t>часов</w:t>
            </w:r>
            <w:proofErr w:type="spellEnd"/>
          </w:p>
        </w:tc>
        <w:tc>
          <w:tcPr>
            <w:tcW w:w="1852" w:type="dxa"/>
            <w:gridSpan w:val="3"/>
            <w:tcBorders>
              <w:top w:val="single" w:sz="12" w:space="0" w:color="000000"/>
              <w:left w:val="single" w:sz="12" w:space="0" w:color="000000"/>
            </w:tcBorders>
            <w:vAlign w:val="center"/>
          </w:tcPr>
          <w:p w14:paraId="290C9CFE" w14:textId="77777777" w:rsidR="00D531EF" w:rsidRPr="00D531EF" w:rsidRDefault="00D531EF" w:rsidP="00B05BD0">
            <w:pPr>
              <w:pStyle w:val="TableParagraph"/>
              <w:spacing w:after="0" w:line="240" w:lineRule="auto"/>
              <w:jc w:val="center"/>
              <w:rPr>
                <w:b/>
                <w:sz w:val="24"/>
                <w:szCs w:val="26"/>
                <w:lang w:val="ru-RU"/>
              </w:rPr>
            </w:pPr>
            <w:proofErr w:type="spellStart"/>
            <w:r w:rsidRPr="00D531EF">
              <w:rPr>
                <w:b/>
                <w:sz w:val="24"/>
                <w:szCs w:val="26"/>
              </w:rPr>
              <w:t>Из</w:t>
            </w:r>
            <w:proofErr w:type="spellEnd"/>
            <w:r w:rsidRPr="00D531EF">
              <w:rPr>
                <w:b/>
                <w:sz w:val="24"/>
                <w:szCs w:val="26"/>
              </w:rPr>
              <w:t xml:space="preserve"> </w:t>
            </w:r>
            <w:proofErr w:type="spellStart"/>
            <w:r w:rsidRPr="00D531EF">
              <w:rPr>
                <w:b/>
                <w:sz w:val="24"/>
                <w:szCs w:val="26"/>
              </w:rPr>
              <w:t>них</w:t>
            </w:r>
            <w:proofErr w:type="spellEnd"/>
            <w:r w:rsidRPr="00D531EF">
              <w:rPr>
                <w:b/>
                <w:sz w:val="24"/>
                <w:szCs w:val="26"/>
                <w:lang w:val="ru-RU"/>
              </w:rPr>
              <w:t>:</w:t>
            </w:r>
          </w:p>
        </w:tc>
      </w:tr>
      <w:tr w:rsidR="00E73348" w:rsidRPr="00D531EF" w14:paraId="621C8A7F" w14:textId="77777777" w:rsidTr="00B642C7">
        <w:trPr>
          <w:trHeight w:val="853"/>
        </w:trPr>
        <w:tc>
          <w:tcPr>
            <w:tcW w:w="854" w:type="dxa"/>
            <w:vMerge/>
            <w:tcBorders>
              <w:top w:val="nil"/>
              <w:left w:val="single" w:sz="12" w:space="0" w:color="000000"/>
              <w:bottom w:val="single" w:sz="12" w:space="0" w:color="000000"/>
              <w:right w:val="single" w:sz="12" w:space="0" w:color="000000"/>
            </w:tcBorders>
          </w:tcPr>
          <w:p w14:paraId="7625AD52" w14:textId="77777777" w:rsidR="00D531EF" w:rsidRPr="00D531EF" w:rsidRDefault="00D531EF" w:rsidP="00D531EF">
            <w:pPr>
              <w:spacing w:after="0" w:line="240" w:lineRule="auto"/>
              <w:rPr>
                <w:rFonts w:ascii="Times New Roman" w:hAnsi="Times New Roman" w:cs="Times New Roman"/>
                <w:b/>
                <w:szCs w:val="2"/>
              </w:rPr>
            </w:pPr>
          </w:p>
        </w:tc>
        <w:tc>
          <w:tcPr>
            <w:tcW w:w="5943" w:type="dxa"/>
            <w:gridSpan w:val="2"/>
            <w:vMerge/>
            <w:tcBorders>
              <w:top w:val="nil"/>
              <w:left w:val="single" w:sz="12" w:space="0" w:color="000000"/>
              <w:bottom w:val="single" w:sz="12" w:space="0" w:color="000000"/>
              <w:right w:val="single" w:sz="12" w:space="0" w:color="000000"/>
            </w:tcBorders>
          </w:tcPr>
          <w:p w14:paraId="1E771C07" w14:textId="77777777" w:rsidR="00D531EF" w:rsidRPr="00D531EF" w:rsidRDefault="00D531EF" w:rsidP="00D531EF">
            <w:pPr>
              <w:spacing w:after="0" w:line="240" w:lineRule="auto"/>
              <w:rPr>
                <w:rFonts w:ascii="Times New Roman" w:hAnsi="Times New Roman" w:cs="Times New Roman"/>
                <w:b/>
                <w:szCs w:val="2"/>
              </w:rPr>
            </w:pPr>
          </w:p>
        </w:tc>
        <w:tc>
          <w:tcPr>
            <w:tcW w:w="993" w:type="dxa"/>
            <w:vMerge/>
            <w:tcBorders>
              <w:top w:val="nil"/>
              <w:left w:val="single" w:sz="12" w:space="0" w:color="000000"/>
              <w:bottom w:val="single" w:sz="12" w:space="0" w:color="000000"/>
              <w:right w:val="single" w:sz="12" w:space="0" w:color="000000"/>
            </w:tcBorders>
          </w:tcPr>
          <w:p w14:paraId="5A7AE81F" w14:textId="77777777" w:rsidR="00D531EF" w:rsidRPr="00D531EF" w:rsidRDefault="00D531EF" w:rsidP="00D531EF">
            <w:pPr>
              <w:spacing w:after="0" w:line="240" w:lineRule="auto"/>
              <w:rPr>
                <w:rFonts w:ascii="Times New Roman" w:hAnsi="Times New Roman" w:cs="Times New Roman"/>
                <w:b/>
                <w:szCs w:val="2"/>
              </w:rPr>
            </w:pPr>
          </w:p>
        </w:tc>
        <w:tc>
          <w:tcPr>
            <w:tcW w:w="850" w:type="dxa"/>
            <w:tcBorders>
              <w:top w:val="single" w:sz="12" w:space="0" w:color="000000"/>
              <w:left w:val="single" w:sz="12" w:space="0" w:color="000000"/>
              <w:bottom w:val="single" w:sz="12" w:space="0" w:color="000000"/>
              <w:right w:val="single" w:sz="12" w:space="0" w:color="000000"/>
            </w:tcBorders>
          </w:tcPr>
          <w:p w14:paraId="3827D437" w14:textId="77777777" w:rsidR="00D531EF" w:rsidRPr="00D531EF" w:rsidRDefault="00D531EF" w:rsidP="00D531EF">
            <w:pPr>
              <w:pStyle w:val="TableParagraph"/>
              <w:spacing w:after="0" w:line="240" w:lineRule="auto"/>
              <w:rPr>
                <w:b/>
                <w:sz w:val="24"/>
                <w:szCs w:val="25"/>
              </w:rPr>
            </w:pPr>
          </w:p>
          <w:p w14:paraId="6B050B7C" w14:textId="77777777" w:rsidR="00D531EF" w:rsidRPr="00D531EF" w:rsidRDefault="00D531EF" w:rsidP="00D531EF">
            <w:pPr>
              <w:pStyle w:val="TableParagraph"/>
              <w:spacing w:after="0" w:line="240" w:lineRule="auto"/>
              <w:jc w:val="center"/>
              <w:rPr>
                <w:b/>
                <w:sz w:val="24"/>
                <w:szCs w:val="26"/>
              </w:rPr>
            </w:pPr>
            <w:proofErr w:type="spellStart"/>
            <w:r w:rsidRPr="00D531EF">
              <w:rPr>
                <w:b/>
                <w:sz w:val="24"/>
                <w:szCs w:val="26"/>
              </w:rPr>
              <w:t>Лекции</w:t>
            </w:r>
            <w:proofErr w:type="spellEnd"/>
          </w:p>
        </w:tc>
        <w:tc>
          <w:tcPr>
            <w:tcW w:w="1002" w:type="dxa"/>
            <w:gridSpan w:val="2"/>
            <w:tcBorders>
              <w:top w:val="single" w:sz="12" w:space="0" w:color="000000"/>
              <w:left w:val="single" w:sz="12" w:space="0" w:color="000000"/>
            </w:tcBorders>
            <w:vAlign w:val="center"/>
          </w:tcPr>
          <w:p w14:paraId="3B967528" w14:textId="23FF402B" w:rsidR="00D531EF" w:rsidRPr="00D531EF" w:rsidRDefault="00D531EF" w:rsidP="00B05BD0">
            <w:pPr>
              <w:pStyle w:val="TableParagraph"/>
              <w:spacing w:after="0" w:line="240" w:lineRule="auto"/>
              <w:jc w:val="center"/>
              <w:rPr>
                <w:b/>
                <w:sz w:val="24"/>
                <w:szCs w:val="26"/>
                <w:lang w:val="ru-RU"/>
              </w:rPr>
            </w:pPr>
            <w:proofErr w:type="spellStart"/>
            <w:r w:rsidRPr="00D531EF">
              <w:rPr>
                <w:b/>
                <w:w w:val="95"/>
                <w:sz w:val="24"/>
                <w:szCs w:val="26"/>
              </w:rPr>
              <w:t>Практ</w:t>
            </w:r>
            <w:proofErr w:type="spellEnd"/>
            <w:r>
              <w:rPr>
                <w:b/>
                <w:w w:val="95"/>
                <w:sz w:val="24"/>
                <w:szCs w:val="26"/>
                <w:lang w:val="ru-RU"/>
              </w:rPr>
              <w:t>.</w:t>
            </w:r>
          </w:p>
          <w:p w14:paraId="16194298" w14:textId="3FC19B05" w:rsidR="00D531EF" w:rsidRPr="00D531EF" w:rsidRDefault="00D531EF" w:rsidP="00B05BD0">
            <w:pPr>
              <w:pStyle w:val="TableParagraph"/>
              <w:tabs>
                <w:tab w:val="left" w:pos="1984"/>
              </w:tabs>
              <w:spacing w:after="0" w:line="240" w:lineRule="auto"/>
              <w:jc w:val="center"/>
              <w:rPr>
                <w:b/>
                <w:sz w:val="24"/>
                <w:szCs w:val="26"/>
              </w:rPr>
            </w:pPr>
            <w:r>
              <w:rPr>
                <w:b/>
                <w:sz w:val="24"/>
                <w:szCs w:val="26"/>
                <w:lang w:val="ru-RU"/>
              </w:rPr>
              <w:t>з</w:t>
            </w:r>
            <w:proofErr w:type="spellStart"/>
            <w:r w:rsidRPr="00D531EF">
              <w:rPr>
                <w:b/>
                <w:sz w:val="24"/>
                <w:szCs w:val="26"/>
              </w:rPr>
              <w:t>анятия</w:t>
            </w:r>
            <w:proofErr w:type="spellEnd"/>
          </w:p>
        </w:tc>
      </w:tr>
      <w:tr w:rsidR="00D531EF" w:rsidRPr="00D531EF" w14:paraId="425BBE15" w14:textId="77777777" w:rsidTr="00B642C7">
        <w:trPr>
          <w:trHeight w:val="472"/>
        </w:trPr>
        <w:tc>
          <w:tcPr>
            <w:tcW w:w="854" w:type="dxa"/>
            <w:tcBorders>
              <w:top w:val="single" w:sz="12" w:space="0" w:color="000000"/>
              <w:left w:val="single" w:sz="12" w:space="0" w:color="000000"/>
              <w:bottom w:val="single" w:sz="12" w:space="0" w:color="000000"/>
              <w:right w:val="single" w:sz="12" w:space="0" w:color="000000"/>
            </w:tcBorders>
          </w:tcPr>
          <w:p w14:paraId="7BFA1CB3" w14:textId="77777777" w:rsidR="00D531EF" w:rsidRPr="00D531EF" w:rsidRDefault="00D531EF" w:rsidP="003D7AC8">
            <w:pPr>
              <w:pStyle w:val="TableParagraph"/>
              <w:spacing w:before="90"/>
              <w:ind w:left="120"/>
              <w:jc w:val="center"/>
              <w:rPr>
                <w:b/>
                <w:sz w:val="26"/>
                <w:szCs w:val="26"/>
              </w:rPr>
            </w:pPr>
            <w:r w:rsidRPr="00D531EF">
              <w:rPr>
                <w:b/>
                <w:sz w:val="26"/>
                <w:szCs w:val="26"/>
              </w:rPr>
              <w:t>2.1</w:t>
            </w:r>
          </w:p>
        </w:tc>
        <w:tc>
          <w:tcPr>
            <w:tcW w:w="8788" w:type="dxa"/>
            <w:gridSpan w:val="6"/>
            <w:tcBorders>
              <w:top w:val="single" w:sz="12" w:space="0" w:color="000000"/>
              <w:left w:val="single" w:sz="12" w:space="0" w:color="000000"/>
              <w:bottom w:val="single" w:sz="12" w:space="0" w:color="000000"/>
            </w:tcBorders>
          </w:tcPr>
          <w:p w14:paraId="452BF4D1" w14:textId="77777777" w:rsidR="00D531EF" w:rsidRPr="00D531EF" w:rsidRDefault="00D531EF" w:rsidP="003D7AC8">
            <w:pPr>
              <w:pStyle w:val="TableParagraph"/>
              <w:spacing w:before="90"/>
              <w:ind w:left="1115"/>
              <w:rPr>
                <w:b/>
                <w:sz w:val="26"/>
                <w:szCs w:val="26"/>
                <w:lang w:val="ru-RU"/>
              </w:rPr>
            </w:pPr>
            <w:r w:rsidRPr="00D531EF">
              <w:rPr>
                <w:b/>
                <w:sz w:val="24"/>
                <w:szCs w:val="26"/>
                <w:lang w:val="ru-RU"/>
              </w:rPr>
              <w:t>Учебный курс «Основы безопасного обращения с оружием»</w:t>
            </w:r>
          </w:p>
        </w:tc>
      </w:tr>
      <w:tr w:rsidR="00E73348" w:rsidRPr="00D531EF" w14:paraId="22D6072D" w14:textId="77777777" w:rsidTr="00B64593">
        <w:trPr>
          <w:trHeight w:val="853"/>
        </w:trPr>
        <w:tc>
          <w:tcPr>
            <w:tcW w:w="854" w:type="dxa"/>
            <w:tcBorders>
              <w:top w:val="single" w:sz="12" w:space="0" w:color="000000"/>
              <w:left w:val="single" w:sz="12" w:space="0" w:color="000000"/>
              <w:bottom w:val="single" w:sz="12" w:space="0" w:color="000000"/>
              <w:right w:val="single" w:sz="12" w:space="0" w:color="000000"/>
            </w:tcBorders>
          </w:tcPr>
          <w:p w14:paraId="54980265" w14:textId="77777777" w:rsidR="00D531EF" w:rsidRPr="00D531EF" w:rsidRDefault="00D531EF" w:rsidP="003D7AC8">
            <w:pPr>
              <w:pStyle w:val="TableParagraph"/>
              <w:spacing w:before="4"/>
              <w:rPr>
                <w:b/>
                <w:sz w:val="24"/>
                <w:szCs w:val="24"/>
                <w:lang w:val="ru-RU"/>
              </w:rPr>
            </w:pPr>
          </w:p>
          <w:p w14:paraId="66A0C391" w14:textId="77777777" w:rsidR="00D531EF" w:rsidRPr="00D531EF" w:rsidRDefault="00D531EF" w:rsidP="003D7AC8">
            <w:pPr>
              <w:pStyle w:val="TableParagraph"/>
              <w:ind w:left="120"/>
              <w:jc w:val="center"/>
              <w:rPr>
                <w:b/>
                <w:sz w:val="24"/>
                <w:szCs w:val="24"/>
                <w:lang w:val="ru-RU"/>
              </w:rPr>
            </w:pPr>
            <w:r w:rsidRPr="00D531EF">
              <w:rPr>
                <w:b/>
                <w:sz w:val="24"/>
                <w:szCs w:val="24"/>
                <w:lang w:val="ru-RU"/>
              </w:rPr>
              <w:t>2.1.1</w:t>
            </w:r>
          </w:p>
        </w:tc>
        <w:tc>
          <w:tcPr>
            <w:tcW w:w="5943" w:type="dxa"/>
            <w:gridSpan w:val="2"/>
            <w:tcBorders>
              <w:top w:val="single" w:sz="12" w:space="0" w:color="000000"/>
              <w:left w:val="single" w:sz="12" w:space="0" w:color="000000"/>
              <w:bottom w:val="single" w:sz="12" w:space="0" w:color="000000"/>
              <w:right w:val="single" w:sz="12" w:space="0" w:color="000000"/>
            </w:tcBorders>
          </w:tcPr>
          <w:p w14:paraId="407B7A93" w14:textId="028D16A9" w:rsidR="00D531EF" w:rsidRPr="00D531EF" w:rsidRDefault="00D531EF" w:rsidP="00E73348">
            <w:pPr>
              <w:pStyle w:val="ConsPlusNormal"/>
              <w:ind w:right="175"/>
              <w:jc w:val="both"/>
              <w:rPr>
                <w:color w:val="000000"/>
              </w:rPr>
            </w:pPr>
            <w:r w:rsidRPr="00D531EF">
              <w:rPr>
                <w:color w:val="000000"/>
              </w:rPr>
              <w:t>Общее устройство, назначение, виды и типы гражданского огнестрельного оружия, гражданского огнестрельного оружия ограниченного поражения, газовых пистолетов, револьверов и охотничьего пневматического оружия, а также патронов к указанному оружию, инициирующих и воспламеняющих веществ и материалов (пороха, капсюлей)</w:t>
            </w:r>
          </w:p>
        </w:tc>
        <w:tc>
          <w:tcPr>
            <w:tcW w:w="993" w:type="dxa"/>
            <w:vMerge w:val="restart"/>
            <w:tcBorders>
              <w:top w:val="single" w:sz="12" w:space="0" w:color="000000"/>
              <w:left w:val="single" w:sz="12" w:space="0" w:color="000000"/>
              <w:right w:val="single" w:sz="12" w:space="0" w:color="000000"/>
            </w:tcBorders>
            <w:vAlign w:val="center"/>
          </w:tcPr>
          <w:p w14:paraId="694C6DEF" w14:textId="2B4AE6AC" w:rsidR="00D531EF" w:rsidRPr="008C5236" w:rsidRDefault="00D531EF" w:rsidP="00B64593">
            <w:pPr>
              <w:pStyle w:val="TableParagraph"/>
              <w:spacing w:before="1"/>
              <w:jc w:val="center"/>
              <w:rPr>
                <w:sz w:val="24"/>
                <w:szCs w:val="24"/>
                <w:lang w:val="ru-RU"/>
              </w:rPr>
            </w:pPr>
            <w:r w:rsidRPr="00D531EF">
              <w:rPr>
                <w:sz w:val="24"/>
                <w:szCs w:val="24"/>
              </w:rPr>
              <w:t>0,</w:t>
            </w:r>
            <w:r w:rsidR="008C5236">
              <w:rPr>
                <w:sz w:val="24"/>
                <w:szCs w:val="24"/>
                <w:lang w:val="ru-RU"/>
              </w:rPr>
              <w:t>4</w:t>
            </w:r>
          </w:p>
        </w:tc>
        <w:tc>
          <w:tcPr>
            <w:tcW w:w="850" w:type="dxa"/>
            <w:tcBorders>
              <w:top w:val="single" w:sz="12" w:space="0" w:color="000000"/>
              <w:left w:val="single" w:sz="12" w:space="0" w:color="000000"/>
              <w:bottom w:val="single" w:sz="12" w:space="0" w:color="000000"/>
              <w:right w:val="single" w:sz="12" w:space="0" w:color="000000"/>
            </w:tcBorders>
          </w:tcPr>
          <w:p w14:paraId="34224AB5" w14:textId="77777777" w:rsidR="00D531EF" w:rsidRPr="00D531EF" w:rsidRDefault="00D531EF" w:rsidP="003D7AC8">
            <w:pPr>
              <w:pStyle w:val="TableParagraph"/>
              <w:spacing w:before="4"/>
              <w:rPr>
                <w:sz w:val="24"/>
                <w:szCs w:val="24"/>
              </w:rPr>
            </w:pPr>
          </w:p>
          <w:p w14:paraId="2298D646" w14:textId="1797D6AA" w:rsidR="00D531EF" w:rsidRPr="00D531EF" w:rsidRDefault="008C5236" w:rsidP="003D7AC8">
            <w:pPr>
              <w:pStyle w:val="TableParagraph"/>
              <w:ind w:left="7"/>
              <w:jc w:val="center"/>
              <w:rPr>
                <w:sz w:val="24"/>
                <w:szCs w:val="24"/>
                <w:lang w:val="ru-RU"/>
              </w:rPr>
            </w:pPr>
            <w:r>
              <w:rPr>
                <w:w w:val="99"/>
                <w:sz w:val="24"/>
                <w:szCs w:val="24"/>
                <w:lang w:val="ru-RU"/>
              </w:rPr>
              <w:t>-</w:t>
            </w:r>
          </w:p>
        </w:tc>
        <w:tc>
          <w:tcPr>
            <w:tcW w:w="1002" w:type="dxa"/>
            <w:gridSpan w:val="2"/>
            <w:tcBorders>
              <w:top w:val="single" w:sz="12" w:space="0" w:color="000000"/>
              <w:left w:val="single" w:sz="12" w:space="0" w:color="000000"/>
              <w:bottom w:val="single" w:sz="12" w:space="0" w:color="000000"/>
            </w:tcBorders>
          </w:tcPr>
          <w:p w14:paraId="5C611112" w14:textId="77777777" w:rsidR="00D531EF" w:rsidRPr="00D531EF" w:rsidRDefault="00D531EF" w:rsidP="003D7AC8">
            <w:pPr>
              <w:pStyle w:val="TableParagraph"/>
              <w:spacing w:before="4"/>
              <w:rPr>
                <w:sz w:val="24"/>
                <w:szCs w:val="24"/>
              </w:rPr>
            </w:pPr>
          </w:p>
          <w:p w14:paraId="12D8D0FC" w14:textId="0B5A7649" w:rsidR="00D531EF" w:rsidRPr="008C5236" w:rsidRDefault="00D531EF" w:rsidP="003D7AC8">
            <w:pPr>
              <w:pStyle w:val="TableParagraph"/>
              <w:ind w:left="155"/>
              <w:jc w:val="center"/>
              <w:rPr>
                <w:sz w:val="24"/>
                <w:szCs w:val="24"/>
                <w:lang w:val="ru-RU"/>
              </w:rPr>
            </w:pPr>
            <w:r w:rsidRPr="00D531EF">
              <w:rPr>
                <w:sz w:val="24"/>
                <w:szCs w:val="24"/>
              </w:rPr>
              <w:t>0,</w:t>
            </w:r>
            <w:r w:rsidR="008C5236">
              <w:rPr>
                <w:sz w:val="24"/>
                <w:szCs w:val="24"/>
                <w:lang w:val="ru-RU"/>
              </w:rPr>
              <w:t>2</w:t>
            </w:r>
          </w:p>
        </w:tc>
      </w:tr>
      <w:tr w:rsidR="00E73348" w:rsidRPr="00D531EF" w14:paraId="208565B3" w14:textId="77777777" w:rsidTr="00B642C7">
        <w:trPr>
          <w:trHeight w:val="853"/>
        </w:trPr>
        <w:tc>
          <w:tcPr>
            <w:tcW w:w="854" w:type="dxa"/>
            <w:tcBorders>
              <w:top w:val="single" w:sz="12" w:space="0" w:color="000000"/>
              <w:left w:val="single" w:sz="12" w:space="0" w:color="000000"/>
              <w:bottom w:val="single" w:sz="12" w:space="0" w:color="000000"/>
              <w:right w:val="single" w:sz="12" w:space="0" w:color="000000"/>
            </w:tcBorders>
          </w:tcPr>
          <w:p w14:paraId="07DE0299" w14:textId="77777777" w:rsidR="00D531EF" w:rsidRPr="00D531EF" w:rsidRDefault="00D531EF" w:rsidP="003D7AC8">
            <w:pPr>
              <w:pStyle w:val="TableParagraph"/>
              <w:spacing w:before="2"/>
              <w:rPr>
                <w:b/>
                <w:sz w:val="24"/>
                <w:szCs w:val="24"/>
              </w:rPr>
            </w:pPr>
          </w:p>
          <w:p w14:paraId="6B16525D" w14:textId="77777777" w:rsidR="00D531EF" w:rsidRPr="00D531EF" w:rsidRDefault="00D531EF" w:rsidP="003D7AC8">
            <w:pPr>
              <w:pStyle w:val="TableParagraph"/>
              <w:ind w:left="120"/>
              <w:jc w:val="center"/>
              <w:rPr>
                <w:b/>
                <w:sz w:val="24"/>
                <w:szCs w:val="24"/>
              </w:rPr>
            </w:pPr>
            <w:r w:rsidRPr="00D531EF">
              <w:rPr>
                <w:b/>
                <w:sz w:val="24"/>
                <w:szCs w:val="24"/>
              </w:rPr>
              <w:t>2.1.2</w:t>
            </w:r>
          </w:p>
        </w:tc>
        <w:tc>
          <w:tcPr>
            <w:tcW w:w="5943" w:type="dxa"/>
            <w:gridSpan w:val="2"/>
            <w:tcBorders>
              <w:top w:val="single" w:sz="12" w:space="0" w:color="000000"/>
              <w:left w:val="single" w:sz="12" w:space="0" w:color="000000"/>
              <w:bottom w:val="single" w:sz="12" w:space="0" w:color="000000"/>
              <w:right w:val="single" w:sz="12" w:space="0" w:color="000000"/>
            </w:tcBorders>
          </w:tcPr>
          <w:p w14:paraId="5262AF1F" w14:textId="77777777" w:rsidR="00D531EF" w:rsidRPr="00D531EF" w:rsidRDefault="00D531EF" w:rsidP="00E73348">
            <w:pPr>
              <w:pStyle w:val="ConsPlusNormal"/>
              <w:ind w:right="175"/>
              <w:jc w:val="both"/>
              <w:rPr>
                <w:color w:val="000000"/>
              </w:rPr>
            </w:pPr>
            <w:r w:rsidRPr="00D531EF">
              <w:rPr>
                <w:color w:val="000000"/>
              </w:rPr>
              <w:t>Особенности стрельбы из различных видов гражданского оружия.</w:t>
            </w:r>
          </w:p>
          <w:p w14:paraId="2EE5237C" w14:textId="77777777" w:rsidR="00D531EF" w:rsidRPr="00D531EF" w:rsidRDefault="00D531EF" w:rsidP="00A757DF">
            <w:pPr>
              <w:pStyle w:val="ConsPlusNormal"/>
              <w:ind w:right="175"/>
              <w:jc w:val="both"/>
              <w:rPr>
                <w:color w:val="000000"/>
              </w:rPr>
            </w:pPr>
            <w:r w:rsidRPr="00D531EF">
              <w:rPr>
                <w:color w:val="000000"/>
              </w:rPr>
              <w:t xml:space="preserve">Осуществление прицеливания из оружия и производство выстрела из него. </w:t>
            </w:r>
          </w:p>
          <w:p w14:paraId="278F231E" w14:textId="79AB1520" w:rsidR="00D531EF" w:rsidRPr="00D531EF" w:rsidRDefault="00D531EF" w:rsidP="00A757DF">
            <w:pPr>
              <w:pStyle w:val="ConsPlusNormal"/>
              <w:ind w:right="175"/>
              <w:jc w:val="both"/>
              <w:rPr>
                <w:color w:val="000000"/>
              </w:rPr>
            </w:pPr>
            <w:r w:rsidRPr="00D531EF">
              <w:rPr>
                <w:color w:val="000000"/>
              </w:rPr>
              <w:t>Прицеливание и производство выстрела, стрельба</w:t>
            </w:r>
            <w:r w:rsidR="00A757DF">
              <w:rPr>
                <w:color w:val="000000"/>
              </w:rPr>
              <w:t xml:space="preserve"> </w:t>
            </w:r>
            <w:r w:rsidRPr="00D531EF">
              <w:rPr>
                <w:color w:val="000000"/>
              </w:rPr>
              <w:t>из различных видов гражданского оружия</w:t>
            </w:r>
          </w:p>
        </w:tc>
        <w:tc>
          <w:tcPr>
            <w:tcW w:w="993" w:type="dxa"/>
            <w:vMerge/>
            <w:tcBorders>
              <w:top w:val="nil"/>
              <w:left w:val="single" w:sz="12" w:space="0" w:color="000000"/>
              <w:bottom w:val="single" w:sz="12" w:space="0" w:color="000000"/>
              <w:right w:val="single" w:sz="12" w:space="0" w:color="000000"/>
            </w:tcBorders>
          </w:tcPr>
          <w:p w14:paraId="3942EBEC" w14:textId="77777777" w:rsidR="00D531EF" w:rsidRPr="00D531EF" w:rsidRDefault="00D531EF" w:rsidP="003D7AC8">
            <w:pPr>
              <w:rPr>
                <w:rFonts w:ascii="Times New Roman" w:hAnsi="Times New Roman" w:cs="Times New Roman"/>
              </w:rPr>
            </w:pPr>
          </w:p>
        </w:tc>
        <w:tc>
          <w:tcPr>
            <w:tcW w:w="850" w:type="dxa"/>
            <w:tcBorders>
              <w:top w:val="single" w:sz="12" w:space="0" w:color="000000"/>
              <w:left w:val="single" w:sz="12" w:space="0" w:color="000000"/>
              <w:bottom w:val="single" w:sz="12" w:space="0" w:color="000000"/>
              <w:right w:val="single" w:sz="12" w:space="0" w:color="000000"/>
            </w:tcBorders>
          </w:tcPr>
          <w:p w14:paraId="57619526" w14:textId="77777777" w:rsidR="00D531EF" w:rsidRPr="00D531EF" w:rsidRDefault="00D531EF" w:rsidP="003D7AC8">
            <w:pPr>
              <w:pStyle w:val="TableParagraph"/>
              <w:spacing w:before="2"/>
              <w:rPr>
                <w:sz w:val="24"/>
                <w:szCs w:val="24"/>
                <w:lang w:val="ru-RU"/>
              </w:rPr>
            </w:pPr>
          </w:p>
          <w:p w14:paraId="55A3B988" w14:textId="6BF9ACEA" w:rsidR="00D531EF" w:rsidRPr="00D531EF" w:rsidRDefault="008C5236" w:rsidP="003D7AC8">
            <w:pPr>
              <w:pStyle w:val="TableParagraph"/>
              <w:ind w:left="7"/>
              <w:jc w:val="center"/>
              <w:rPr>
                <w:sz w:val="24"/>
                <w:szCs w:val="24"/>
                <w:lang w:val="ru-RU"/>
              </w:rPr>
            </w:pPr>
            <w:r>
              <w:rPr>
                <w:w w:val="99"/>
                <w:sz w:val="24"/>
                <w:szCs w:val="24"/>
                <w:lang w:val="ru-RU"/>
              </w:rPr>
              <w:t>-</w:t>
            </w:r>
          </w:p>
        </w:tc>
        <w:tc>
          <w:tcPr>
            <w:tcW w:w="1002" w:type="dxa"/>
            <w:gridSpan w:val="2"/>
            <w:tcBorders>
              <w:top w:val="single" w:sz="12" w:space="0" w:color="000000"/>
              <w:left w:val="single" w:sz="12" w:space="0" w:color="000000"/>
              <w:right w:val="single" w:sz="12" w:space="0" w:color="000000"/>
            </w:tcBorders>
          </w:tcPr>
          <w:p w14:paraId="05117160" w14:textId="77777777" w:rsidR="00D531EF" w:rsidRPr="00D531EF" w:rsidRDefault="00D531EF" w:rsidP="003D7AC8">
            <w:pPr>
              <w:pStyle w:val="TableParagraph"/>
              <w:spacing w:before="2"/>
              <w:rPr>
                <w:sz w:val="24"/>
                <w:szCs w:val="24"/>
              </w:rPr>
            </w:pPr>
          </w:p>
          <w:p w14:paraId="0937109F" w14:textId="30795852" w:rsidR="00D531EF" w:rsidRPr="008C5236" w:rsidRDefault="00D531EF" w:rsidP="003D7AC8">
            <w:pPr>
              <w:pStyle w:val="TableParagraph"/>
              <w:ind w:left="155"/>
              <w:jc w:val="center"/>
              <w:rPr>
                <w:sz w:val="24"/>
                <w:szCs w:val="24"/>
                <w:lang w:val="ru-RU"/>
              </w:rPr>
            </w:pPr>
            <w:r w:rsidRPr="00D531EF">
              <w:rPr>
                <w:sz w:val="24"/>
                <w:szCs w:val="24"/>
              </w:rPr>
              <w:t>0,</w:t>
            </w:r>
            <w:r w:rsidR="008C5236">
              <w:rPr>
                <w:sz w:val="24"/>
                <w:szCs w:val="24"/>
                <w:lang w:val="ru-RU"/>
              </w:rPr>
              <w:t>2</w:t>
            </w:r>
          </w:p>
        </w:tc>
      </w:tr>
      <w:tr w:rsidR="00D531EF" w:rsidRPr="00D531EF" w14:paraId="64BF0EEC" w14:textId="77777777" w:rsidTr="00B642C7">
        <w:trPr>
          <w:trHeight w:val="458"/>
        </w:trPr>
        <w:tc>
          <w:tcPr>
            <w:tcW w:w="854" w:type="dxa"/>
            <w:tcBorders>
              <w:top w:val="single" w:sz="12" w:space="0" w:color="000000"/>
              <w:left w:val="single" w:sz="12" w:space="0" w:color="000000"/>
              <w:bottom w:val="single" w:sz="12" w:space="0" w:color="000000"/>
              <w:right w:val="single" w:sz="12" w:space="0" w:color="000000"/>
            </w:tcBorders>
          </w:tcPr>
          <w:p w14:paraId="389B57DF" w14:textId="77777777" w:rsidR="00D531EF" w:rsidRPr="00D531EF" w:rsidRDefault="00D531EF" w:rsidP="003D7AC8">
            <w:pPr>
              <w:pStyle w:val="TableParagraph"/>
              <w:spacing w:before="83"/>
              <w:ind w:left="120"/>
              <w:jc w:val="center"/>
              <w:rPr>
                <w:b/>
                <w:sz w:val="24"/>
                <w:szCs w:val="24"/>
              </w:rPr>
            </w:pPr>
            <w:r w:rsidRPr="00D531EF">
              <w:rPr>
                <w:b/>
                <w:sz w:val="24"/>
                <w:szCs w:val="24"/>
              </w:rPr>
              <w:t>2.2</w:t>
            </w:r>
          </w:p>
        </w:tc>
        <w:tc>
          <w:tcPr>
            <w:tcW w:w="8788" w:type="dxa"/>
            <w:gridSpan w:val="6"/>
            <w:tcBorders>
              <w:top w:val="single" w:sz="12" w:space="0" w:color="000000"/>
              <w:left w:val="single" w:sz="12" w:space="0" w:color="000000"/>
              <w:right w:val="single" w:sz="12" w:space="0" w:color="000000"/>
            </w:tcBorders>
          </w:tcPr>
          <w:p w14:paraId="3A86E9AB" w14:textId="77777777" w:rsidR="00D531EF" w:rsidRPr="00D531EF" w:rsidRDefault="00D531EF" w:rsidP="003D7AC8">
            <w:pPr>
              <w:pStyle w:val="TableParagraph"/>
              <w:spacing w:before="83"/>
              <w:ind w:left="858"/>
              <w:rPr>
                <w:b/>
                <w:color w:val="000000"/>
                <w:sz w:val="26"/>
                <w:szCs w:val="26"/>
                <w:lang w:val="ru-RU"/>
              </w:rPr>
            </w:pPr>
            <w:r w:rsidRPr="00D531EF">
              <w:rPr>
                <w:b/>
                <w:color w:val="000000"/>
                <w:sz w:val="24"/>
                <w:szCs w:val="26"/>
                <w:lang w:val="ru-RU"/>
              </w:rPr>
              <w:t xml:space="preserve"> Учебный курс «Меры безопасности при обращении с оружием»</w:t>
            </w:r>
          </w:p>
        </w:tc>
      </w:tr>
      <w:tr w:rsidR="00B05BD0" w:rsidRPr="00D531EF" w14:paraId="6B3DB1BC" w14:textId="77777777" w:rsidTr="00B64593">
        <w:trPr>
          <w:trHeight w:val="1456"/>
        </w:trPr>
        <w:tc>
          <w:tcPr>
            <w:tcW w:w="854" w:type="dxa"/>
            <w:tcBorders>
              <w:top w:val="single" w:sz="12" w:space="0" w:color="000000"/>
              <w:left w:val="single" w:sz="12" w:space="0" w:color="000000"/>
              <w:bottom w:val="single" w:sz="12" w:space="0" w:color="000000"/>
              <w:right w:val="single" w:sz="12" w:space="0" w:color="000000"/>
            </w:tcBorders>
            <w:vAlign w:val="center"/>
          </w:tcPr>
          <w:p w14:paraId="10AC70B8" w14:textId="77777777" w:rsidR="00B05BD0" w:rsidRPr="00D531EF" w:rsidRDefault="00B05BD0" w:rsidP="00B05BD0">
            <w:pPr>
              <w:pStyle w:val="TableParagraph"/>
              <w:spacing w:line="280" w:lineRule="exact"/>
              <w:ind w:left="120"/>
              <w:jc w:val="center"/>
              <w:rPr>
                <w:b/>
                <w:sz w:val="24"/>
                <w:szCs w:val="24"/>
                <w:lang w:val="ru-RU"/>
              </w:rPr>
            </w:pPr>
            <w:r w:rsidRPr="00D531EF">
              <w:rPr>
                <w:b/>
                <w:sz w:val="24"/>
                <w:szCs w:val="24"/>
                <w:lang w:val="ru-RU"/>
              </w:rPr>
              <w:t>2.2.1</w:t>
            </w:r>
          </w:p>
        </w:tc>
        <w:tc>
          <w:tcPr>
            <w:tcW w:w="5943" w:type="dxa"/>
            <w:gridSpan w:val="2"/>
            <w:tcBorders>
              <w:top w:val="single" w:sz="12" w:space="0" w:color="000000"/>
              <w:left w:val="single" w:sz="12" w:space="0" w:color="000000"/>
              <w:bottom w:val="single" w:sz="12" w:space="0" w:color="000000"/>
              <w:right w:val="single" w:sz="12" w:space="0" w:color="000000"/>
            </w:tcBorders>
          </w:tcPr>
          <w:p w14:paraId="426CF56C" w14:textId="4B1EC298" w:rsidR="00B05BD0" w:rsidRPr="00D531EF" w:rsidRDefault="00B05BD0" w:rsidP="00E73348">
            <w:pPr>
              <w:pStyle w:val="ConsPlusNormal"/>
              <w:rPr>
                <w:color w:val="000000"/>
              </w:rPr>
            </w:pPr>
            <w:r w:rsidRPr="00D531EF">
              <w:rPr>
                <w:color w:val="000000"/>
              </w:rPr>
              <w:t xml:space="preserve">Порядок заряжания и </w:t>
            </w:r>
            <w:proofErr w:type="spellStart"/>
            <w:r w:rsidRPr="00D531EF">
              <w:rPr>
                <w:color w:val="000000"/>
              </w:rPr>
              <w:t>разряжания</w:t>
            </w:r>
            <w:proofErr w:type="spellEnd"/>
            <w:r w:rsidRPr="00D531EF">
              <w:rPr>
                <w:color w:val="000000"/>
              </w:rPr>
              <w:t xml:space="preserve"> гражданского </w:t>
            </w:r>
            <w:r>
              <w:rPr>
                <w:color w:val="000000"/>
              </w:rPr>
              <w:t>о</w:t>
            </w:r>
            <w:r w:rsidRPr="00D531EF">
              <w:rPr>
                <w:color w:val="000000"/>
              </w:rPr>
              <w:t>ружия</w:t>
            </w:r>
            <w:r>
              <w:rPr>
                <w:color w:val="000000"/>
              </w:rPr>
              <w:t>.</w:t>
            </w:r>
          </w:p>
          <w:p w14:paraId="690FFB03" w14:textId="77777777" w:rsidR="00B05BD0" w:rsidRPr="00D531EF" w:rsidRDefault="00B05BD0" w:rsidP="00E73348">
            <w:pPr>
              <w:pStyle w:val="ConsPlusNormal"/>
              <w:ind w:right="175"/>
              <w:rPr>
                <w:color w:val="000000"/>
              </w:rPr>
            </w:pPr>
            <w:r w:rsidRPr="00D531EF">
              <w:rPr>
                <w:color w:val="000000"/>
              </w:rPr>
              <w:t>Порядок неполной разборки и сборки гражданского оружия.</w:t>
            </w:r>
          </w:p>
          <w:p w14:paraId="061A4D38" w14:textId="4801CE1C" w:rsidR="00B05BD0" w:rsidRPr="00D531EF" w:rsidRDefault="00B05BD0" w:rsidP="00E73348">
            <w:pPr>
              <w:pStyle w:val="ConsPlusNormal"/>
              <w:ind w:right="175"/>
              <w:jc w:val="both"/>
              <w:rPr>
                <w:color w:val="000000"/>
              </w:rPr>
            </w:pPr>
            <w:r w:rsidRPr="00D531EF">
              <w:rPr>
                <w:color w:val="000000"/>
              </w:rPr>
              <w:t>Действия по командам инструктора (руководителя стрельбы) на стрелковых объектах</w:t>
            </w:r>
          </w:p>
        </w:tc>
        <w:tc>
          <w:tcPr>
            <w:tcW w:w="993" w:type="dxa"/>
            <w:vMerge w:val="restart"/>
            <w:tcBorders>
              <w:top w:val="single" w:sz="12" w:space="0" w:color="000000"/>
              <w:left w:val="single" w:sz="12" w:space="0" w:color="000000"/>
              <w:right w:val="single" w:sz="12" w:space="0" w:color="000000"/>
            </w:tcBorders>
            <w:vAlign w:val="center"/>
          </w:tcPr>
          <w:p w14:paraId="4FF10799" w14:textId="35F34693" w:rsidR="00B05BD0" w:rsidRPr="00D531EF" w:rsidRDefault="00B05BD0" w:rsidP="00B64593">
            <w:pPr>
              <w:pStyle w:val="TableParagraph"/>
              <w:spacing w:line="280" w:lineRule="exact"/>
              <w:jc w:val="center"/>
              <w:rPr>
                <w:sz w:val="24"/>
                <w:szCs w:val="24"/>
                <w:lang w:val="ru-RU"/>
              </w:rPr>
            </w:pPr>
            <w:r w:rsidRPr="00D531EF">
              <w:rPr>
                <w:sz w:val="24"/>
                <w:szCs w:val="24"/>
              </w:rPr>
              <w:t>0,</w:t>
            </w:r>
            <w:r>
              <w:rPr>
                <w:sz w:val="24"/>
                <w:szCs w:val="24"/>
                <w:lang w:val="ru-RU"/>
              </w:rPr>
              <w:t>6</w:t>
            </w:r>
          </w:p>
        </w:tc>
        <w:tc>
          <w:tcPr>
            <w:tcW w:w="850" w:type="dxa"/>
            <w:tcBorders>
              <w:top w:val="single" w:sz="12" w:space="0" w:color="000000"/>
              <w:left w:val="single" w:sz="12" w:space="0" w:color="000000"/>
              <w:bottom w:val="single" w:sz="12" w:space="0" w:color="000000"/>
              <w:right w:val="single" w:sz="12" w:space="0" w:color="000000"/>
            </w:tcBorders>
            <w:vAlign w:val="center"/>
          </w:tcPr>
          <w:p w14:paraId="6CBD6021" w14:textId="03AD2BE2" w:rsidR="00B05BD0" w:rsidRPr="00D531EF" w:rsidRDefault="00B05BD0" w:rsidP="00B05BD0">
            <w:pPr>
              <w:pStyle w:val="TableParagraph"/>
              <w:spacing w:line="280" w:lineRule="exact"/>
              <w:ind w:left="126"/>
              <w:jc w:val="center"/>
              <w:rPr>
                <w:sz w:val="24"/>
                <w:szCs w:val="24"/>
                <w:lang w:val="ru-RU"/>
              </w:rPr>
            </w:pPr>
            <w:r w:rsidRPr="00D531EF">
              <w:rPr>
                <w:sz w:val="24"/>
                <w:szCs w:val="24"/>
                <w:lang w:val="ru-RU"/>
              </w:rPr>
              <w:t>0,</w:t>
            </w:r>
            <w:r>
              <w:rPr>
                <w:sz w:val="24"/>
                <w:szCs w:val="24"/>
                <w:lang w:val="ru-RU"/>
              </w:rPr>
              <w:t>2</w:t>
            </w:r>
          </w:p>
        </w:tc>
        <w:tc>
          <w:tcPr>
            <w:tcW w:w="1002" w:type="dxa"/>
            <w:gridSpan w:val="2"/>
            <w:tcBorders>
              <w:top w:val="single" w:sz="12" w:space="0" w:color="000000"/>
              <w:left w:val="single" w:sz="12" w:space="0" w:color="000000"/>
              <w:bottom w:val="single" w:sz="12" w:space="0" w:color="000000"/>
              <w:right w:val="single" w:sz="12" w:space="0" w:color="000000"/>
            </w:tcBorders>
            <w:vAlign w:val="center"/>
          </w:tcPr>
          <w:p w14:paraId="381DD33E" w14:textId="6BF09AB4" w:rsidR="00B05BD0" w:rsidRPr="00D531EF" w:rsidRDefault="00B05BD0" w:rsidP="00B05BD0">
            <w:pPr>
              <w:pStyle w:val="TableParagraph"/>
              <w:spacing w:line="280" w:lineRule="exact"/>
              <w:ind w:left="4"/>
              <w:jc w:val="center"/>
              <w:rPr>
                <w:sz w:val="24"/>
                <w:szCs w:val="24"/>
                <w:lang w:val="ru-RU"/>
              </w:rPr>
            </w:pPr>
            <w:r>
              <w:rPr>
                <w:sz w:val="24"/>
                <w:szCs w:val="24"/>
                <w:lang w:val="ru-RU"/>
              </w:rPr>
              <w:t>-</w:t>
            </w:r>
          </w:p>
        </w:tc>
      </w:tr>
      <w:tr w:rsidR="00B05BD0" w:rsidRPr="00D531EF" w14:paraId="712A9B59" w14:textId="77777777" w:rsidTr="00B642C7">
        <w:trPr>
          <w:trHeight w:val="1249"/>
        </w:trPr>
        <w:tc>
          <w:tcPr>
            <w:tcW w:w="854" w:type="dxa"/>
            <w:tcBorders>
              <w:top w:val="single" w:sz="12" w:space="0" w:color="000000"/>
              <w:left w:val="single" w:sz="12" w:space="0" w:color="000000"/>
              <w:bottom w:val="single" w:sz="12" w:space="0" w:color="000000"/>
              <w:right w:val="single" w:sz="12" w:space="0" w:color="000000"/>
            </w:tcBorders>
            <w:vAlign w:val="center"/>
          </w:tcPr>
          <w:p w14:paraId="38D86CB0" w14:textId="77777777" w:rsidR="00B05BD0" w:rsidRPr="00D531EF" w:rsidRDefault="00B05BD0" w:rsidP="00B05BD0">
            <w:pPr>
              <w:pStyle w:val="TableParagraph"/>
              <w:spacing w:line="280" w:lineRule="exact"/>
              <w:ind w:left="120"/>
              <w:jc w:val="center"/>
              <w:rPr>
                <w:b/>
                <w:sz w:val="24"/>
                <w:szCs w:val="24"/>
              </w:rPr>
            </w:pPr>
            <w:r w:rsidRPr="00D531EF">
              <w:rPr>
                <w:b/>
                <w:sz w:val="24"/>
                <w:szCs w:val="24"/>
              </w:rPr>
              <w:t>2.2.2</w:t>
            </w:r>
          </w:p>
        </w:tc>
        <w:tc>
          <w:tcPr>
            <w:tcW w:w="5943" w:type="dxa"/>
            <w:gridSpan w:val="2"/>
            <w:tcBorders>
              <w:top w:val="single" w:sz="12" w:space="0" w:color="000000"/>
              <w:left w:val="single" w:sz="12" w:space="0" w:color="000000"/>
              <w:bottom w:val="single" w:sz="12" w:space="0" w:color="000000"/>
              <w:right w:val="single" w:sz="12" w:space="0" w:color="000000"/>
            </w:tcBorders>
          </w:tcPr>
          <w:p w14:paraId="61CE6B49" w14:textId="77777777" w:rsidR="00B05BD0" w:rsidRPr="00D531EF" w:rsidRDefault="00B05BD0" w:rsidP="00B05BD0">
            <w:pPr>
              <w:pStyle w:val="ConsPlusNormal"/>
              <w:ind w:right="175"/>
              <w:jc w:val="both"/>
              <w:rPr>
                <w:color w:val="000000"/>
              </w:rPr>
            </w:pPr>
            <w:r w:rsidRPr="00D531EF">
              <w:rPr>
                <w:color w:val="000000"/>
              </w:rPr>
              <w:t>Действия в период непосредственного применения оружия, в том числе в целях обеспечения траектории выстрела, безопасного для третьих лиц.</w:t>
            </w:r>
          </w:p>
          <w:p w14:paraId="01DA086E" w14:textId="29F4ACE1" w:rsidR="00B05BD0" w:rsidRPr="00D531EF" w:rsidRDefault="00B05BD0" w:rsidP="00B05BD0">
            <w:pPr>
              <w:pStyle w:val="TableParagraph"/>
              <w:spacing w:line="284" w:lineRule="exact"/>
              <w:ind w:right="175"/>
              <w:jc w:val="both"/>
              <w:rPr>
                <w:color w:val="000000"/>
                <w:sz w:val="24"/>
                <w:szCs w:val="24"/>
                <w:lang w:val="ru-RU"/>
              </w:rPr>
            </w:pPr>
            <w:r w:rsidRPr="00D531EF">
              <w:rPr>
                <w:color w:val="000000"/>
                <w:sz w:val="24"/>
                <w:szCs w:val="24"/>
                <w:lang w:val="ru-RU"/>
              </w:rPr>
              <w:t>Правила</w:t>
            </w:r>
            <w:r w:rsidRPr="00D531EF">
              <w:rPr>
                <w:color w:val="000000"/>
                <w:sz w:val="24"/>
                <w:szCs w:val="24"/>
                <w:lang w:val="ru-RU"/>
              </w:rPr>
              <w:tab/>
              <w:t>поведения</w:t>
            </w:r>
            <w:r w:rsidRPr="00D531EF">
              <w:rPr>
                <w:color w:val="000000"/>
                <w:sz w:val="24"/>
                <w:szCs w:val="24"/>
                <w:lang w:val="ru-RU"/>
              </w:rPr>
              <w:tab/>
              <w:t>с оружием,</w:t>
            </w:r>
            <w:r>
              <w:rPr>
                <w:color w:val="000000"/>
                <w:sz w:val="24"/>
                <w:szCs w:val="24"/>
                <w:lang w:val="ru-RU"/>
              </w:rPr>
              <w:t xml:space="preserve"> </w:t>
            </w:r>
            <w:r w:rsidRPr="00D531EF">
              <w:rPr>
                <w:color w:val="000000"/>
                <w:sz w:val="24"/>
                <w:szCs w:val="24"/>
                <w:lang w:val="ru-RU"/>
              </w:rPr>
              <w:t>устранение задержек при стрельбе</w:t>
            </w:r>
          </w:p>
        </w:tc>
        <w:tc>
          <w:tcPr>
            <w:tcW w:w="993" w:type="dxa"/>
            <w:vMerge/>
            <w:tcBorders>
              <w:left w:val="single" w:sz="12" w:space="0" w:color="000000"/>
              <w:right w:val="single" w:sz="12" w:space="0" w:color="000000"/>
            </w:tcBorders>
            <w:vAlign w:val="center"/>
          </w:tcPr>
          <w:p w14:paraId="2482241A" w14:textId="245397CD" w:rsidR="00B05BD0" w:rsidRPr="00D531EF" w:rsidRDefault="00B05BD0" w:rsidP="00B05BD0">
            <w:pPr>
              <w:pStyle w:val="TableParagraph"/>
              <w:spacing w:line="280" w:lineRule="exact"/>
              <w:ind w:left="379"/>
              <w:jc w:val="center"/>
              <w:rPr>
                <w:sz w:val="24"/>
                <w:szCs w:val="24"/>
                <w:lang w:val="ru-RU"/>
              </w:rPr>
            </w:pPr>
          </w:p>
        </w:tc>
        <w:tc>
          <w:tcPr>
            <w:tcW w:w="850" w:type="dxa"/>
            <w:tcBorders>
              <w:top w:val="single" w:sz="12" w:space="0" w:color="000000"/>
              <w:left w:val="single" w:sz="12" w:space="0" w:color="000000"/>
              <w:bottom w:val="single" w:sz="12" w:space="0" w:color="000000"/>
              <w:right w:val="single" w:sz="12" w:space="0" w:color="000000"/>
            </w:tcBorders>
            <w:vAlign w:val="center"/>
          </w:tcPr>
          <w:p w14:paraId="2FAFBF82" w14:textId="37013BA7" w:rsidR="00B05BD0" w:rsidRPr="00D531EF" w:rsidRDefault="00B05BD0" w:rsidP="00B05BD0">
            <w:pPr>
              <w:pStyle w:val="TableParagraph"/>
              <w:spacing w:line="280" w:lineRule="exact"/>
              <w:ind w:left="126"/>
              <w:jc w:val="center"/>
              <w:rPr>
                <w:sz w:val="24"/>
                <w:szCs w:val="24"/>
                <w:lang w:val="ru-RU"/>
              </w:rPr>
            </w:pPr>
            <w:r w:rsidRPr="00D531EF">
              <w:rPr>
                <w:sz w:val="24"/>
                <w:szCs w:val="24"/>
                <w:lang w:val="ru-RU"/>
              </w:rPr>
              <w:t>0,</w:t>
            </w:r>
            <w:r>
              <w:rPr>
                <w:sz w:val="24"/>
                <w:szCs w:val="24"/>
                <w:lang w:val="ru-RU"/>
              </w:rPr>
              <w:t>2</w:t>
            </w:r>
          </w:p>
        </w:tc>
        <w:tc>
          <w:tcPr>
            <w:tcW w:w="1002" w:type="dxa"/>
            <w:gridSpan w:val="2"/>
            <w:tcBorders>
              <w:top w:val="single" w:sz="12" w:space="0" w:color="000000"/>
              <w:left w:val="single" w:sz="12" w:space="0" w:color="000000"/>
              <w:bottom w:val="single" w:sz="4" w:space="0" w:color="auto"/>
              <w:right w:val="single" w:sz="12" w:space="0" w:color="000000"/>
            </w:tcBorders>
            <w:vAlign w:val="center"/>
          </w:tcPr>
          <w:p w14:paraId="0452A257" w14:textId="086BDE56" w:rsidR="00B05BD0" w:rsidRPr="00D531EF" w:rsidRDefault="00B05BD0" w:rsidP="00B05BD0">
            <w:pPr>
              <w:pStyle w:val="TableParagraph"/>
              <w:spacing w:line="280" w:lineRule="exact"/>
              <w:ind w:left="4"/>
              <w:jc w:val="center"/>
              <w:rPr>
                <w:w w:val="99"/>
                <w:sz w:val="24"/>
                <w:szCs w:val="24"/>
                <w:lang w:val="ru-RU"/>
              </w:rPr>
            </w:pPr>
            <w:r w:rsidRPr="00D531EF">
              <w:rPr>
                <w:sz w:val="24"/>
                <w:szCs w:val="24"/>
                <w:lang w:val="ru-RU"/>
              </w:rPr>
              <w:br/>
            </w:r>
            <w:r>
              <w:rPr>
                <w:w w:val="99"/>
                <w:sz w:val="24"/>
                <w:szCs w:val="24"/>
                <w:lang w:val="ru-RU"/>
              </w:rPr>
              <w:t>-</w:t>
            </w:r>
          </w:p>
        </w:tc>
      </w:tr>
      <w:tr w:rsidR="00B05BD0" w:rsidRPr="00D531EF" w14:paraId="133A981A" w14:textId="77777777" w:rsidTr="00B642C7">
        <w:trPr>
          <w:gridAfter w:val="1"/>
          <w:wAfter w:w="10" w:type="dxa"/>
          <w:trHeight w:val="671"/>
        </w:trPr>
        <w:tc>
          <w:tcPr>
            <w:tcW w:w="862" w:type="dxa"/>
            <w:gridSpan w:val="2"/>
            <w:tcBorders>
              <w:top w:val="single" w:sz="12" w:space="0" w:color="000000"/>
              <w:left w:val="single" w:sz="12" w:space="0" w:color="000000"/>
              <w:bottom w:val="single" w:sz="12" w:space="0" w:color="000000"/>
              <w:right w:val="single" w:sz="12" w:space="0" w:color="000000"/>
            </w:tcBorders>
            <w:vAlign w:val="center"/>
          </w:tcPr>
          <w:p w14:paraId="42CF1EAA" w14:textId="77777777" w:rsidR="00B05BD0" w:rsidRPr="00D531EF" w:rsidRDefault="00B05BD0" w:rsidP="00B05BD0">
            <w:pPr>
              <w:pStyle w:val="TableParagraph"/>
              <w:spacing w:line="280" w:lineRule="exact"/>
              <w:ind w:left="120"/>
              <w:jc w:val="center"/>
              <w:rPr>
                <w:b/>
                <w:sz w:val="24"/>
                <w:szCs w:val="24"/>
              </w:rPr>
            </w:pPr>
            <w:r w:rsidRPr="00D531EF">
              <w:rPr>
                <w:b/>
                <w:sz w:val="24"/>
                <w:szCs w:val="24"/>
              </w:rPr>
              <w:t>2.2.3</w:t>
            </w:r>
          </w:p>
        </w:tc>
        <w:tc>
          <w:tcPr>
            <w:tcW w:w="5935" w:type="dxa"/>
            <w:tcBorders>
              <w:top w:val="single" w:sz="12" w:space="0" w:color="000000"/>
              <w:left w:val="single" w:sz="12" w:space="0" w:color="000000"/>
              <w:bottom w:val="single" w:sz="12" w:space="0" w:color="000000"/>
              <w:right w:val="single" w:sz="12" w:space="0" w:color="000000"/>
            </w:tcBorders>
          </w:tcPr>
          <w:p w14:paraId="1ED8394D" w14:textId="77777777" w:rsidR="00B05BD0" w:rsidRPr="00D531EF" w:rsidRDefault="00B05BD0" w:rsidP="00B05BD0">
            <w:pPr>
              <w:pStyle w:val="ConsPlusNormal"/>
              <w:ind w:right="82"/>
              <w:jc w:val="both"/>
              <w:rPr>
                <w:color w:val="000000"/>
              </w:rPr>
            </w:pPr>
            <w:r w:rsidRPr="00D531EF">
              <w:rPr>
                <w:color w:val="000000"/>
              </w:rPr>
              <w:t>Приобретение навыков безопасного обращения с оружием, в том числе при его ношении, хранении, применении, использовании и транспортировании.</w:t>
            </w:r>
          </w:p>
          <w:p w14:paraId="681AF4C5" w14:textId="43D8B1CE" w:rsidR="00B05BD0" w:rsidRPr="00D531EF" w:rsidRDefault="00B05BD0" w:rsidP="00B05BD0">
            <w:pPr>
              <w:pStyle w:val="af6"/>
              <w:ind w:left="0" w:right="82"/>
              <w:jc w:val="both"/>
              <w:rPr>
                <w:color w:val="000000"/>
                <w:sz w:val="24"/>
                <w:szCs w:val="24"/>
                <w:lang w:val="ru-RU"/>
              </w:rPr>
            </w:pPr>
            <w:r w:rsidRPr="00D531EF">
              <w:rPr>
                <w:color w:val="000000"/>
                <w:sz w:val="24"/>
                <w:szCs w:val="24"/>
                <w:lang w:val="ru-RU"/>
              </w:rPr>
              <w:t>Приобретение навыков безопасного самостоятельного снаряжения патронов к гражданскому огнестрельному длинноствольному оружию</w:t>
            </w:r>
          </w:p>
        </w:tc>
        <w:tc>
          <w:tcPr>
            <w:tcW w:w="993" w:type="dxa"/>
            <w:vMerge/>
            <w:tcBorders>
              <w:left w:val="single" w:sz="12" w:space="0" w:color="000000"/>
              <w:bottom w:val="single" w:sz="12" w:space="0" w:color="000000"/>
              <w:right w:val="single" w:sz="12" w:space="0" w:color="000000"/>
            </w:tcBorders>
          </w:tcPr>
          <w:p w14:paraId="1E24E517" w14:textId="77777777" w:rsidR="00B05BD0" w:rsidRPr="00D531EF" w:rsidRDefault="00B05BD0" w:rsidP="00B05BD0">
            <w:pPr>
              <w:pStyle w:val="TableParagraph"/>
              <w:spacing w:line="280" w:lineRule="exact"/>
              <w:ind w:left="4"/>
              <w:jc w:val="center"/>
              <w:rPr>
                <w:w w:val="99"/>
                <w:sz w:val="24"/>
                <w:szCs w:val="24"/>
                <w:lang w:val="ru-RU"/>
              </w:rPr>
            </w:pPr>
          </w:p>
        </w:tc>
        <w:tc>
          <w:tcPr>
            <w:tcW w:w="850" w:type="dxa"/>
            <w:tcBorders>
              <w:top w:val="single" w:sz="12" w:space="0" w:color="000000"/>
              <w:left w:val="single" w:sz="12" w:space="0" w:color="000000"/>
              <w:bottom w:val="single" w:sz="12" w:space="0" w:color="000000"/>
              <w:right w:val="single" w:sz="12" w:space="0" w:color="000000"/>
            </w:tcBorders>
            <w:vAlign w:val="center"/>
          </w:tcPr>
          <w:p w14:paraId="08757568" w14:textId="2D713AFC" w:rsidR="00B05BD0" w:rsidRPr="00D531EF" w:rsidRDefault="00B05BD0" w:rsidP="00B05BD0">
            <w:pPr>
              <w:pStyle w:val="TableParagraph"/>
              <w:spacing w:line="280" w:lineRule="exact"/>
              <w:ind w:left="4"/>
              <w:jc w:val="center"/>
              <w:rPr>
                <w:w w:val="99"/>
                <w:sz w:val="24"/>
                <w:szCs w:val="24"/>
                <w:lang w:val="ru-RU"/>
              </w:rPr>
            </w:pPr>
            <w:r>
              <w:rPr>
                <w:w w:val="99"/>
                <w:sz w:val="24"/>
                <w:szCs w:val="24"/>
                <w:lang w:val="ru-RU"/>
              </w:rPr>
              <w:t>0,2</w:t>
            </w:r>
          </w:p>
        </w:tc>
        <w:tc>
          <w:tcPr>
            <w:tcW w:w="992" w:type="dxa"/>
            <w:tcBorders>
              <w:top w:val="single" w:sz="12" w:space="0" w:color="000000"/>
              <w:left w:val="single" w:sz="12" w:space="0" w:color="000000"/>
              <w:bottom w:val="single" w:sz="4" w:space="0" w:color="auto"/>
              <w:right w:val="single" w:sz="12" w:space="0" w:color="000000"/>
            </w:tcBorders>
            <w:vAlign w:val="center"/>
          </w:tcPr>
          <w:p w14:paraId="0B248623" w14:textId="2D3D2EEF" w:rsidR="00B05BD0" w:rsidRPr="00D531EF" w:rsidRDefault="00B05BD0" w:rsidP="00B05BD0">
            <w:pPr>
              <w:pStyle w:val="TableParagraph"/>
              <w:spacing w:line="280" w:lineRule="exact"/>
              <w:ind w:left="4"/>
              <w:jc w:val="center"/>
              <w:rPr>
                <w:w w:val="99"/>
                <w:sz w:val="24"/>
                <w:szCs w:val="24"/>
                <w:lang w:val="ru-RU"/>
              </w:rPr>
            </w:pPr>
            <w:r>
              <w:rPr>
                <w:w w:val="99"/>
                <w:sz w:val="24"/>
                <w:szCs w:val="24"/>
                <w:lang w:val="ru-RU"/>
              </w:rPr>
              <w:t>-</w:t>
            </w:r>
          </w:p>
        </w:tc>
      </w:tr>
      <w:tr w:rsidR="00B05BD0" w:rsidRPr="00D531EF" w14:paraId="73A9CEA8" w14:textId="77777777" w:rsidTr="00B642C7">
        <w:trPr>
          <w:gridAfter w:val="1"/>
          <w:wAfter w:w="10" w:type="dxa"/>
          <w:trHeight w:val="429"/>
        </w:trPr>
        <w:tc>
          <w:tcPr>
            <w:tcW w:w="862" w:type="dxa"/>
            <w:gridSpan w:val="2"/>
            <w:tcBorders>
              <w:top w:val="single" w:sz="12" w:space="0" w:color="000000"/>
              <w:left w:val="single" w:sz="12" w:space="0" w:color="000000"/>
              <w:bottom w:val="single" w:sz="12" w:space="0" w:color="000000"/>
              <w:right w:val="single" w:sz="12" w:space="0" w:color="000000"/>
            </w:tcBorders>
          </w:tcPr>
          <w:p w14:paraId="49E9D771" w14:textId="77777777" w:rsidR="00B05BD0" w:rsidRPr="00D531EF" w:rsidRDefault="00B05BD0" w:rsidP="00B05BD0">
            <w:pPr>
              <w:pStyle w:val="TableParagraph"/>
              <w:spacing w:before="55"/>
              <w:ind w:left="120"/>
              <w:jc w:val="center"/>
              <w:rPr>
                <w:b/>
                <w:sz w:val="24"/>
                <w:szCs w:val="24"/>
              </w:rPr>
            </w:pPr>
            <w:r w:rsidRPr="00D531EF">
              <w:rPr>
                <w:b/>
                <w:sz w:val="24"/>
                <w:szCs w:val="24"/>
              </w:rPr>
              <w:t>2.3</w:t>
            </w:r>
          </w:p>
        </w:tc>
        <w:tc>
          <w:tcPr>
            <w:tcW w:w="8770" w:type="dxa"/>
            <w:gridSpan w:val="4"/>
            <w:tcBorders>
              <w:top w:val="single" w:sz="12" w:space="0" w:color="000000"/>
              <w:left w:val="single" w:sz="12" w:space="0" w:color="000000"/>
              <w:bottom w:val="single" w:sz="12" w:space="0" w:color="000000"/>
              <w:right w:val="single" w:sz="4" w:space="0" w:color="auto"/>
            </w:tcBorders>
          </w:tcPr>
          <w:p w14:paraId="2AFAD428" w14:textId="77777777" w:rsidR="00B05BD0" w:rsidRPr="00D531EF" w:rsidRDefault="00B05BD0" w:rsidP="00B05BD0">
            <w:pPr>
              <w:pStyle w:val="TableParagraph"/>
              <w:spacing w:before="55"/>
              <w:ind w:left="1234"/>
              <w:rPr>
                <w:b/>
                <w:sz w:val="26"/>
                <w:szCs w:val="26"/>
                <w:lang w:val="ru-RU"/>
              </w:rPr>
            </w:pPr>
            <w:r w:rsidRPr="00D531EF">
              <w:rPr>
                <w:b/>
                <w:sz w:val="24"/>
                <w:szCs w:val="26"/>
                <w:lang w:val="ru-RU"/>
              </w:rPr>
              <w:t>Учебный курс «Тактические основы применения оружия»</w:t>
            </w:r>
          </w:p>
        </w:tc>
      </w:tr>
      <w:tr w:rsidR="00B05BD0" w:rsidRPr="00D531EF" w14:paraId="20430F58" w14:textId="77777777" w:rsidTr="0048579E">
        <w:trPr>
          <w:gridAfter w:val="1"/>
          <w:wAfter w:w="10" w:type="dxa"/>
          <w:trHeight w:val="878"/>
        </w:trPr>
        <w:tc>
          <w:tcPr>
            <w:tcW w:w="862" w:type="dxa"/>
            <w:gridSpan w:val="2"/>
            <w:tcBorders>
              <w:top w:val="single" w:sz="12" w:space="0" w:color="000000"/>
              <w:left w:val="single" w:sz="12" w:space="0" w:color="000000"/>
              <w:right w:val="single" w:sz="12" w:space="0" w:color="000000"/>
            </w:tcBorders>
          </w:tcPr>
          <w:p w14:paraId="7F70048B" w14:textId="77777777" w:rsidR="00B05BD0" w:rsidRPr="00D531EF" w:rsidRDefault="00B05BD0" w:rsidP="00B05BD0">
            <w:pPr>
              <w:pStyle w:val="TableParagraph"/>
              <w:spacing w:before="1"/>
              <w:ind w:left="120"/>
              <w:jc w:val="center"/>
              <w:rPr>
                <w:b/>
                <w:sz w:val="24"/>
                <w:szCs w:val="24"/>
                <w:lang w:val="ru-RU"/>
              </w:rPr>
            </w:pPr>
            <w:r w:rsidRPr="00D531EF">
              <w:rPr>
                <w:b/>
                <w:sz w:val="24"/>
                <w:szCs w:val="24"/>
                <w:lang w:val="ru-RU"/>
              </w:rPr>
              <w:t>2.3.1</w:t>
            </w:r>
          </w:p>
        </w:tc>
        <w:tc>
          <w:tcPr>
            <w:tcW w:w="5935" w:type="dxa"/>
            <w:tcBorders>
              <w:top w:val="single" w:sz="12" w:space="0" w:color="000000"/>
              <w:left w:val="single" w:sz="12" w:space="0" w:color="000000"/>
              <w:right w:val="single" w:sz="12" w:space="0" w:color="000000"/>
            </w:tcBorders>
          </w:tcPr>
          <w:p w14:paraId="076B4C39" w14:textId="6B2A0B11" w:rsidR="00B05BD0" w:rsidRPr="00D531EF" w:rsidRDefault="00B05BD0" w:rsidP="00B05BD0">
            <w:pPr>
              <w:pStyle w:val="TableParagraph"/>
              <w:ind w:left="-8" w:right="82"/>
              <w:jc w:val="both"/>
              <w:rPr>
                <w:sz w:val="24"/>
                <w:szCs w:val="24"/>
                <w:lang w:val="ru-RU"/>
              </w:rPr>
            </w:pPr>
            <w:r w:rsidRPr="00D531EF">
              <w:rPr>
                <w:sz w:val="24"/>
                <w:szCs w:val="24"/>
                <w:lang w:val="ru-RU"/>
              </w:rPr>
              <w:t>Общая тактика действий обороняющегося в период, и предшествующий применению оружия</w:t>
            </w:r>
          </w:p>
        </w:tc>
        <w:tc>
          <w:tcPr>
            <w:tcW w:w="993" w:type="dxa"/>
            <w:vMerge w:val="restart"/>
            <w:tcBorders>
              <w:top w:val="single" w:sz="12" w:space="0" w:color="000000"/>
              <w:left w:val="single" w:sz="12" w:space="0" w:color="000000"/>
              <w:right w:val="single" w:sz="12" w:space="0" w:color="000000"/>
            </w:tcBorders>
            <w:vAlign w:val="center"/>
          </w:tcPr>
          <w:p w14:paraId="132A0C69" w14:textId="5B47130B" w:rsidR="00B05BD0" w:rsidRPr="00D531EF" w:rsidRDefault="00B05BD0" w:rsidP="0048579E">
            <w:pPr>
              <w:pStyle w:val="TableParagraph"/>
              <w:jc w:val="center"/>
              <w:rPr>
                <w:sz w:val="24"/>
                <w:szCs w:val="24"/>
                <w:lang w:val="ru-RU"/>
              </w:rPr>
            </w:pPr>
            <w:r w:rsidRPr="00D531EF">
              <w:rPr>
                <w:sz w:val="24"/>
                <w:szCs w:val="24"/>
                <w:lang w:val="ru-RU"/>
              </w:rPr>
              <w:t>0,</w:t>
            </w:r>
            <w:r>
              <w:rPr>
                <w:sz w:val="24"/>
                <w:szCs w:val="24"/>
                <w:lang w:val="ru-RU"/>
              </w:rPr>
              <w:t>4</w:t>
            </w:r>
          </w:p>
        </w:tc>
        <w:tc>
          <w:tcPr>
            <w:tcW w:w="850" w:type="dxa"/>
            <w:tcBorders>
              <w:top w:val="single" w:sz="12" w:space="0" w:color="000000"/>
              <w:left w:val="single" w:sz="12" w:space="0" w:color="000000"/>
              <w:right w:val="single" w:sz="12" w:space="0" w:color="000000"/>
            </w:tcBorders>
            <w:vAlign w:val="center"/>
          </w:tcPr>
          <w:p w14:paraId="39C3AE10" w14:textId="2B343491" w:rsidR="00B05BD0" w:rsidRPr="00D531EF" w:rsidRDefault="00B05BD0" w:rsidP="0048579E">
            <w:pPr>
              <w:pStyle w:val="TableParagraph"/>
              <w:spacing w:before="1"/>
              <w:ind w:left="7"/>
              <w:jc w:val="center"/>
              <w:rPr>
                <w:sz w:val="24"/>
                <w:szCs w:val="24"/>
                <w:lang w:val="ru-RU"/>
              </w:rPr>
            </w:pPr>
            <w:r>
              <w:rPr>
                <w:w w:val="99"/>
                <w:sz w:val="24"/>
                <w:szCs w:val="24"/>
                <w:lang w:val="ru-RU"/>
              </w:rPr>
              <w:t>-</w:t>
            </w:r>
          </w:p>
        </w:tc>
        <w:tc>
          <w:tcPr>
            <w:tcW w:w="992" w:type="dxa"/>
            <w:tcBorders>
              <w:top w:val="single" w:sz="12" w:space="0" w:color="000000"/>
              <w:left w:val="single" w:sz="12" w:space="0" w:color="000000"/>
            </w:tcBorders>
            <w:vAlign w:val="center"/>
          </w:tcPr>
          <w:p w14:paraId="53B6A0C9" w14:textId="78FF430A" w:rsidR="00B05BD0" w:rsidRPr="00D531EF" w:rsidRDefault="00B05BD0" w:rsidP="0048579E">
            <w:pPr>
              <w:pStyle w:val="TableParagraph"/>
              <w:spacing w:before="1"/>
              <w:ind w:left="155"/>
              <w:jc w:val="center"/>
              <w:rPr>
                <w:sz w:val="24"/>
                <w:szCs w:val="24"/>
                <w:lang w:val="ru-RU"/>
              </w:rPr>
            </w:pPr>
            <w:r w:rsidRPr="00D531EF">
              <w:rPr>
                <w:sz w:val="24"/>
                <w:szCs w:val="24"/>
                <w:lang w:val="ru-RU"/>
              </w:rPr>
              <w:t>0,</w:t>
            </w:r>
            <w:r>
              <w:rPr>
                <w:sz w:val="24"/>
                <w:szCs w:val="24"/>
                <w:lang w:val="ru-RU"/>
              </w:rPr>
              <w:t>2</w:t>
            </w:r>
          </w:p>
        </w:tc>
      </w:tr>
      <w:tr w:rsidR="00B05BD0" w:rsidRPr="00D531EF" w14:paraId="2E0DB339" w14:textId="77777777" w:rsidTr="00B642C7">
        <w:trPr>
          <w:gridAfter w:val="1"/>
          <w:wAfter w:w="10" w:type="dxa"/>
          <w:trHeight w:val="63"/>
        </w:trPr>
        <w:tc>
          <w:tcPr>
            <w:tcW w:w="862" w:type="dxa"/>
            <w:gridSpan w:val="2"/>
            <w:tcBorders>
              <w:top w:val="single" w:sz="12" w:space="0" w:color="000000"/>
              <w:left w:val="single" w:sz="12" w:space="0" w:color="000000"/>
              <w:bottom w:val="single" w:sz="12" w:space="0" w:color="000000"/>
              <w:right w:val="single" w:sz="12" w:space="0" w:color="000000"/>
            </w:tcBorders>
            <w:vAlign w:val="center"/>
          </w:tcPr>
          <w:p w14:paraId="5712F57E" w14:textId="77777777" w:rsidR="00B05BD0" w:rsidRPr="00D531EF" w:rsidRDefault="00B05BD0" w:rsidP="00B05BD0">
            <w:pPr>
              <w:pStyle w:val="TableParagraph"/>
              <w:spacing w:before="1"/>
              <w:ind w:left="120"/>
              <w:jc w:val="center"/>
              <w:rPr>
                <w:b/>
                <w:sz w:val="24"/>
                <w:szCs w:val="24"/>
                <w:lang w:val="ru-RU"/>
              </w:rPr>
            </w:pPr>
            <w:r w:rsidRPr="00D531EF">
              <w:rPr>
                <w:b/>
                <w:sz w:val="24"/>
                <w:szCs w:val="24"/>
                <w:lang w:val="ru-RU"/>
              </w:rPr>
              <w:lastRenderedPageBreak/>
              <w:t>2.3.2</w:t>
            </w:r>
          </w:p>
        </w:tc>
        <w:tc>
          <w:tcPr>
            <w:tcW w:w="5935" w:type="dxa"/>
            <w:tcBorders>
              <w:top w:val="single" w:sz="12" w:space="0" w:color="000000"/>
              <w:left w:val="single" w:sz="12" w:space="0" w:color="000000"/>
              <w:bottom w:val="single" w:sz="12" w:space="0" w:color="000000"/>
              <w:right w:val="single" w:sz="12" w:space="0" w:color="000000"/>
            </w:tcBorders>
          </w:tcPr>
          <w:p w14:paraId="0D60CE26" w14:textId="1EB0037B" w:rsidR="00B05BD0" w:rsidRPr="00D531EF" w:rsidRDefault="00B05BD0" w:rsidP="00B05BD0">
            <w:pPr>
              <w:ind w:right="82"/>
              <w:rPr>
                <w:rFonts w:ascii="Times New Roman" w:hAnsi="Times New Roman" w:cs="Times New Roman"/>
              </w:rPr>
            </w:pPr>
            <w:r w:rsidRPr="00D531EF">
              <w:rPr>
                <w:rFonts w:ascii="Times New Roman" w:hAnsi="Times New Roman" w:cs="Times New Roman"/>
              </w:rPr>
              <w:t>Тактические действия обороняющегося в период</w:t>
            </w:r>
            <w:r>
              <w:rPr>
                <w:rFonts w:ascii="Times New Roman" w:hAnsi="Times New Roman" w:cs="Times New Roman"/>
              </w:rPr>
              <w:t xml:space="preserve"> </w:t>
            </w:r>
            <w:r w:rsidRPr="00D531EF">
              <w:rPr>
                <w:rFonts w:ascii="Times New Roman" w:hAnsi="Times New Roman" w:cs="Times New Roman"/>
              </w:rPr>
              <w:t>непосредственного применения оружия</w:t>
            </w:r>
          </w:p>
        </w:tc>
        <w:tc>
          <w:tcPr>
            <w:tcW w:w="993" w:type="dxa"/>
            <w:vMerge/>
            <w:tcBorders>
              <w:top w:val="single" w:sz="12" w:space="0" w:color="000000"/>
              <w:left w:val="single" w:sz="12" w:space="0" w:color="000000"/>
              <w:bottom w:val="single" w:sz="12" w:space="0" w:color="000000"/>
              <w:right w:val="single" w:sz="12" w:space="0" w:color="000000"/>
            </w:tcBorders>
          </w:tcPr>
          <w:p w14:paraId="55D14672" w14:textId="77777777" w:rsidR="00B05BD0" w:rsidRPr="00D531EF" w:rsidRDefault="00B05BD0" w:rsidP="00B05BD0">
            <w:pPr>
              <w:rPr>
                <w:rFonts w:ascii="Times New Roman" w:hAnsi="Times New Roman" w:cs="Times New Roman"/>
              </w:rPr>
            </w:pPr>
          </w:p>
        </w:tc>
        <w:tc>
          <w:tcPr>
            <w:tcW w:w="850" w:type="dxa"/>
            <w:tcBorders>
              <w:top w:val="single" w:sz="12" w:space="0" w:color="000000"/>
              <w:left w:val="single" w:sz="12" w:space="0" w:color="000000"/>
              <w:bottom w:val="single" w:sz="12" w:space="0" w:color="000000"/>
              <w:right w:val="single" w:sz="12" w:space="0" w:color="000000"/>
            </w:tcBorders>
          </w:tcPr>
          <w:p w14:paraId="0193E21E" w14:textId="566EA6A6" w:rsidR="00B05BD0" w:rsidRPr="00D531EF" w:rsidRDefault="00B05BD0" w:rsidP="00B05BD0">
            <w:pPr>
              <w:pStyle w:val="TableParagraph"/>
              <w:spacing w:before="1"/>
              <w:ind w:left="7"/>
              <w:jc w:val="center"/>
              <w:rPr>
                <w:sz w:val="24"/>
                <w:szCs w:val="24"/>
                <w:lang w:val="ru-RU"/>
              </w:rPr>
            </w:pPr>
            <w:r>
              <w:rPr>
                <w:w w:val="99"/>
                <w:sz w:val="24"/>
                <w:szCs w:val="24"/>
                <w:lang w:val="ru-RU"/>
              </w:rPr>
              <w:t>-</w:t>
            </w:r>
          </w:p>
        </w:tc>
        <w:tc>
          <w:tcPr>
            <w:tcW w:w="992" w:type="dxa"/>
            <w:tcBorders>
              <w:top w:val="single" w:sz="12" w:space="0" w:color="000000"/>
              <w:left w:val="single" w:sz="12" w:space="0" w:color="000000"/>
              <w:right w:val="single" w:sz="12" w:space="0" w:color="000000"/>
            </w:tcBorders>
          </w:tcPr>
          <w:p w14:paraId="079D0677" w14:textId="09C00F63" w:rsidR="00B05BD0" w:rsidRPr="008C5236" w:rsidRDefault="00B05BD0" w:rsidP="00B05BD0">
            <w:pPr>
              <w:pStyle w:val="TableParagraph"/>
              <w:spacing w:before="1"/>
              <w:ind w:left="155"/>
              <w:jc w:val="center"/>
              <w:rPr>
                <w:sz w:val="24"/>
                <w:szCs w:val="24"/>
                <w:lang w:val="ru-RU"/>
              </w:rPr>
            </w:pPr>
            <w:r w:rsidRPr="00D531EF">
              <w:rPr>
                <w:sz w:val="24"/>
                <w:szCs w:val="24"/>
              </w:rPr>
              <w:t>0,</w:t>
            </w:r>
            <w:r>
              <w:rPr>
                <w:sz w:val="24"/>
                <w:szCs w:val="24"/>
                <w:lang w:val="ru-RU"/>
              </w:rPr>
              <w:t>2</w:t>
            </w:r>
          </w:p>
        </w:tc>
      </w:tr>
      <w:tr w:rsidR="00B05BD0" w:rsidRPr="00D531EF" w14:paraId="2D01A3BF" w14:textId="77777777" w:rsidTr="00B642C7">
        <w:trPr>
          <w:gridAfter w:val="1"/>
          <w:wAfter w:w="10" w:type="dxa"/>
          <w:trHeight w:val="292"/>
        </w:trPr>
        <w:tc>
          <w:tcPr>
            <w:tcW w:w="862" w:type="dxa"/>
            <w:gridSpan w:val="2"/>
            <w:tcBorders>
              <w:top w:val="single" w:sz="12" w:space="0" w:color="000000"/>
              <w:left w:val="single" w:sz="12" w:space="0" w:color="000000"/>
              <w:bottom w:val="single" w:sz="12" w:space="0" w:color="000000"/>
              <w:right w:val="single" w:sz="12" w:space="0" w:color="000000"/>
            </w:tcBorders>
          </w:tcPr>
          <w:p w14:paraId="5EA16570" w14:textId="77777777" w:rsidR="00B05BD0" w:rsidRPr="00D531EF" w:rsidRDefault="00B05BD0" w:rsidP="00B05BD0">
            <w:pPr>
              <w:pStyle w:val="TableParagraph"/>
              <w:spacing w:line="280" w:lineRule="exact"/>
              <w:ind w:left="120"/>
              <w:jc w:val="center"/>
              <w:rPr>
                <w:b/>
                <w:sz w:val="24"/>
                <w:szCs w:val="24"/>
              </w:rPr>
            </w:pPr>
            <w:r w:rsidRPr="00D531EF">
              <w:rPr>
                <w:b/>
                <w:sz w:val="24"/>
                <w:szCs w:val="24"/>
              </w:rPr>
              <w:t>2.4</w:t>
            </w:r>
          </w:p>
        </w:tc>
        <w:tc>
          <w:tcPr>
            <w:tcW w:w="8770" w:type="dxa"/>
            <w:gridSpan w:val="4"/>
            <w:tcBorders>
              <w:top w:val="single" w:sz="12" w:space="0" w:color="000000"/>
              <w:left w:val="single" w:sz="12" w:space="0" w:color="000000"/>
              <w:bottom w:val="single" w:sz="12" w:space="0" w:color="000000"/>
              <w:right w:val="single" w:sz="12" w:space="0" w:color="000000"/>
            </w:tcBorders>
          </w:tcPr>
          <w:p w14:paraId="70BD6612" w14:textId="77777777" w:rsidR="00B05BD0" w:rsidRPr="00D531EF" w:rsidRDefault="00B05BD0" w:rsidP="00B05BD0">
            <w:pPr>
              <w:pStyle w:val="TableParagraph"/>
              <w:spacing w:line="280" w:lineRule="exact"/>
              <w:ind w:left="825"/>
              <w:rPr>
                <w:b/>
                <w:sz w:val="26"/>
                <w:szCs w:val="26"/>
                <w:lang w:val="ru-RU"/>
              </w:rPr>
            </w:pPr>
            <w:r w:rsidRPr="00D531EF">
              <w:rPr>
                <w:b/>
                <w:sz w:val="24"/>
                <w:szCs w:val="26"/>
                <w:lang w:val="ru-RU"/>
              </w:rPr>
              <w:t>Учебный курс «Практикум по стрельбе из гражданского оружия»</w:t>
            </w:r>
          </w:p>
        </w:tc>
      </w:tr>
      <w:tr w:rsidR="00B05BD0" w:rsidRPr="00D531EF" w14:paraId="381EA982" w14:textId="77777777" w:rsidTr="00B64593">
        <w:trPr>
          <w:gridAfter w:val="1"/>
          <w:wAfter w:w="10" w:type="dxa"/>
          <w:trHeight w:val="878"/>
        </w:trPr>
        <w:tc>
          <w:tcPr>
            <w:tcW w:w="862" w:type="dxa"/>
            <w:gridSpan w:val="2"/>
            <w:tcBorders>
              <w:top w:val="single" w:sz="12" w:space="0" w:color="000000"/>
              <w:left w:val="single" w:sz="12" w:space="0" w:color="000000"/>
              <w:bottom w:val="single" w:sz="12" w:space="0" w:color="000000"/>
              <w:right w:val="single" w:sz="12" w:space="0" w:color="000000"/>
            </w:tcBorders>
          </w:tcPr>
          <w:p w14:paraId="32F39CBF" w14:textId="77777777" w:rsidR="00B05BD0" w:rsidRPr="00D531EF" w:rsidRDefault="00B05BD0" w:rsidP="00B05BD0">
            <w:pPr>
              <w:pStyle w:val="TableParagraph"/>
              <w:spacing w:before="9"/>
              <w:rPr>
                <w:b/>
                <w:sz w:val="24"/>
                <w:szCs w:val="24"/>
                <w:lang w:val="ru-RU"/>
              </w:rPr>
            </w:pPr>
          </w:p>
          <w:p w14:paraId="46D1145E" w14:textId="77777777" w:rsidR="00B05BD0" w:rsidRPr="00D531EF" w:rsidRDefault="00B05BD0" w:rsidP="00B05BD0">
            <w:pPr>
              <w:pStyle w:val="TableParagraph"/>
              <w:ind w:left="120"/>
              <w:jc w:val="center"/>
              <w:rPr>
                <w:b/>
                <w:sz w:val="24"/>
                <w:szCs w:val="24"/>
                <w:lang w:val="ru-RU"/>
              </w:rPr>
            </w:pPr>
            <w:r w:rsidRPr="00D531EF">
              <w:rPr>
                <w:b/>
                <w:sz w:val="24"/>
                <w:szCs w:val="24"/>
                <w:lang w:val="ru-RU"/>
              </w:rPr>
              <w:t>2.4.1</w:t>
            </w:r>
          </w:p>
        </w:tc>
        <w:tc>
          <w:tcPr>
            <w:tcW w:w="5935" w:type="dxa"/>
            <w:tcBorders>
              <w:top w:val="single" w:sz="12" w:space="0" w:color="000000"/>
              <w:left w:val="single" w:sz="12" w:space="0" w:color="000000"/>
              <w:bottom w:val="single" w:sz="12" w:space="0" w:color="000000"/>
              <w:right w:val="single" w:sz="12" w:space="0" w:color="000000"/>
            </w:tcBorders>
          </w:tcPr>
          <w:p w14:paraId="5E0730D7" w14:textId="77777777" w:rsidR="00B05BD0" w:rsidRPr="00D531EF" w:rsidRDefault="00B05BD0" w:rsidP="00B05BD0">
            <w:pPr>
              <w:pStyle w:val="TableParagraph"/>
              <w:spacing w:after="0" w:line="240" w:lineRule="auto"/>
              <w:rPr>
                <w:sz w:val="24"/>
                <w:szCs w:val="24"/>
                <w:lang w:val="ru-RU"/>
              </w:rPr>
            </w:pPr>
            <w:r w:rsidRPr="00D531EF">
              <w:rPr>
                <w:b/>
                <w:sz w:val="24"/>
                <w:szCs w:val="24"/>
                <w:lang w:val="ru-RU"/>
              </w:rPr>
              <w:t xml:space="preserve">Упражнение № 1. «Базовое» </w:t>
            </w:r>
            <w:r w:rsidRPr="00D531EF">
              <w:rPr>
                <w:sz w:val="24"/>
                <w:szCs w:val="24"/>
                <w:lang w:val="ru-RU"/>
              </w:rPr>
              <w:t>Моделирование базовых действий по применению оружия с соблюдением</w:t>
            </w:r>
          </w:p>
          <w:p w14:paraId="54E98803" w14:textId="20ED3F24" w:rsidR="00B05BD0" w:rsidRPr="00D531EF" w:rsidRDefault="00B05BD0" w:rsidP="00B05BD0">
            <w:pPr>
              <w:pStyle w:val="TableParagraph"/>
              <w:spacing w:after="0" w:line="240" w:lineRule="auto"/>
              <w:rPr>
                <w:sz w:val="24"/>
                <w:szCs w:val="24"/>
                <w:lang w:val="ru-RU"/>
              </w:rPr>
            </w:pPr>
            <w:r w:rsidRPr="00D531EF">
              <w:rPr>
                <w:sz w:val="24"/>
                <w:szCs w:val="24"/>
                <w:lang w:val="ru-RU"/>
              </w:rPr>
              <w:t xml:space="preserve">правил выполнения </w:t>
            </w:r>
            <w:proofErr w:type="spellStart"/>
            <w:r w:rsidRPr="00D531EF">
              <w:rPr>
                <w:sz w:val="24"/>
                <w:szCs w:val="24"/>
                <w:lang w:val="ru-RU"/>
              </w:rPr>
              <w:t>упражн</w:t>
            </w:r>
            <w:r w:rsidRPr="00D531EF">
              <w:rPr>
                <w:sz w:val="24"/>
                <w:szCs w:val="24"/>
              </w:rPr>
              <w:t>ения</w:t>
            </w:r>
            <w:proofErr w:type="spellEnd"/>
          </w:p>
        </w:tc>
        <w:tc>
          <w:tcPr>
            <w:tcW w:w="993" w:type="dxa"/>
            <w:vMerge w:val="restart"/>
            <w:tcBorders>
              <w:top w:val="single" w:sz="12" w:space="0" w:color="000000"/>
              <w:left w:val="single" w:sz="12" w:space="0" w:color="000000"/>
              <w:right w:val="single" w:sz="12" w:space="0" w:color="000000"/>
            </w:tcBorders>
            <w:vAlign w:val="center"/>
          </w:tcPr>
          <w:p w14:paraId="5E738B3B" w14:textId="77777777" w:rsidR="00B05BD0" w:rsidRPr="00D531EF" w:rsidRDefault="00B05BD0" w:rsidP="00B64593">
            <w:pPr>
              <w:pStyle w:val="TableParagraph"/>
              <w:spacing w:after="0" w:line="240" w:lineRule="auto"/>
              <w:jc w:val="center"/>
              <w:rPr>
                <w:sz w:val="24"/>
                <w:szCs w:val="24"/>
              </w:rPr>
            </w:pPr>
            <w:r w:rsidRPr="00D531EF">
              <w:rPr>
                <w:sz w:val="24"/>
                <w:szCs w:val="24"/>
              </w:rPr>
              <w:t>1,0</w:t>
            </w:r>
          </w:p>
        </w:tc>
        <w:tc>
          <w:tcPr>
            <w:tcW w:w="850" w:type="dxa"/>
            <w:tcBorders>
              <w:top w:val="single" w:sz="12" w:space="0" w:color="000000"/>
              <w:left w:val="single" w:sz="12" w:space="0" w:color="000000"/>
              <w:bottom w:val="single" w:sz="12" w:space="0" w:color="000000"/>
              <w:right w:val="single" w:sz="12" w:space="0" w:color="000000"/>
            </w:tcBorders>
          </w:tcPr>
          <w:p w14:paraId="11B13AC4" w14:textId="77777777" w:rsidR="00B05BD0" w:rsidRPr="00D531EF" w:rsidRDefault="00B05BD0" w:rsidP="00B05BD0">
            <w:pPr>
              <w:pStyle w:val="TableParagraph"/>
              <w:spacing w:after="0" w:line="240" w:lineRule="auto"/>
              <w:rPr>
                <w:sz w:val="24"/>
                <w:szCs w:val="24"/>
              </w:rPr>
            </w:pPr>
          </w:p>
          <w:p w14:paraId="57282CFF" w14:textId="77777777" w:rsidR="00B05BD0" w:rsidRPr="00D531EF" w:rsidRDefault="00B05BD0" w:rsidP="00B05BD0">
            <w:pPr>
              <w:pStyle w:val="TableParagraph"/>
              <w:spacing w:after="0" w:line="240" w:lineRule="auto"/>
              <w:ind w:left="7"/>
              <w:jc w:val="center"/>
              <w:rPr>
                <w:sz w:val="24"/>
                <w:szCs w:val="24"/>
              </w:rPr>
            </w:pPr>
            <w:r w:rsidRPr="00D531EF">
              <w:rPr>
                <w:w w:val="99"/>
                <w:sz w:val="24"/>
                <w:szCs w:val="24"/>
              </w:rPr>
              <w:t>-</w:t>
            </w:r>
          </w:p>
        </w:tc>
        <w:tc>
          <w:tcPr>
            <w:tcW w:w="992" w:type="dxa"/>
            <w:tcBorders>
              <w:top w:val="single" w:sz="12" w:space="0" w:color="000000"/>
              <w:left w:val="single" w:sz="12" w:space="0" w:color="000000"/>
              <w:bottom w:val="single" w:sz="12" w:space="0" w:color="000000"/>
              <w:right w:val="single" w:sz="12" w:space="0" w:color="000000"/>
            </w:tcBorders>
          </w:tcPr>
          <w:p w14:paraId="3B530A87" w14:textId="77777777" w:rsidR="00B05BD0" w:rsidRPr="00D531EF" w:rsidRDefault="00B05BD0" w:rsidP="00B05BD0">
            <w:pPr>
              <w:pStyle w:val="TableParagraph"/>
              <w:spacing w:after="0" w:line="240" w:lineRule="auto"/>
              <w:rPr>
                <w:sz w:val="24"/>
                <w:szCs w:val="24"/>
              </w:rPr>
            </w:pPr>
          </w:p>
          <w:p w14:paraId="7BC7B95A" w14:textId="77777777" w:rsidR="00B05BD0" w:rsidRPr="00D531EF" w:rsidRDefault="00B05BD0" w:rsidP="00B05BD0">
            <w:pPr>
              <w:pStyle w:val="TableParagraph"/>
              <w:spacing w:after="0" w:line="240" w:lineRule="auto"/>
              <w:ind w:left="155"/>
              <w:jc w:val="center"/>
              <w:rPr>
                <w:sz w:val="24"/>
                <w:szCs w:val="24"/>
              </w:rPr>
            </w:pPr>
            <w:r w:rsidRPr="00D531EF">
              <w:rPr>
                <w:sz w:val="24"/>
                <w:szCs w:val="24"/>
              </w:rPr>
              <w:t>0,2</w:t>
            </w:r>
          </w:p>
        </w:tc>
      </w:tr>
      <w:tr w:rsidR="00B05BD0" w:rsidRPr="00D531EF" w14:paraId="71A4F4EB" w14:textId="77777777" w:rsidTr="00B642C7">
        <w:trPr>
          <w:gridAfter w:val="1"/>
          <w:wAfter w:w="10" w:type="dxa"/>
          <w:trHeight w:val="1462"/>
        </w:trPr>
        <w:tc>
          <w:tcPr>
            <w:tcW w:w="862" w:type="dxa"/>
            <w:gridSpan w:val="2"/>
            <w:tcBorders>
              <w:top w:val="single" w:sz="12" w:space="0" w:color="000000"/>
              <w:left w:val="single" w:sz="12" w:space="0" w:color="000000"/>
              <w:bottom w:val="single" w:sz="12" w:space="0" w:color="000000"/>
              <w:right w:val="single" w:sz="12" w:space="0" w:color="000000"/>
            </w:tcBorders>
            <w:vAlign w:val="center"/>
          </w:tcPr>
          <w:p w14:paraId="4F37B846" w14:textId="77777777" w:rsidR="00B05BD0" w:rsidRPr="00D531EF" w:rsidRDefault="00B05BD0" w:rsidP="00B05BD0">
            <w:pPr>
              <w:pStyle w:val="TableParagraph"/>
              <w:spacing w:before="1"/>
              <w:ind w:left="120"/>
              <w:jc w:val="center"/>
              <w:rPr>
                <w:b/>
                <w:sz w:val="24"/>
                <w:szCs w:val="24"/>
              </w:rPr>
            </w:pPr>
            <w:r w:rsidRPr="00D531EF">
              <w:rPr>
                <w:b/>
                <w:sz w:val="24"/>
                <w:szCs w:val="24"/>
              </w:rPr>
              <w:t>2.4.2</w:t>
            </w:r>
          </w:p>
        </w:tc>
        <w:tc>
          <w:tcPr>
            <w:tcW w:w="5935" w:type="dxa"/>
            <w:tcBorders>
              <w:top w:val="single" w:sz="12" w:space="0" w:color="000000"/>
              <w:left w:val="single" w:sz="12" w:space="0" w:color="000000"/>
              <w:bottom w:val="single" w:sz="12" w:space="0" w:color="000000"/>
              <w:right w:val="single" w:sz="12" w:space="0" w:color="000000"/>
            </w:tcBorders>
          </w:tcPr>
          <w:p w14:paraId="27A52C59" w14:textId="77777777" w:rsidR="00B05BD0" w:rsidRPr="00D531EF" w:rsidRDefault="00B05BD0" w:rsidP="00B05BD0">
            <w:pPr>
              <w:pStyle w:val="TableParagraph"/>
              <w:spacing w:after="0" w:line="240" w:lineRule="auto"/>
              <w:rPr>
                <w:sz w:val="24"/>
                <w:szCs w:val="24"/>
                <w:lang w:val="ru-RU"/>
              </w:rPr>
            </w:pPr>
            <w:r w:rsidRPr="00D531EF">
              <w:rPr>
                <w:b/>
                <w:sz w:val="24"/>
                <w:szCs w:val="24"/>
                <w:lang w:val="ru-RU"/>
              </w:rPr>
              <w:t>Упражнение № 2. «Гражданское короткоствольное оружие»</w:t>
            </w:r>
            <w:r w:rsidRPr="00D531EF">
              <w:rPr>
                <w:sz w:val="24"/>
                <w:szCs w:val="24"/>
                <w:lang w:val="ru-RU"/>
              </w:rPr>
              <w:t xml:space="preserve"> </w:t>
            </w:r>
          </w:p>
          <w:p w14:paraId="06A320C9" w14:textId="54614C89" w:rsidR="00B05BD0" w:rsidRPr="00D531EF" w:rsidRDefault="00B05BD0" w:rsidP="00B05BD0">
            <w:pPr>
              <w:pStyle w:val="TableParagraph"/>
              <w:spacing w:after="0" w:line="240" w:lineRule="auto"/>
              <w:rPr>
                <w:sz w:val="24"/>
                <w:szCs w:val="24"/>
                <w:lang w:val="ru-RU"/>
              </w:rPr>
            </w:pPr>
            <w:r w:rsidRPr="00D531EF">
              <w:rPr>
                <w:sz w:val="24"/>
                <w:szCs w:val="24"/>
                <w:lang w:val="ru-RU"/>
              </w:rPr>
              <w:t>Производство пробного выстрела, поражение мишени с заданного расстояния с соблюдением правил выполнения упражнения</w:t>
            </w:r>
          </w:p>
        </w:tc>
        <w:tc>
          <w:tcPr>
            <w:tcW w:w="993" w:type="dxa"/>
            <w:vMerge/>
            <w:tcBorders>
              <w:top w:val="nil"/>
              <w:left w:val="single" w:sz="12" w:space="0" w:color="000000"/>
              <w:bottom w:val="single" w:sz="4" w:space="0" w:color="auto"/>
              <w:right w:val="single" w:sz="12" w:space="0" w:color="000000"/>
            </w:tcBorders>
          </w:tcPr>
          <w:p w14:paraId="3B2D7950" w14:textId="77777777" w:rsidR="00B05BD0" w:rsidRPr="00D531EF" w:rsidRDefault="00B05BD0" w:rsidP="00B05BD0">
            <w:pPr>
              <w:spacing w:after="0" w:line="240" w:lineRule="auto"/>
              <w:rPr>
                <w:rFonts w:ascii="Times New Roman" w:hAnsi="Times New Roman" w:cs="Times New Roman"/>
              </w:rPr>
            </w:pPr>
          </w:p>
        </w:tc>
        <w:tc>
          <w:tcPr>
            <w:tcW w:w="850" w:type="dxa"/>
            <w:tcBorders>
              <w:top w:val="single" w:sz="12" w:space="0" w:color="000000"/>
              <w:left w:val="single" w:sz="12" w:space="0" w:color="000000"/>
              <w:bottom w:val="single" w:sz="12" w:space="0" w:color="000000"/>
              <w:right w:val="single" w:sz="12" w:space="0" w:color="000000"/>
            </w:tcBorders>
          </w:tcPr>
          <w:p w14:paraId="5A93D80A" w14:textId="77777777" w:rsidR="00B05BD0" w:rsidRPr="00D531EF" w:rsidRDefault="00B05BD0" w:rsidP="00B05BD0">
            <w:pPr>
              <w:pStyle w:val="TableParagraph"/>
              <w:spacing w:after="0" w:line="240" w:lineRule="auto"/>
              <w:rPr>
                <w:sz w:val="24"/>
                <w:szCs w:val="24"/>
                <w:lang w:val="ru-RU"/>
              </w:rPr>
            </w:pPr>
          </w:p>
          <w:p w14:paraId="74D3D9A3" w14:textId="77777777" w:rsidR="00B05BD0" w:rsidRPr="00D531EF" w:rsidRDefault="00B05BD0" w:rsidP="00B05BD0">
            <w:pPr>
              <w:pStyle w:val="TableParagraph"/>
              <w:spacing w:after="0" w:line="240" w:lineRule="auto"/>
              <w:rPr>
                <w:sz w:val="24"/>
                <w:szCs w:val="24"/>
                <w:lang w:val="ru-RU"/>
              </w:rPr>
            </w:pPr>
          </w:p>
          <w:p w14:paraId="7E513287" w14:textId="77777777" w:rsidR="00B05BD0" w:rsidRPr="00D531EF" w:rsidRDefault="00B05BD0" w:rsidP="00B05BD0">
            <w:pPr>
              <w:pStyle w:val="TableParagraph"/>
              <w:spacing w:after="0" w:line="240" w:lineRule="auto"/>
              <w:ind w:left="7"/>
              <w:jc w:val="center"/>
              <w:rPr>
                <w:sz w:val="24"/>
                <w:szCs w:val="24"/>
              </w:rPr>
            </w:pPr>
            <w:r w:rsidRPr="00D531EF">
              <w:rPr>
                <w:w w:val="99"/>
                <w:sz w:val="24"/>
                <w:szCs w:val="24"/>
              </w:rPr>
              <w:t>-</w:t>
            </w:r>
          </w:p>
        </w:tc>
        <w:tc>
          <w:tcPr>
            <w:tcW w:w="992" w:type="dxa"/>
            <w:tcBorders>
              <w:top w:val="single" w:sz="12" w:space="0" w:color="000000"/>
              <w:left w:val="single" w:sz="12" w:space="0" w:color="000000"/>
              <w:bottom w:val="single" w:sz="12" w:space="0" w:color="000000"/>
              <w:right w:val="single" w:sz="12" w:space="0" w:color="000000"/>
            </w:tcBorders>
          </w:tcPr>
          <w:p w14:paraId="0C0C700A" w14:textId="77777777" w:rsidR="00B05BD0" w:rsidRPr="00D531EF" w:rsidRDefault="00B05BD0" w:rsidP="00B05BD0">
            <w:pPr>
              <w:pStyle w:val="TableParagraph"/>
              <w:spacing w:after="0" w:line="240" w:lineRule="auto"/>
              <w:rPr>
                <w:sz w:val="24"/>
                <w:szCs w:val="24"/>
              </w:rPr>
            </w:pPr>
          </w:p>
          <w:p w14:paraId="5432E102" w14:textId="77777777" w:rsidR="00B05BD0" w:rsidRPr="00D531EF" w:rsidRDefault="00B05BD0" w:rsidP="00B05BD0">
            <w:pPr>
              <w:pStyle w:val="TableParagraph"/>
              <w:spacing w:after="0" w:line="240" w:lineRule="auto"/>
              <w:rPr>
                <w:sz w:val="24"/>
                <w:szCs w:val="24"/>
              </w:rPr>
            </w:pPr>
          </w:p>
          <w:p w14:paraId="3EEEFE77" w14:textId="77777777" w:rsidR="00B05BD0" w:rsidRPr="00D531EF" w:rsidRDefault="00B05BD0" w:rsidP="00B05BD0">
            <w:pPr>
              <w:pStyle w:val="TableParagraph"/>
              <w:spacing w:after="0" w:line="240" w:lineRule="auto"/>
              <w:ind w:left="155"/>
              <w:jc w:val="center"/>
              <w:rPr>
                <w:sz w:val="24"/>
                <w:szCs w:val="24"/>
              </w:rPr>
            </w:pPr>
            <w:r w:rsidRPr="00D531EF">
              <w:rPr>
                <w:sz w:val="24"/>
                <w:szCs w:val="24"/>
              </w:rPr>
              <w:t>0,4</w:t>
            </w:r>
          </w:p>
        </w:tc>
      </w:tr>
      <w:tr w:rsidR="00B05BD0" w:rsidRPr="00D531EF" w14:paraId="1E70FAF0" w14:textId="77777777" w:rsidTr="00B642C7">
        <w:trPr>
          <w:gridAfter w:val="1"/>
          <w:wAfter w:w="10" w:type="dxa"/>
          <w:trHeight w:val="1038"/>
        </w:trPr>
        <w:tc>
          <w:tcPr>
            <w:tcW w:w="862" w:type="dxa"/>
            <w:gridSpan w:val="2"/>
            <w:tcBorders>
              <w:top w:val="single" w:sz="12" w:space="0" w:color="000000"/>
              <w:left w:val="single" w:sz="12" w:space="0" w:color="000000"/>
              <w:bottom w:val="single" w:sz="12" w:space="0" w:color="000000"/>
              <w:right w:val="single" w:sz="12" w:space="0" w:color="000000"/>
            </w:tcBorders>
          </w:tcPr>
          <w:p w14:paraId="2F286E3A" w14:textId="77777777" w:rsidR="00B05BD0" w:rsidRPr="00D531EF" w:rsidRDefault="00B05BD0" w:rsidP="00B05BD0">
            <w:pPr>
              <w:pStyle w:val="TableParagraph"/>
              <w:spacing w:before="10"/>
              <w:rPr>
                <w:b/>
                <w:sz w:val="24"/>
                <w:szCs w:val="24"/>
              </w:rPr>
            </w:pPr>
          </w:p>
          <w:p w14:paraId="3D19748C" w14:textId="77777777" w:rsidR="00B05BD0" w:rsidRPr="00D531EF" w:rsidRDefault="00B05BD0" w:rsidP="00B05BD0">
            <w:pPr>
              <w:pStyle w:val="TableParagraph"/>
              <w:ind w:left="120"/>
              <w:jc w:val="center"/>
              <w:rPr>
                <w:b/>
                <w:sz w:val="24"/>
                <w:szCs w:val="24"/>
              </w:rPr>
            </w:pPr>
            <w:r w:rsidRPr="00D531EF">
              <w:rPr>
                <w:b/>
                <w:sz w:val="24"/>
                <w:szCs w:val="24"/>
              </w:rPr>
              <w:t>2.4.3</w:t>
            </w:r>
          </w:p>
        </w:tc>
        <w:tc>
          <w:tcPr>
            <w:tcW w:w="5935" w:type="dxa"/>
            <w:tcBorders>
              <w:top w:val="single" w:sz="12" w:space="0" w:color="000000"/>
              <w:left w:val="single" w:sz="12" w:space="0" w:color="000000"/>
              <w:bottom w:val="single" w:sz="12" w:space="0" w:color="000000"/>
              <w:right w:val="single" w:sz="12" w:space="0" w:color="000000"/>
            </w:tcBorders>
          </w:tcPr>
          <w:p w14:paraId="1498F1A8" w14:textId="33C20FE4" w:rsidR="00B05BD0" w:rsidRPr="00D531EF" w:rsidRDefault="00B05BD0" w:rsidP="00B05BD0">
            <w:pPr>
              <w:pStyle w:val="TableParagraph"/>
              <w:spacing w:after="0" w:line="240" w:lineRule="auto"/>
              <w:rPr>
                <w:sz w:val="24"/>
                <w:szCs w:val="24"/>
                <w:lang w:val="ru-RU"/>
              </w:rPr>
            </w:pPr>
            <w:r w:rsidRPr="00D531EF">
              <w:rPr>
                <w:b/>
                <w:sz w:val="24"/>
                <w:szCs w:val="24"/>
                <w:lang w:val="ru-RU"/>
              </w:rPr>
              <w:t>Упражнение № 3. «Гражданское огнестрельное длинноствольное оружие»</w:t>
            </w:r>
            <w:r w:rsidRPr="00D531EF">
              <w:rPr>
                <w:sz w:val="24"/>
                <w:szCs w:val="24"/>
                <w:lang w:val="ru-RU"/>
              </w:rPr>
              <w:t xml:space="preserve"> Производство пробного выстрела, поражение мишени с заданного расстояния с соблюдением правил выполнения упражнения</w:t>
            </w:r>
          </w:p>
        </w:tc>
        <w:tc>
          <w:tcPr>
            <w:tcW w:w="993" w:type="dxa"/>
            <w:vMerge/>
            <w:tcBorders>
              <w:top w:val="single" w:sz="4" w:space="0" w:color="auto"/>
              <w:left w:val="single" w:sz="12" w:space="0" w:color="000000"/>
              <w:bottom w:val="single" w:sz="12" w:space="0" w:color="000000"/>
              <w:right w:val="single" w:sz="12" w:space="0" w:color="000000"/>
            </w:tcBorders>
          </w:tcPr>
          <w:p w14:paraId="4A7B88DB" w14:textId="77777777" w:rsidR="00B05BD0" w:rsidRPr="00D531EF" w:rsidRDefault="00B05BD0" w:rsidP="00B05BD0">
            <w:pPr>
              <w:spacing w:after="0" w:line="240" w:lineRule="auto"/>
              <w:rPr>
                <w:rFonts w:ascii="Times New Roman" w:hAnsi="Times New Roman" w:cs="Times New Roman"/>
              </w:rPr>
            </w:pPr>
          </w:p>
        </w:tc>
        <w:tc>
          <w:tcPr>
            <w:tcW w:w="850" w:type="dxa"/>
            <w:tcBorders>
              <w:top w:val="single" w:sz="12" w:space="0" w:color="000000"/>
              <w:left w:val="single" w:sz="12" w:space="0" w:color="000000"/>
              <w:bottom w:val="single" w:sz="12" w:space="0" w:color="000000"/>
              <w:right w:val="single" w:sz="12" w:space="0" w:color="000000"/>
            </w:tcBorders>
          </w:tcPr>
          <w:p w14:paraId="003E16B3" w14:textId="77777777" w:rsidR="00B05BD0" w:rsidRPr="00D531EF" w:rsidRDefault="00B05BD0" w:rsidP="00B05BD0">
            <w:pPr>
              <w:pStyle w:val="TableParagraph"/>
              <w:spacing w:after="0" w:line="240" w:lineRule="auto"/>
              <w:rPr>
                <w:sz w:val="24"/>
                <w:szCs w:val="24"/>
                <w:lang w:val="ru-RU"/>
              </w:rPr>
            </w:pPr>
          </w:p>
          <w:p w14:paraId="68F97C09" w14:textId="77777777" w:rsidR="00B05BD0" w:rsidRPr="00D531EF" w:rsidRDefault="00B05BD0" w:rsidP="00B05BD0">
            <w:pPr>
              <w:pStyle w:val="TableParagraph"/>
              <w:spacing w:after="0" w:line="240" w:lineRule="auto"/>
              <w:rPr>
                <w:sz w:val="24"/>
                <w:szCs w:val="24"/>
                <w:lang w:val="ru-RU"/>
              </w:rPr>
            </w:pPr>
          </w:p>
          <w:p w14:paraId="46184926" w14:textId="77777777" w:rsidR="00B05BD0" w:rsidRPr="00D531EF" w:rsidRDefault="00B05BD0" w:rsidP="00B05BD0">
            <w:pPr>
              <w:pStyle w:val="TableParagraph"/>
              <w:spacing w:after="0" w:line="240" w:lineRule="auto"/>
              <w:ind w:left="7"/>
              <w:jc w:val="center"/>
              <w:rPr>
                <w:sz w:val="24"/>
                <w:szCs w:val="24"/>
              </w:rPr>
            </w:pPr>
            <w:r w:rsidRPr="00D531EF">
              <w:rPr>
                <w:w w:val="99"/>
                <w:sz w:val="24"/>
                <w:szCs w:val="24"/>
              </w:rPr>
              <w:t>-</w:t>
            </w:r>
          </w:p>
        </w:tc>
        <w:tc>
          <w:tcPr>
            <w:tcW w:w="992" w:type="dxa"/>
            <w:tcBorders>
              <w:top w:val="single" w:sz="12" w:space="0" w:color="000000"/>
              <w:left w:val="single" w:sz="12" w:space="0" w:color="000000"/>
              <w:bottom w:val="single" w:sz="12" w:space="0" w:color="000000"/>
              <w:right w:val="single" w:sz="12" w:space="0" w:color="000000"/>
            </w:tcBorders>
          </w:tcPr>
          <w:p w14:paraId="2CBB23E7" w14:textId="77777777" w:rsidR="00B05BD0" w:rsidRPr="00D531EF" w:rsidRDefault="00B05BD0" w:rsidP="00B05BD0">
            <w:pPr>
              <w:pStyle w:val="TableParagraph"/>
              <w:spacing w:after="0" w:line="240" w:lineRule="auto"/>
              <w:rPr>
                <w:sz w:val="24"/>
                <w:szCs w:val="24"/>
              </w:rPr>
            </w:pPr>
          </w:p>
          <w:p w14:paraId="225D1A61" w14:textId="77777777" w:rsidR="00B05BD0" w:rsidRPr="00D531EF" w:rsidRDefault="00B05BD0" w:rsidP="00B05BD0">
            <w:pPr>
              <w:pStyle w:val="TableParagraph"/>
              <w:spacing w:after="0" w:line="240" w:lineRule="auto"/>
              <w:rPr>
                <w:sz w:val="24"/>
                <w:szCs w:val="24"/>
              </w:rPr>
            </w:pPr>
          </w:p>
          <w:p w14:paraId="68C9BD53" w14:textId="77777777" w:rsidR="00B05BD0" w:rsidRPr="00D531EF" w:rsidRDefault="00B05BD0" w:rsidP="00B05BD0">
            <w:pPr>
              <w:pStyle w:val="TableParagraph"/>
              <w:spacing w:after="0" w:line="240" w:lineRule="auto"/>
              <w:ind w:left="155"/>
              <w:jc w:val="center"/>
              <w:rPr>
                <w:sz w:val="24"/>
                <w:szCs w:val="24"/>
              </w:rPr>
            </w:pPr>
            <w:r w:rsidRPr="00D531EF">
              <w:rPr>
                <w:sz w:val="24"/>
                <w:szCs w:val="24"/>
              </w:rPr>
              <w:t>0,4</w:t>
            </w:r>
          </w:p>
        </w:tc>
      </w:tr>
      <w:tr w:rsidR="00B05BD0" w:rsidRPr="00D531EF" w14:paraId="0A2303A1" w14:textId="77777777" w:rsidTr="00B64593">
        <w:trPr>
          <w:gridAfter w:val="1"/>
          <w:wAfter w:w="10" w:type="dxa"/>
          <w:trHeight w:val="346"/>
        </w:trPr>
        <w:tc>
          <w:tcPr>
            <w:tcW w:w="862" w:type="dxa"/>
            <w:gridSpan w:val="2"/>
            <w:tcBorders>
              <w:top w:val="single" w:sz="12" w:space="0" w:color="000000"/>
              <w:left w:val="single" w:sz="12" w:space="0" w:color="000000"/>
              <w:bottom w:val="single" w:sz="12" w:space="0" w:color="000000"/>
              <w:right w:val="single" w:sz="12" w:space="0" w:color="000000"/>
            </w:tcBorders>
            <w:vAlign w:val="center"/>
          </w:tcPr>
          <w:p w14:paraId="6F577E3C" w14:textId="77777777" w:rsidR="00B05BD0" w:rsidRPr="00D531EF" w:rsidRDefault="00B05BD0" w:rsidP="00B05BD0">
            <w:pPr>
              <w:pStyle w:val="TableParagraph"/>
              <w:spacing w:before="58"/>
              <w:ind w:left="120"/>
              <w:jc w:val="center"/>
              <w:rPr>
                <w:b/>
                <w:sz w:val="24"/>
                <w:szCs w:val="24"/>
              </w:rPr>
            </w:pPr>
            <w:r w:rsidRPr="00D531EF">
              <w:rPr>
                <w:b/>
                <w:sz w:val="24"/>
                <w:szCs w:val="24"/>
              </w:rPr>
              <w:t>2.5</w:t>
            </w:r>
          </w:p>
        </w:tc>
        <w:tc>
          <w:tcPr>
            <w:tcW w:w="5935" w:type="dxa"/>
            <w:tcBorders>
              <w:top w:val="single" w:sz="12" w:space="0" w:color="000000"/>
              <w:left w:val="single" w:sz="12" w:space="0" w:color="000000"/>
              <w:bottom w:val="single" w:sz="12" w:space="0" w:color="000000"/>
              <w:right w:val="single" w:sz="12" w:space="0" w:color="000000"/>
            </w:tcBorders>
            <w:vAlign w:val="center"/>
          </w:tcPr>
          <w:p w14:paraId="0A92B4B8" w14:textId="0978D942" w:rsidR="00B05BD0" w:rsidRPr="00D531EF" w:rsidRDefault="00B05BD0" w:rsidP="00B05BD0">
            <w:pPr>
              <w:pStyle w:val="TableParagraph"/>
              <w:spacing w:after="0" w:line="240" w:lineRule="auto"/>
              <w:jc w:val="center"/>
              <w:rPr>
                <w:b/>
                <w:sz w:val="24"/>
                <w:szCs w:val="24"/>
                <w:lang w:val="ru-RU"/>
              </w:rPr>
            </w:pPr>
            <w:proofErr w:type="spellStart"/>
            <w:r w:rsidRPr="00D531EF">
              <w:rPr>
                <w:b/>
                <w:sz w:val="24"/>
                <w:szCs w:val="24"/>
              </w:rPr>
              <w:t>Промежуточная</w:t>
            </w:r>
            <w:proofErr w:type="spellEnd"/>
            <w:r w:rsidRPr="00D531EF">
              <w:rPr>
                <w:b/>
                <w:sz w:val="24"/>
                <w:szCs w:val="24"/>
              </w:rPr>
              <w:t xml:space="preserve"> </w:t>
            </w:r>
            <w:proofErr w:type="spellStart"/>
            <w:r w:rsidRPr="00D531EF">
              <w:rPr>
                <w:b/>
                <w:sz w:val="24"/>
                <w:szCs w:val="24"/>
              </w:rPr>
              <w:t>аттестация</w:t>
            </w:r>
            <w:proofErr w:type="spellEnd"/>
          </w:p>
        </w:tc>
        <w:tc>
          <w:tcPr>
            <w:tcW w:w="993" w:type="dxa"/>
            <w:tcBorders>
              <w:top w:val="single" w:sz="12" w:space="0" w:color="000000"/>
              <w:left w:val="single" w:sz="12" w:space="0" w:color="000000"/>
              <w:bottom w:val="single" w:sz="12" w:space="0" w:color="000000"/>
              <w:right w:val="single" w:sz="12" w:space="0" w:color="000000"/>
            </w:tcBorders>
            <w:vAlign w:val="center"/>
          </w:tcPr>
          <w:p w14:paraId="392BA021" w14:textId="77777777" w:rsidR="00B05BD0" w:rsidRPr="00D531EF" w:rsidRDefault="00B05BD0" w:rsidP="00B64593">
            <w:pPr>
              <w:pStyle w:val="TableParagraph"/>
              <w:spacing w:after="0" w:line="240" w:lineRule="auto"/>
              <w:jc w:val="center"/>
              <w:rPr>
                <w:sz w:val="24"/>
                <w:szCs w:val="24"/>
              </w:rPr>
            </w:pPr>
            <w:r w:rsidRPr="00D531EF">
              <w:rPr>
                <w:sz w:val="24"/>
                <w:szCs w:val="24"/>
              </w:rPr>
              <w:t>0,2</w:t>
            </w:r>
          </w:p>
        </w:tc>
        <w:tc>
          <w:tcPr>
            <w:tcW w:w="850" w:type="dxa"/>
            <w:tcBorders>
              <w:top w:val="single" w:sz="12" w:space="0" w:color="000000"/>
              <w:left w:val="single" w:sz="12" w:space="0" w:color="000000"/>
              <w:bottom w:val="single" w:sz="12" w:space="0" w:color="000000"/>
              <w:right w:val="single" w:sz="12" w:space="0" w:color="000000"/>
            </w:tcBorders>
            <w:vAlign w:val="center"/>
          </w:tcPr>
          <w:p w14:paraId="59AAEF0C" w14:textId="77777777" w:rsidR="00B05BD0" w:rsidRPr="00D531EF" w:rsidRDefault="00B05BD0" w:rsidP="00B05BD0">
            <w:pPr>
              <w:pStyle w:val="TableParagraph"/>
              <w:spacing w:after="0" w:line="240" w:lineRule="auto"/>
              <w:ind w:left="7"/>
              <w:jc w:val="center"/>
              <w:rPr>
                <w:sz w:val="24"/>
                <w:szCs w:val="24"/>
              </w:rPr>
            </w:pPr>
            <w:r w:rsidRPr="00D531EF">
              <w:rPr>
                <w:w w:val="99"/>
                <w:sz w:val="24"/>
                <w:szCs w:val="24"/>
              </w:rPr>
              <w:t>-</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0DA19021" w14:textId="77777777" w:rsidR="00B05BD0" w:rsidRPr="00D531EF" w:rsidRDefault="00B05BD0" w:rsidP="00B05BD0">
            <w:pPr>
              <w:pStyle w:val="TableParagraph"/>
              <w:spacing w:after="0" w:line="240" w:lineRule="auto"/>
              <w:ind w:left="155"/>
              <w:jc w:val="center"/>
              <w:rPr>
                <w:sz w:val="24"/>
                <w:szCs w:val="24"/>
              </w:rPr>
            </w:pPr>
            <w:r w:rsidRPr="00D531EF">
              <w:rPr>
                <w:sz w:val="24"/>
                <w:szCs w:val="24"/>
              </w:rPr>
              <w:t>0,2</w:t>
            </w:r>
          </w:p>
        </w:tc>
      </w:tr>
      <w:tr w:rsidR="00B05BD0" w:rsidRPr="00D531EF" w14:paraId="3EB19881" w14:textId="77777777" w:rsidTr="00B64593">
        <w:trPr>
          <w:gridAfter w:val="1"/>
          <w:wAfter w:w="10" w:type="dxa"/>
          <w:trHeight w:val="431"/>
        </w:trPr>
        <w:tc>
          <w:tcPr>
            <w:tcW w:w="862" w:type="dxa"/>
            <w:gridSpan w:val="2"/>
            <w:tcBorders>
              <w:top w:val="single" w:sz="12" w:space="0" w:color="000000"/>
              <w:left w:val="single" w:sz="12" w:space="0" w:color="000000"/>
              <w:bottom w:val="single" w:sz="12" w:space="0" w:color="000000"/>
              <w:right w:val="single" w:sz="12" w:space="0" w:color="000000"/>
            </w:tcBorders>
            <w:vAlign w:val="center"/>
          </w:tcPr>
          <w:p w14:paraId="7C4EEF75" w14:textId="77777777" w:rsidR="00B05BD0" w:rsidRPr="00D531EF" w:rsidRDefault="00B05BD0" w:rsidP="00B05BD0">
            <w:pPr>
              <w:pStyle w:val="TableParagraph"/>
              <w:jc w:val="center"/>
              <w:rPr>
                <w:sz w:val="24"/>
                <w:szCs w:val="24"/>
              </w:rPr>
            </w:pPr>
          </w:p>
        </w:tc>
        <w:tc>
          <w:tcPr>
            <w:tcW w:w="5935" w:type="dxa"/>
            <w:tcBorders>
              <w:top w:val="single" w:sz="12" w:space="0" w:color="000000"/>
              <w:left w:val="single" w:sz="12" w:space="0" w:color="000000"/>
              <w:bottom w:val="single" w:sz="12" w:space="0" w:color="000000"/>
              <w:right w:val="single" w:sz="12" w:space="0" w:color="000000"/>
            </w:tcBorders>
            <w:vAlign w:val="center"/>
          </w:tcPr>
          <w:p w14:paraId="7B454FA4" w14:textId="64E109D4" w:rsidR="00B05BD0" w:rsidRPr="00D531EF" w:rsidRDefault="00B05BD0" w:rsidP="00B05BD0">
            <w:pPr>
              <w:pStyle w:val="TableParagraph"/>
              <w:spacing w:after="0" w:line="240" w:lineRule="auto"/>
              <w:jc w:val="center"/>
              <w:rPr>
                <w:b/>
                <w:sz w:val="24"/>
                <w:szCs w:val="24"/>
                <w:lang w:val="ru-RU"/>
              </w:rPr>
            </w:pPr>
            <w:proofErr w:type="spellStart"/>
            <w:r w:rsidRPr="00D531EF">
              <w:rPr>
                <w:b/>
                <w:sz w:val="24"/>
                <w:szCs w:val="24"/>
              </w:rPr>
              <w:t>Итого</w:t>
            </w:r>
            <w:proofErr w:type="spellEnd"/>
          </w:p>
        </w:tc>
        <w:tc>
          <w:tcPr>
            <w:tcW w:w="993" w:type="dxa"/>
            <w:tcBorders>
              <w:top w:val="single" w:sz="12" w:space="0" w:color="000000"/>
              <w:left w:val="single" w:sz="12" w:space="0" w:color="000000"/>
              <w:bottom w:val="single" w:sz="12" w:space="0" w:color="000000"/>
              <w:right w:val="single" w:sz="12" w:space="0" w:color="000000"/>
            </w:tcBorders>
            <w:vAlign w:val="center"/>
          </w:tcPr>
          <w:p w14:paraId="2D0D3566" w14:textId="5A4539F2" w:rsidR="00B05BD0" w:rsidRPr="00D531EF" w:rsidRDefault="00B05BD0" w:rsidP="00B64593">
            <w:pPr>
              <w:pStyle w:val="TableParagraph"/>
              <w:spacing w:after="0" w:line="240" w:lineRule="auto"/>
              <w:jc w:val="center"/>
              <w:rPr>
                <w:b/>
                <w:sz w:val="24"/>
                <w:szCs w:val="24"/>
                <w:lang w:val="ru-RU"/>
              </w:rPr>
            </w:pPr>
            <w:r>
              <w:rPr>
                <w:b/>
                <w:sz w:val="24"/>
                <w:szCs w:val="24"/>
                <w:lang w:val="ru-RU"/>
              </w:rPr>
              <w:t>2,6</w:t>
            </w:r>
          </w:p>
        </w:tc>
        <w:tc>
          <w:tcPr>
            <w:tcW w:w="850" w:type="dxa"/>
            <w:tcBorders>
              <w:top w:val="single" w:sz="12" w:space="0" w:color="000000"/>
              <w:left w:val="single" w:sz="12" w:space="0" w:color="000000"/>
              <w:bottom w:val="single" w:sz="12" w:space="0" w:color="000000"/>
              <w:right w:val="single" w:sz="12" w:space="0" w:color="000000"/>
            </w:tcBorders>
            <w:vAlign w:val="center"/>
          </w:tcPr>
          <w:p w14:paraId="6EC65667" w14:textId="4975FF82" w:rsidR="00B05BD0" w:rsidRPr="00677153" w:rsidRDefault="00B05BD0" w:rsidP="00B05BD0">
            <w:pPr>
              <w:pStyle w:val="TableParagraph"/>
              <w:spacing w:after="0" w:line="240" w:lineRule="auto"/>
              <w:ind w:left="126"/>
              <w:jc w:val="center"/>
              <w:rPr>
                <w:b/>
                <w:sz w:val="24"/>
                <w:szCs w:val="24"/>
                <w:lang w:val="ru-RU"/>
              </w:rPr>
            </w:pPr>
            <w:r w:rsidRPr="00D531EF">
              <w:rPr>
                <w:b/>
                <w:sz w:val="24"/>
                <w:szCs w:val="24"/>
              </w:rPr>
              <w:t>0,</w:t>
            </w:r>
            <w:r>
              <w:rPr>
                <w:b/>
                <w:sz w:val="24"/>
                <w:szCs w:val="24"/>
                <w:lang w:val="ru-RU"/>
              </w:rPr>
              <w:t>6</w:t>
            </w:r>
          </w:p>
        </w:tc>
        <w:tc>
          <w:tcPr>
            <w:tcW w:w="992" w:type="dxa"/>
            <w:tcBorders>
              <w:top w:val="single" w:sz="12" w:space="0" w:color="000000"/>
              <w:left w:val="single" w:sz="12" w:space="0" w:color="000000"/>
              <w:bottom w:val="single" w:sz="12" w:space="0" w:color="000000"/>
              <w:right w:val="single" w:sz="12" w:space="0" w:color="000000"/>
            </w:tcBorders>
            <w:vAlign w:val="center"/>
          </w:tcPr>
          <w:p w14:paraId="49EDB124" w14:textId="4EFB2E59" w:rsidR="00B05BD0" w:rsidRPr="00D531EF" w:rsidRDefault="00B05BD0" w:rsidP="00B05BD0">
            <w:pPr>
              <w:pStyle w:val="TableParagraph"/>
              <w:spacing w:after="0" w:line="240" w:lineRule="auto"/>
              <w:ind w:left="6"/>
              <w:jc w:val="center"/>
              <w:rPr>
                <w:b/>
                <w:sz w:val="24"/>
                <w:szCs w:val="24"/>
                <w:lang w:val="ru-RU"/>
              </w:rPr>
            </w:pPr>
            <w:r>
              <w:rPr>
                <w:b/>
                <w:w w:val="99"/>
                <w:sz w:val="24"/>
                <w:szCs w:val="24"/>
                <w:lang w:val="ru-RU"/>
              </w:rPr>
              <w:t>2</w:t>
            </w:r>
          </w:p>
        </w:tc>
      </w:tr>
    </w:tbl>
    <w:p w14:paraId="3E347251" w14:textId="77777777" w:rsidR="00D531EF" w:rsidRPr="00D531EF" w:rsidRDefault="00D531EF" w:rsidP="00D531EF">
      <w:pPr>
        <w:pStyle w:val="af6"/>
        <w:spacing w:before="4"/>
        <w:ind w:left="0"/>
        <w:rPr>
          <w:sz w:val="16"/>
          <w:szCs w:val="16"/>
        </w:rPr>
      </w:pPr>
    </w:p>
    <w:p w14:paraId="1813B711" w14:textId="19154EA5" w:rsidR="008316B4" w:rsidRPr="00D30CA8" w:rsidRDefault="00AC12F6" w:rsidP="00D30CA8">
      <w:pPr>
        <w:pStyle w:val="af6"/>
        <w:spacing w:after="0" w:line="240" w:lineRule="auto"/>
        <w:ind w:left="0"/>
        <w:jc w:val="center"/>
        <w:rPr>
          <w:sz w:val="28"/>
          <w:szCs w:val="28"/>
          <w:lang w:val="ru-RU"/>
        </w:rPr>
      </w:pPr>
      <w:r>
        <w:rPr>
          <w:b/>
          <w:sz w:val="28"/>
          <w:szCs w:val="28"/>
          <w:lang w:val="ru-RU"/>
        </w:rPr>
        <w:t xml:space="preserve">3.3.4. </w:t>
      </w:r>
      <w:r w:rsidR="00D30CA8" w:rsidRPr="00D30CA8">
        <w:rPr>
          <w:b/>
          <w:sz w:val="28"/>
          <w:szCs w:val="28"/>
          <w:lang w:val="ru-RU"/>
        </w:rPr>
        <w:t xml:space="preserve">Программа </w:t>
      </w:r>
      <w:proofErr w:type="spellStart"/>
      <w:r w:rsidR="00D30CA8" w:rsidRPr="00D30CA8">
        <w:rPr>
          <w:b/>
          <w:sz w:val="28"/>
          <w:szCs w:val="28"/>
        </w:rPr>
        <w:t>раздел</w:t>
      </w:r>
      <w:proofErr w:type="spellEnd"/>
      <w:r w:rsidR="00D30CA8" w:rsidRPr="00D30CA8">
        <w:rPr>
          <w:b/>
          <w:sz w:val="28"/>
          <w:szCs w:val="28"/>
        </w:rPr>
        <w:t xml:space="preserve"> 2. </w:t>
      </w:r>
      <w:r w:rsidR="00D30CA8" w:rsidRPr="00D30CA8">
        <w:rPr>
          <w:b/>
          <w:sz w:val="28"/>
          <w:szCs w:val="28"/>
          <w:lang w:val="ru-RU"/>
        </w:rPr>
        <w:t>О</w:t>
      </w:r>
      <w:proofErr w:type="spellStart"/>
      <w:r w:rsidR="00D30CA8" w:rsidRPr="00D30CA8">
        <w:rPr>
          <w:b/>
          <w:sz w:val="28"/>
          <w:szCs w:val="28"/>
        </w:rPr>
        <w:t>гневая</w:t>
      </w:r>
      <w:proofErr w:type="spellEnd"/>
      <w:r w:rsidR="00D30CA8" w:rsidRPr="00D30CA8">
        <w:rPr>
          <w:b/>
          <w:sz w:val="28"/>
          <w:szCs w:val="28"/>
        </w:rPr>
        <w:t xml:space="preserve"> </w:t>
      </w:r>
      <w:proofErr w:type="spellStart"/>
      <w:r w:rsidR="00D30CA8" w:rsidRPr="00D30CA8">
        <w:rPr>
          <w:b/>
          <w:sz w:val="28"/>
          <w:szCs w:val="28"/>
        </w:rPr>
        <w:t>подготовка</w:t>
      </w:r>
      <w:proofErr w:type="spellEnd"/>
    </w:p>
    <w:p w14:paraId="7D126503" w14:textId="77777777" w:rsidR="00D531EF" w:rsidRPr="00D30CA8" w:rsidRDefault="00D531EF" w:rsidP="00D30CA8">
      <w:pPr>
        <w:pStyle w:val="af6"/>
        <w:spacing w:after="0" w:line="240" w:lineRule="auto"/>
        <w:ind w:left="0"/>
        <w:rPr>
          <w:sz w:val="28"/>
          <w:szCs w:val="28"/>
          <w:lang w:val="ru-RU"/>
        </w:rPr>
      </w:pPr>
    </w:p>
    <w:p w14:paraId="45BA3141" w14:textId="77777777" w:rsidR="00D531EF" w:rsidRPr="00D30CA8" w:rsidRDefault="00D531EF" w:rsidP="00D30CA8">
      <w:pPr>
        <w:pStyle w:val="af2"/>
        <w:widowControl w:val="0"/>
        <w:numPr>
          <w:ilvl w:val="1"/>
          <w:numId w:val="77"/>
        </w:numPr>
        <w:tabs>
          <w:tab w:val="left" w:pos="0"/>
        </w:tabs>
        <w:autoSpaceDE w:val="0"/>
        <w:autoSpaceDN w:val="0"/>
        <w:spacing w:after="0" w:line="240" w:lineRule="auto"/>
        <w:ind w:left="0" w:right="139" w:firstLine="567"/>
        <w:contextualSpacing w:val="0"/>
        <w:jc w:val="center"/>
        <w:rPr>
          <w:rFonts w:ascii="Times New Roman" w:hAnsi="Times New Roman" w:cs="Times New Roman"/>
          <w:b/>
          <w:bCs/>
          <w:color w:val="000000"/>
          <w:sz w:val="28"/>
          <w:szCs w:val="28"/>
        </w:rPr>
      </w:pPr>
      <w:r w:rsidRPr="00D30CA8">
        <w:rPr>
          <w:rFonts w:ascii="Times New Roman" w:hAnsi="Times New Roman" w:cs="Times New Roman"/>
          <w:b/>
          <w:bCs/>
          <w:color w:val="000000"/>
          <w:w w:val="105"/>
          <w:sz w:val="28"/>
          <w:szCs w:val="28"/>
        </w:rPr>
        <w:t>Учебный курс «Основы безопасного обращения с</w:t>
      </w:r>
      <w:r w:rsidRPr="00D30CA8">
        <w:rPr>
          <w:rFonts w:ascii="Times New Roman" w:hAnsi="Times New Roman" w:cs="Times New Roman"/>
          <w:b/>
          <w:bCs/>
          <w:color w:val="000000"/>
          <w:spacing w:val="-14"/>
          <w:w w:val="105"/>
          <w:sz w:val="28"/>
          <w:szCs w:val="28"/>
        </w:rPr>
        <w:t xml:space="preserve"> </w:t>
      </w:r>
      <w:r w:rsidRPr="00D30CA8">
        <w:rPr>
          <w:rFonts w:ascii="Times New Roman" w:hAnsi="Times New Roman" w:cs="Times New Roman"/>
          <w:b/>
          <w:bCs/>
          <w:color w:val="000000"/>
          <w:w w:val="105"/>
          <w:sz w:val="28"/>
          <w:szCs w:val="28"/>
        </w:rPr>
        <w:t>оружием»</w:t>
      </w:r>
    </w:p>
    <w:p w14:paraId="13006C8C" w14:textId="77777777" w:rsidR="00D531EF" w:rsidRPr="00D30CA8" w:rsidRDefault="00D531EF" w:rsidP="00D30CA8">
      <w:pPr>
        <w:pStyle w:val="af6"/>
        <w:tabs>
          <w:tab w:val="left" w:pos="0"/>
        </w:tabs>
        <w:spacing w:after="0" w:line="240" w:lineRule="auto"/>
        <w:ind w:left="0" w:right="139" w:firstLine="567"/>
        <w:rPr>
          <w:color w:val="000000"/>
          <w:sz w:val="28"/>
          <w:szCs w:val="28"/>
          <w:lang w:val="ru-RU"/>
        </w:rPr>
      </w:pPr>
    </w:p>
    <w:p w14:paraId="1250F9D9" w14:textId="562D3795" w:rsidR="00D531EF" w:rsidRPr="00D30CA8" w:rsidRDefault="00D531EF" w:rsidP="00D30CA8">
      <w:pPr>
        <w:pStyle w:val="af6"/>
        <w:tabs>
          <w:tab w:val="left" w:pos="0"/>
        </w:tabs>
        <w:spacing w:after="0" w:line="240" w:lineRule="auto"/>
        <w:ind w:left="0" w:right="139" w:firstLine="567"/>
        <w:jc w:val="both"/>
        <w:rPr>
          <w:b/>
          <w:color w:val="000000"/>
          <w:sz w:val="28"/>
          <w:szCs w:val="28"/>
          <w:lang w:val="ru-RU"/>
        </w:rPr>
      </w:pPr>
      <w:r w:rsidRPr="00D30CA8">
        <w:rPr>
          <w:b/>
          <w:color w:val="000000"/>
          <w:w w:val="105"/>
          <w:sz w:val="28"/>
          <w:szCs w:val="28"/>
          <w:lang w:val="ru-RU"/>
        </w:rPr>
        <w:t xml:space="preserve">Тема 2.1.1. </w:t>
      </w:r>
      <w:r w:rsidRPr="00D30CA8">
        <w:rPr>
          <w:b/>
          <w:color w:val="000000"/>
          <w:sz w:val="28"/>
          <w:szCs w:val="28"/>
          <w:lang w:val="ru-RU"/>
        </w:rPr>
        <w:t>Общее устройство, назначение, виды и типы гражданского огнестрельного оружия, гражданского огнестрельного оружия ограниченного поражения, газовых пистолетов, револьверов и охотничьего пневматического оружия, а также патронов к указанному оружию, инициирующих и воспламеняющих веществ и материалов (пороха, капсюлей)</w:t>
      </w:r>
    </w:p>
    <w:p w14:paraId="478DBC25" w14:textId="77777777" w:rsidR="00D531EF" w:rsidRPr="00D30CA8" w:rsidRDefault="00D531EF" w:rsidP="00D30CA8">
      <w:pPr>
        <w:pStyle w:val="af6"/>
        <w:tabs>
          <w:tab w:val="left" w:pos="0"/>
        </w:tabs>
        <w:spacing w:after="0" w:line="240" w:lineRule="auto"/>
        <w:ind w:left="0" w:right="139" w:firstLine="567"/>
        <w:jc w:val="both"/>
        <w:rPr>
          <w:color w:val="000000"/>
          <w:sz w:val="28"/>
          <w:szCs w:val="28"/>
          <w:lang w:val="ru-RU"/>
        </w:rPr>
      </w:pPr>
    </w:p>
    <w:p w14:paraId="2377A7C4" w14:textId="77777777" w:rsidR="00D531EF" w:rsidRPr="00AA0E5E" w:rsidRDefault="00D531EF" w:rsidP="00D30CA8">
      <w:pPr>
        <w:pStyle w:val="af6"/>
        <w:tabs>
          <w:tab w:val="left" w:pos="0"/>
        </w:tabs>
        <w:spacing w:after="0" w:line="240" w:lineRule="auto"/>
        <w:ind w:left="0" w:right="139" w:firstLine="567"/>
        <w:jc w:val="both"/>
        <w:rPr>
          <w:bCs/>
          <w:color w:val="000000"/>
          <w:sz w:val="28"/>
          <w:szCs w:val="28"/>
          <w:lang w:val="ru-RU"/>
        </w:rPr>
      </w:pPr>
      <w:r w:rsidRPr="00AA0E5E">
        <w:rPr>
          <w:bCs/>
          <w:color w:val="000000"/>
          <w:sz w:val="28"/>
          <w:szCs w:val="28"/>
          <w:lang w:val="ru-RU"/>
        </w:rPr>
        <w:t>Общее устройство, назначение, виды и типы:</w:t>
      </w:r>
    </w:p>
    <w:p w14:paraId="406BD941" w14:textId="4F974E01" w:rsidR="00D531EF" w:rsidRPr="00D30CA8" w:rsidRDefault="00B05BD0" w:rsidP="00D30CA8">
      <w:pPr>
        <w:pStyle w:val="af2"/>
        <w:spacing w:after="0" w:line="240" w:lineRule="auto"/>
        <w:ind w:left="0" w:right="139"/>
        <w:jc w:val="both"/>
        <w:rPr>
          <w:rFonts w:ascii="Times New Roman" w:hAnsi="Times New Roman" w:cs="Times New Roman"/>
          <w:color w:val="000000"/>
          <w:sz w:val="28"/>
          <w:szCs w:val="28"/>
        </w:rPr>
      </w:pPr>
      <w:r w:rsidRPr="00D30CA8">
        <w:rPr>
          <w:rFonts w:ascii="Times New Roman" w:hAnsi="Times New Roman" w:cs="Times New Roman"/>
          <w:color w:val="000000"/>
          <w:sz w:val="28"/>
          <w:szCs w:val="28"/>
        </w:rPr>
        <w:t xml:space="preserve">- </w:t>
      </w:r>
      <w:r w:rsidR="00D531EF" w:rsidRPr="00D30CA8">
        <w:rPr>
          <w:rFonts w:ascii="Times New Roman" w:hAnsi="Times New Roman" w:cs="Times New Roman"/>
          <w:color w:val="000000"/>
          <w:sz w:val="28"/>
          <w:szCs w:val="28"/>
        </w:rPr>
        <w:t>гражданского</w:t>
      </w:r>
      <w:r w:rsidR="00AC57D5" w:rsidRPr="00D30CA8">
        <w:rPr>
          <w:rFonts w:ascii="Times New Roman" w:hAnsi="Times New Roman" w:cs="Times New Roman"/>
          <w:color w:val="000000"/>
          <w:sz w:val="28"/>
          <w:szCs w:val="28"/>
        </w:rPr>
        <w:t xml:space="preserve"> </w:t>
      </w:r>
      <w:r w:rsidR="00D531EF" w:rsidRPr="00D30CA8">
        <w:rPr>
          <w:rFonts w:ascii="Times New Roman" w:hAnsi="Times New Roman" w:cs="Times New Roman"/>
          <w:color w:val="000000"/>
          <w:sz w:val="28"/>
          <w:szCs w:val="28"/>
        </w:rPr>
        <w:t>огнестрельного оружия, в том</w:t>
      </w:r>
      <w:r w:rsidR="00AC57D5" w:rsidRPr="00D30CA8">
        <w:rPr>
          <w:rFonts w:ascii="Times New Roman" w:hAnsi="Times New Roman" w:cs="Times New Roman"/>
          <w:color w:val="000000"/>
          <w:sz w:val="28"/>
          <w:szCs w:val="28"/>
        </w:rPr>
        <w:t xml:space="preserve"> </w:t>
      </w:r>
      <w:r w:rsidR="00D531EF" w:rsidRPr="00D30CA8">
        <w:rPr>
          <w:rFonts w:ascii="Times New Roman" w:hAnsi="Times New Roman" w:cs="Times New Roman"/>
          <w:color w:val="000000"/>
          <w:sz w:val="28"/>
          <w:szCs w:val="28"/>
        </w:rPr>
        <w:t>числе</w:t>
      </w:r>
      <w:r w:rsidR="00AC57D5" w:rsidRPr="00D30CA8">
        <w:rPr>
          <w:rFonts w:ascii="Times New Roman" w:hAnsi="Times New Roman" w:cs="Times New Roman"/>
          <w:color w:val="000000"/>
          <w:sz w:val="28"/>
          <w:szCs w:val="28"/>
        </w:rPr>
        <w:t xml:space="preserve"> </w:t>
      </w:r>
      <w:r w:rsidR="00D531EF" w:rsidRPr="00D30CA8">
        <w:rPr>
          <w:rFonts w:ascii="Times New Roman" w:hAnsi="Times New Roman" w:cs="Times New Roman"/>
          <w:color w:val="000000"/>
          <w:sz w:val="28"/>
          <w:szCs w:val="28"/>
        </w:rPr>
        <w:t>гражданского</w:t>
      </w:r>
      <w:r w:rsidR="00AC57D5" w:rsidRPr="00D30CA8">
        <w:rPr>
          <w:rFonts w:ascii="Times New Roman" w:hAnsi="Times New Roman" w:cs="Times New Roman"/>
          <w:color w:val="000000"/>
          <w:sz w:val="28"/>
          <w:szCs w:val="28"/>
        </w:rPr>
        <w:t xml:space="preserve"> </w:t>
      </w:r>
      <w:r w:rsidR="00D531EF" w:rsidRPr="00D30CA8">
        <w:rPr>
          <w:rFonts w:ascii="Times New Roman" w:hAnsi="Times New Roman" w:cs="Times New Roman"/>
          <w:color w:val="000000"/>
          <w:sz w:val="28"/>
          <w:szCs w:val="28"/>
        </w:rPr>
        <w:t>огнестрельного оружия ограниченного</w:t>
      </w:r>
      <w:r w:rsidR="00D531EF" w:rsidRPr="00D30CA8">
        <w:rPr>
          <w:rFonts w:ascii="Times New Roman" w:hAnsi="Times New Roman" w:cs="Times New Roman"/>
          <w:color w:val="000000"/>
          <w:spacing w:val="-1"/>
          <w:sz w:val="28"/>
          <w:szCs w:val="28"/>
        </w:rPr>
        <w:t xml:space="preserve"> </w:t>
      </w:r>
      <w:r w:rsidR="00D531EF" w:rsidRPr="00D30CA8">
        <w:rPr>
          <w:rFonts w:ascii="Times New Roman" w:hAnsi="Times New Roman" w:cs="Times New Roman"/>
          <w:color w:val="000000"/>
          <w:sz w:val="28"/>
          <w:szCs w:val="28"/>
        </w:rPr>
        <w:t>поражения;</w:t>
      </w:r>
    </w:p>
    <w:p w14:paraId="047A5E4B" w14:textId="7E0FB0F9" w:rsidR="00D531EF" w:rsidRPr="00D30CA8" w:rsidRDefault="00B05BD0" w:rsidP="00D30CA8">
      <w:pPr>
        <w:tabs>
          <w:tab w:val="left" w:pos="0"/>
          <w:tab w:val="left" w:pos="1860"/>
        </w:tabs>
        <w:spacing w:after="0" w:line="240" w:lineRule="auto"/>
        <w:ind w:right="139"/>
        <w:jc w:val="both"/>
        <w:rPr>
          <w:rFonts w:ascii="Times New Roman" w:hAnsi="Times New Roman" w:cs="Times New Roman"/>
          <w:color w:val="000000"/>
          <w:sz w:val="28"/>
          <w:szCs w:val="28"/>
        </w:rPr>
      </w:pPr>
      <w:r w:rsidRPr="00D30CA8">
        <w:rPr>
          <w:rFonts w:ascii="Times New Roman" w:hAnsi="Times New Roman" w:cs="Times New Roman"/>
          <w:color w:val="000000"/>
          <w:sz w:val="28"/>
          <w:szCs w:val="28"/>
        </w:rPr>
        <w:t xml:space="preserve">- </w:t>
      </w:r>
      <w:r w:rsidR="00D531EF" w:rsidRPr="00D30CA8">
        <w:rPr>
          <w:rFonts w:ascii="Times New Roman" w:hAnsi="Times New Roman" w:cs="Times New Roman"/>
          <w:color w:val="000000"/>
          <w:sz w:val="28"/>
          <w:szCs w:val="28"/>
        </w:rPr>
        <w:t>газовых пистолетов, револьверов;</w:t>
      </w:r>
    </w:p>
    <w:p w14:paraId="65802841" w14:textId="0DDC7B3E" w:rsidR="00D531EF" w:rsidRPr="00D30CA8" w:rsidRDefault="00B05BD0" w:rsidP="00D30CA8">
      <w:pPr>
        <w:tabs>
          <w:tab w:val="left" w:pos="0"/>
          <w:tab w:val="left" w:pos="1860"/>
        </w:tabs>
        <w:spacing w:after="0" w:line="240" w:lineRule="auto"/>
        <w:ind w:right="139"/>
        <w:jc w:val="both"/>
        <w:rPr>
          <w:rFonts w:ascii="Times New Roman" w:hAnsi="Times New Roman" w:cs="Times New Roman"/>
          <w:color w:val="000000"/>
          <w:sz w:val="28"/>
          <w:szCs w:val="28"/>
        </w:rPr>
      </w:pPr>
      <w:r w:rsidRPr="00D30CA8">
        <w:rPr>
          <w:rFonts w:ascii="Times New Roman" w:hAnsi="Times New Roman" w:cs="Times New Roman"/>
          <w:color w:val="000000"/>
          <w:sz w:val="28"/>
          <w:szCs w:val="28"/>
        </w:rPr>
        <w:t xml:space="preserve">- </w:t>
      </w:r>
      <w:r w:rsidR="00D531EF" w:rsidRPr="00D30CA8">
        <w:rPr>
          <w:rFonts w:ascii="Times New Roman" w:hAnsi="Times New Roman" w:cs="Times New Roman"/>
          <w:color w:val="000000"/>
          <w:sz w:val="28"/>
          <w:szCs w:val="28"/>
        </w:rPr>
        <w:t>охотничьего пневматического оружия;</w:t>
      </w:r>
    </w:p>
    <w:p w14:paraId="00952A9F" w14:textId="5B6F8B2C" w:rsidR="00D531EF" w:rsidRPr="00D30CA8" w:rsidRDefault="00B05BD0" w:rsidP="00D30CA8">
      <w:pPr>
        <w:tabs>
          <w:tab w:val="left" w:pos="0"/>
          <w:tab w:val="left" w:pos="1860"/>
        </w:tabs>
        <w:spacing w:after="0" w:line="240" w:lineRule="auto"/>
        <w:ind w:right="139"/>
        <w:jc w:val="both"/>
        <w:rPr>
          <w:rFonts w:ascii="Times New Roman" w:hAnsi="Times New Roman" w:cs="Times New Roman"/>
          <w:color w:val="000000"/>
          <w:sz w:val="28"/>
          <w:szCs w:val="28"/>
        </w:rPr>
      </w:pPr>
      <w:r w:rsidRPr="00D30CA8">
        <w:rPr>
          <w:rFonts w:ascii="Times New Roman" w:hAnsi="Times New Roman" w:cs="Times New Roman"/>
          <w:color w:val="000000"/>
          <w:sz w:val="28"/>
          <w:szCs w:val="28"/>
        </w:rPr>
        <w:t xml:space="preserve">- </w:t>
      </w:r>
      <w:r w:rsidR="00D531EF" w:rsidRPr="00D30CA8">
        <w:rPr>
          <w:rFonts w:ascii="Times New Roman" w:hAnsi="Times New Roman" w:cs="Times New Roman"/>
          <w:color w:val="000000"/>
          <w:sz w:val="28"/>
          <w:szCs w:val="28"/>
        </w:rPr>
        <w:t>патронов к указанному оружию;</w:t>
      </w:r>
    </w:p>
    <w:p w14:paraId="7590C38A" w14:textId="021C9239" w:rsidR="00D531EF" w:rsidRPr="00D30CA8" w:rsidRDefault="00B05BD0" w:rsidP="00D30CA8">
      <w:pPr>
        <w:tabs>
          <w:tab w:val="left" w:pos="709"/>
        </w:tabs>
        <w:spacing w:after="0" w:line="240" w:lineRule="auto"/>
        <w:ind w:right="139"/>
        <w:jc w:val="both"/>
        <w:rPr>
          <w:rFonts w:ascii="Times New Roman" w:hAnsi="Times New Roman" w:cs="Times New Roman"/>
          <w:color w:val="000000"/>
          <w:sz w:val="28"/>
          <w:szCs w:val="28"/>
        </w:rPr>
      </w:pPr>
      <w:r w:rsidRPr="00D30CA8">
        <w:rPr>
          <w:rFonts w:ascii="Times New Roman" w:hAnsi="Times New Roman" w:cs="Times New Roman"/>
          <w:color w:val="000000"/>
          <w:sz w:val="28"/>
          <w:szCs w:val="28"/>
        </w:rPr>
        <w:t xml:space="preserve">- </w:t>
      </w:r>
      <w:r w:rsidR="00D531EF" w:rsidRPr="00D30CA8">
        <w:rPr>
          <w:rFonts w:ascii="Times New Roman" w:hAnsi="Times New Roman" w:cs="Times New Roman"/>
          <w:color w:val="000000"/>
          <w:sz w:val="28"/>
          <w:szCs w:val="28"/>
        </w:rPr>
        <w:t>инициирующих и воспламеняющих веществ и материалов (пороха, капсюлей).</w:t>
      </w:r>
    </w:p>
    <w:p w14:paraId="4DAA84A9" w14:textId="77777777" w:rsidR="00D531EF" w:rsidRPr="00D30CA8" w:rsidRDefault="00D531EF" w:rsidP="00D30CA8">
      <w:pPr>
        <w:pStyle w:val="af6"/>
        <w:tabs>
          <w:tab w:val="left" w:pos="0"/>
        </w:tabs>
        <w:spacing w:after="0" w:line="240" w:lineRule="auto"/>
        <w:ind w:left="0" w:right="139" w:firstLine="567"/>
        <w:jc w:val="both"/>
        <w:rPr>
          <w:color w:val="000000"/>
          <w:sz w:val="28"/>
          <w:szCs w:val="28"/>
          <w:lang w:val="ru-RU"/>
        </w:rPr>
      </w:pPr>
      <w:r w:rsidRPr="00D30CA8">
        <w:rPr>
          <w:color w:val="000000"/>
          <w:sz w:val="28"/>
          <w:szCs w:val="28"/>
          <w:lang w:val="ru-RU"/>
        </w:rPr>
        <w:t xml:space="preserve">Порядок заряжания и </w:t>
      </w:r>
      <w:proofErr w:type="spellStart"/>
      <w:r w:rsidRPr="00D30CA8">
        <w:rPr>
          <w:color w:val="000000"/>
          <w:sz w:val="28"/>
          <w:szCs w:val="28"/>
          <w:lang w:val="ru-RU"/>
        </w:rPr>
        <w:t>разряжания</w:t>
      </w:r>
      <w:proofErr w:type="spellEnd"/>
      <w:r w:rsidRPr="00D30CA8">
        <w:rPr>
          <w:color w:val="000000"/>
          <w:sz w:val="28"/>
          <w:szCs w:val="28"/>
          <w:lang w:val="ru-RU"/>
        </w:rPr>
        <w:t xml:space="preserve"> гражданского оружия.</w:t>
      </w:r>
    </w:p>
    <w:p w14:paraId="21B0329E" w14:textId="77777777" w:rsidR="00D531EF" w:rsidRPr="00D30CA8" w:rsidRDefault="00D531EF" w:rsidP="00D30CA8">
      <w:pPr>
        <w:pStyle w:val="af6"/>
        <w:tabs>
          <w:tab w:val="left" w:pos="0"/>
        </w:tabs>
        <w:spacing w:after="0" w:line="240" w:lineRule="auto"/>
        <w:ind w:left="0" w:right="139" w:firstLine="567"/>
        <w:jc w:val="both"/>
        <w:rPr>
          <w:color w:val="000000"/>
          <w:sz w:val="28"/>
          <w:szCs w:val="28"/>
          <w:lang w:val="ru-RU"/>
        </w:rPr>
      </w:pPr>
      <w:r w:rsidRPr="00D30CA8">
        <w:rPr>
          <w:color w:val="000000"/>
          <w:sz w:val="28"/>
          <w:szCs w:val="28"/>
          <w:lang w:val="ru-RU"/>
        </w:rPr>
        <w:t>Порядок неполной разборки и сборки гражданского оружия, подлежащего изучению. Периодичность чистки и смазки оружия.</w:t>
      </w:r>
    </w:p>
    <w:p w14:paraId="7F92AE76" w14:textId="77777777" w:rsidR="00D531EF" w:rsidRPr="00D30CA8" w:rsidRDefault="00D531EF" w:rsidP="00D30CA8">
      <w:pPr>
        <w:tabs>
          <w:tab w:val="left" w:pos="0"/>
        </w:tabs>
        <w:spacing w:after="0" w:line="240" w:lineRule="auto"/>
        <w:ind w:right="139" w:firstLine="567"/>
        <w:jc w:val="both"/>
        <w:rPr>
          <w:rFonts w:ascii="Times New Roman" w:hAnsi="Times New Roman" w:cs="Times New Roman"/>
          <w:sz w:val="28"/>
          <w:szCs w:val="28"/>
        </w:rPr>
      </w:pPr>
    </w:p>
    <w:p w14:paraId="393BE79E" w14:textId="1FBA3FAC" w:rsidR="00D531EF" w:rsidRPr="00D30CA8" w:rsidRDefault="00D531EF" w:rsidP="00D30CA8">
      <w:pPr>
        <w:pStyle w:val="af6"/>
        <w:tabs>
          <w:tab w:val="left" w:pos="0"/>
        </w:tabs>
        <w:spacing w:after="0" w:line="240" w:lineRule="auto"/>
        <w:ind w:left="0" w:right="139" w:firstLine="567"/>
        <w:jc w:val="both"/>
        <w:rPr>
          <w:b/>
          <w:color w:val="000000"/>
          <w:sz w:val="28"/>
          <w:szCs w:val="28"/>
          <w:lang w:val="ru-RU"/>
        </w:rPr>
      </w:pPr>
      <w:r w:rsidRPr="00D30CA8">
        <w:rPr>
          <w:b/>
          <w:color w:val="000000"/>
          <w:w w:val="105"/>
          <w:sz w:val="28"/>
          <w:szCs w:val="28"/>
          <w:lang w:val="ru-RU"/>
        </w:rPr>
        <w:t xml:space="preserve">Тема 2.1.2. </w:t>
      </w:r>
      <w:r w:rsidRPr="00D30CA8">
        <w:rPr>
          <w:b/>
          <w:bCs/>
          <w:color w:val="000000"/>
          <w:sz w:val="28"/>
          <w:szCs w:val="28"/>
          <w:lang w:val="ru-RU"/>
        </w:rPr>
        <w:t>Особенности стрельбы из различных видов гражданского оружия</w:t>
      </w:r>
      <w:r w:rsidRPr="00D30CA8">
        <w:rPr>
          <w:b/>
          <w:color w:val="000000"/>
          <w:sz w:val="28"/>
          <w:szCs w:val="28"/>
          <w:lang w:val="ru-RU"/>
        </w:rPr>
        <w:t xml:space="preserve">. </w:t>
      </w:r>
      <w:r w:rsidRPr="00D30CA8">
        <w:rPr>
          <w:b/>
          <w:bCs/>
          <w:color w:val="000000"/>
          <w:w w:val="105"/>
          <w:sz w:val="28"/>
          <w:szCs w:val="28"/>
          <w:lang w:val="ru-RU"/>
        </w:rPr>
        <w:t xml:space="preserve">Прицеливание и производство выстрела, стрельба из различных видов гражданского оружия </w:t>
      </w:r>
    </w:p>
    <w:p w14:paraId="4A3170E3" w14:textId="77777777" w:rsidR="00D531EF" w:rsidRPr="00D30CA8" w:rsidRDefault="00D531EF" w:rsidP="00D30CA8">
      <w:pPr>
        <w:pStyle w:val="af6"/>
        <w:tabs>
          <w:tab w:val="left" w:pos="0"/>
        </w:tabs>
        <w:spacing w:after="0" w:line="240" w:lineRule="auto"/>
        <w:ind w:left="0" w:right="139" w:firstLine="567"/>
        <w:jc w:val="both"/>
        <w:rPr>
          <w:color w:val="000000"/>
          <w:sz w:val="28"/>
          <w:szCs w:val="28"/>
          <w:lang w:val="ru-RU"/>
        </w:rPr>
      </w:pPr>
      <w:r w:rsidRPr="00D30CA8">
        <w:rPr>
          <w:color w:val="000000"/>
          <w:sz w:val="28"/>
          <w:szCs w:val="28"/>
          <w:lang w:val="ru-RU"/>
        </w:rPr>
        <w:lastRenderedPageBreak/>
        <w:t>Особенности стрельбы из различных видов гражданского оружия.</w:t>
      </w:r>
    </w:p>
    <w:p w14:paraId="65C4A228" w14:textId="50E3320A" w:rsidR="00D531EF" w:rsidRDefault="00D531EF" w:rsidP="00D30CA8">
      <w:pPr>
        <w:pStyle w:val="af6"/>
        <w:tabs>
          <w:tab w:val="left" w:pos="0"/>
        </w:tabs>
        <w:spacing w:after="0" w:line="240" w:lineRule="auto"/>
        <w:ind w:left="0" w:right="139" w:firstLine="567"/>
        <w:jc w:val="both"/>
        <w:rPr>
          <w:color w:val="000000"/>
          <w:sz w:val="28"/>
          <w:szCs w:val="28"/>
          <w:lang w:val="ru-RU"/>
        </w:rPr>
      </w:pPr>
      <w:r w:rsidRPr="00D30CA8">
        <w:rPr>
          <w:color w:val="000000"/>
          <w:sz w:val="28"/>
          <w:szCs w:val="28"/>
          <w:lang w:val="ru-RU"/>
        </w:rPr>
        <w:t>Осуществление прицеливания и производства выстрела (изготовка к стрельбе, выбор прицела и точки прицеливания; производство выстрела, кучность и меткость стрельбы, способы их</w:t>
      </w:r>
      <w:r w:rsidRPr="00D30CA8">
        <w:rPr>
          <w:color w:val="000000"/>
          <w:spacing w:val="-2"/>
          <w:sz w:val="28"/>
          <w:szCs w:val="28"/>
          <w:lang w:val="ru-RU"/>
        </w:rPr>
        <w:t xml:space="preserve"> </w:t>
      </w:r>
      <w:r w:rsidRPr="00D30CA8">
        <w:rPr>
          <w:color w:val="000000"/>
          <w:sz w:val="28"/>
          <w:szCs w:val="28"/>
          <w:lang w:val="ru-RU"/>
        </w:rPr>
        <w:t>повышения).</w:t>
      </w:r>
    </w:p>
    <w:p w14:paraId="37038EA3" w14:textId="77777777" w:rsidR="00AA0E5E" w:rsidRPr="00D30CA8" w:rsidRDefault="00AA0E5E" w:rsidP="00D30CA8">
      <w:pPr>
        <w:pStyle w:val="af6"/>
        <w:tabs>
          <w:tab w:val="left" w:pos="0"/>
        </w:tabs>
        <w:spacing w:after="0" w:line="240" w:lineRule="auto"/>
        <w:ind w:left="0" w:right="139" w:firstLine="567"/>
        <w:jc w:val="both"/>
        <w:rPr>
          <w:color w:val="000000"/>
          <w:sz w:val="28"/>
          <w:szCs w:val="28"/>
          <w:lang w:val="ru-RU"/>
        </w:rPr>
      </w:pPr>
    </w:p>
    <w:p w14:paraId="438DD5BD" w14:textId="340595A0" w:rsidR="00D531EF" w:rsidRDefault="00D531EF" w:rsidP="00AA0E5E">
      <w:pPr>
        <w:pStyle w:val="af2"/>
        <w:spacing w:after="0" w:line="240" w:lineRule="auto"/>
        <w:ind w:left="567" w:right="139" w:firstLine="142"/>
        <w:jc w:val="both"/>
        <w:rPr>
          <w:rFonts w:ascii="Times New Roman" w:hAnsi="Times New Roman" w:cs="Times New Roman"/>
          <w:b/>
          <w:bCs/>
          <w:color w:val="000000"/>
          <w:w w:val="105"/>
          <w:sz w:val="28"/>
          <w:szCs w:val="28"/>
        </w:rPr>
      </w:pPr>
      <w:r w:rsidRPr="00D30CA8">
        <w:rPr>
          <w:rFonts w:ascii="Times New Roman" w:hAnsi="Times New Roman" w:cs="Times New Roman"/>
          <w:b/>
          <w:bCs/>
          <w:color w:val="000000"/>
          <w:w w:val="105"/>
          <w:sz w:val="28"/>
          <w:szCs w:val="28"/>
        </w:rPr>
        <w:t xml:space="preserve">2.2 Учебный курс «Меры безопасности при обращении с </w:t>
      </w:r>
      <w:r w:rsidR="00AA0E5E">
        <w:rPr>
          <w:rFonts w:ascii="Times New Roman" w:hAnsi="Times New Roman" w:cs="Times New Roman"/>
          <w:b/>
          <w:bCs/>
          <w:color w:val="000000"/>
          <w:w w:val="105"/>
          <w:sz w:val="28"/>
          <w:szCs w:val="28"/>
        </w:rPr>
        <w:t>о</w:t>
      </w:r>
      <w:r w:rsidRPr="00D30CA8">
        <w:rPr>
          <w:rFonts w:ascii="Times New Roman" w:hAnsi="Times New Roman" w:cs="Times New Roman"/>
          <w:b/>
          <w:bCs/>
          <w:color w:val="000000"/>
          <w:w w:val="105"/>
          <w:sz w:val="28"/>
          <w:szCs w:val="28"/>
        </w:rPr>
        <w:t>ружием»</w:t>
      </w:r>
    </w:p>
    <w:p w14:paraId="5549E78D" w14:textId="77777777" w:rsidR="00AA0E5E" w:rsidRPr="00D30CA8" w:rsidRDefault="00AA0E5E" w:rsidP="00D30CA8">
      <w:pPr>
        <w:pStyle w:val="af2"/>
        <w:spacing w:after="0" w:line="240" w:lineRule="auto"/>
        <w:ind w:left="567" w:right="139" w:firstLine="142"/>
        <w:rPr>
          <w:rFonts w:ascii="Times New Roman" w:hAnsi="Times New Roman" w:cs="Times New Roman"/>
          <w:color w:val="000000"/>
          <w:sz w:val="28"/>
          <w:szCs w:val="28"/>
        </w:rPr>
      </w:pPr>
    </w:p>
    <w:p w14:paraId="334D7B25" w14:textId="47297C94" w:rsidR="00D531EF" w:rsidRPr="00D30CA8" w:rsidRDefault="00D531EF" w:rsidP="00D30CA8">
      <w:pPr>
        <w:pStyle w:val="af2"/>
        <w:tabs>
          <w:tab w:val="left" w:pos="0"/>
        </w:tabs>
        <w:spacing w:after="0" w:line="240" w:lineRule="auto"/>
        <w:ind w:left="567" w:right="139"/>
        <w:jc w:val="both"/>
        <w:rPr>
          <w:rFonts w:ascii="Times New Roman" w:hAnsi="Times New Roman" w:cs="Times New Roman"/>
          <w:b/>
          <w:color w:val="000000"/>
          <w:sz w:val="28"/>
          <w:szCs w:val="28"/>
        </w:rPr>
      </w:pPr>
      <w:r w:rsidRPr="00D30CA8">
        <w:rPr>
          <w:rFonts w:ascii="Times New Roman" w:hAnsi="Times New Roman" w:cs="Times New Roman"/>
          <w:b/>
          <w:color w:val="000000"/>
          <w:w w:val="105"/>
          <w:sz w:val="28"/>
          <w:szCs w:val="28"/>
        </w:rPr>
        <w:t>Тема</w:t>
      </w:r>
      <w:r w:rsidRPr="00D30CA8">
        <w:rPr>
          <w:rFonts w:ascii="Times New Roman" w:hAnsi="Times New Roman" w:cs="Times New Roman"/>
          <w:b/>
          <w:color w:val="000000"/>
          <w:spacing w:val="35"/>
          <w:w w:val="105"/>
          <w:sz w:val="28"/>
          <w:szCs w:val="28"/>
        </w:rPr>
        <w:t xml:space="preserve"> </w:t>
      </w:r>
      <w:r w:rsidRPr="00D30CA8">
        <w:rPr>
          <w:rFonts w:ascii="Times New Roman" w:hAnsi="Times New Roman" w:cs="Times New Roman"/>
          <w:b/>
          <w:color w:val="000000"/>
          <w:w w:val="105"/>
          <w:sz w:val="28"/>
          <w:szCs w:val="28"/>
        </w:rPr>
        <w:t>2.2.1.</w:t>
      </w:r>
      <w:r w:rsidRPr="00D30CA8">
        <w:rPr>
          <w:rFonts w:ascii="Times New Roman" w:hAnsi="Times New Roman" w:cs="Times New Roman"/>
          <w:b/>
          <w:color w:val="000000"/>
          <w:spacing w:val="37"/>
          <w:w w:val="105"/>
          <w:sz w:val="28"/>
          <w:szCs w:val="28"/>
        </w:rPr>
        <w:t xml:space="preserve"> </w:t>
      </w:r>
      <w:r w:rsidRPr="00D30CA8">
        <w:rPr>
          <w:rFonts w:ascii="Times New Roman" w:hAnsi="Times New Roman" w:cs="Times New Roman"/>
          <w:b/>
          <w:color w:val="000000"/>
          <w:sz w:val="28"/>
          <w:szCs w:val="28"/>
        </w:rPr>
        <w:t xml:space="preserve">Порядок заряжания и </w:t>
      </w:r>
      <w:proofErr w:type="spellStart"/>
      <w:r w:rsidRPr="00D30CA8">
        <w:rPr>
          <w:rFonts w:ascii="Times New Roman" w:hAnsi="Times New Roman" w:cs="Times New Roman"/>
          <w:b/>
          <w:color w:val="000000"/>
          <w:sz w:val="28"/>
          <w:szCs w:val="28"/>
        </w:rPr>
        <w:t>разряжания</w:t>
      </w:r>
      <w:proofErr w:type="spellEnd"/>
      <w:r w:rsidRPr="00D30CA8">
        <w:rPr>
          <w:rFonts w:ascii="Times New Roman" w:hAnsi="Times New Roman" w:cs="Times New Roman"/>
          <w:b/>
          <w:color w:val="000000"/>
          <w:sz w:val="28"/>
          <w:szCs w:val="28"/>
        </w:rPr>
        <w:t xml:space="preserve"> гражданского оружия</w:t>
      </w:r>
    </w:p>
    <w:p w14:paraId="3E79F8DB" w14:textId="77777777" w:rsidR="00D531EF" w:rsidRPr="00D30CA8" w:rsidRDefault="00D531EF" w:rsidP="00D30CA8">
      <w:pPr>
        <w:pStyle w:val="ConsPlusNormal"/>
        <w:tabs>
          <w:tab w:val="left" w:pos="0"/>
        </w:tabs>
        <w:ind w:right="139" w:firstLine="567"/>
        <w:jc w:val="both"/>
        <w:rPr>
          <w:color w:val="000000"/>
          <w:sz w:val="28"/>
          <w:szCs w:val="28"/>
        </w:rPr>
      </w:pPr>
      <w:r w:rsidRPr="00D30CA8">
        <w:rPr>
          <w:color w:val="000000"/>
          <w:sz w:val="28"/>
          <w:szCs w:val="28"/>
        </w:rPr>
        <w:t>Порядок неполной разборки и сборки гражданского оружия.</w:t>
      </w:r>
    </w:p>
    <w:p w14:paraId="684CCF29" w14:textId="77777777" w:rsidR="00D531EF" w:rsidRPr="00D30CA8" w:rsidRDefault="00D531EF" w:rsidP="00D30CA8">
      <w:pPr>
        <w:pStyle w:val="ConsPlusNormal"/>
        <w:tabs>
          <w:tab w:val="left" w:pos="0"/>
        </w:tabs>
        <w:ind w:right="139" w:firstLine="567"/>
        <w:jc w:val="both"/>
        <w:rPr>
          <w:color w:val="000000"/>
          <w:sz w:val="28"/>
          <w:szCs w:val="28"/>
        </w:rPr>
      </w:pPr>
      <w:r w:rsidRPr="00D30CA8">
        <w:rPr>
          <w:color w:val="000000"/>
          <w:sz w:val="28"/>
          <w:szCs w:val="28"/>
        </w:rPr>
        <w:t xml:space="preserve">Порядок заряжания и </w:t>
      </w:r>
      <w:proofErr w:type="spellStart"/>
      <w:r w:rsidRPr="00D30CA8">
        <w:rPr>
          <w:color w:val="000000"/>
          <w:sz w:val="28"/>
          <w:szCs w:val="28"/>
        </w:rPr>
        <w:t>разряжания</w:t>
      </w:r>
      <w:proofErr w:type="spellEnd"/>
      <w:r w:rsidRPr="00D30CA8">
        <w:rPr>
          <w:color w:val="000000"/>
          <w:sz w:val="28"/>
          <w:szCs w:val="28"/>
        </w:rPr>
        <w:t xml:space="preserve"> гражданского оружия.</w:t>
      </w:r>
    </w:p>
    <w:p w14:paraId="65B43D6C" w14:textId="77777777" w:rsidR="00D531EF" w:rsidRPr="00D30CA8" w:rsidRDefault="00D531EF" w:rsidP="00D30CA8">
      <w:pPr>
        <w:pStyle w:val="ConsPlusNormal"/>
        <w:tabs>
          <w:tab w:val="left" w:pos="0"/>
        </w:tabs>
        <w:ind w:right="139" w:firstLine="567"/>
        <w:jc w:val="both"/>
        <w:rPr>
          <w:color w:val="000000"/>
          <w:sz w:val="28"/>
          <w:szCs w:val="28"/>
        </w:rPr>
      </w:pPr>
      <w:r w:rsidRPr="00D30CA8">
        <w:rPr>
          <w:color w:val="000000"/>
          <w:sz w:val="28"/>
          <w:szCs w:val="28"/>
        </w:rPr>
        <w:t>Порядок неполной разборки и сборки гражданского оружия.</w:t>
      </w:r>
    </w:p>
    <w:p w14:paraId="4EA536CB" w14:textId="77777777" w:rsidR="00D531EF" w:rsidRPr="00D30CA8" w:rsidRDefault="00D531EF" w:rsidP="00D30CA8">
      <w:pPr>
        <w:pStyle w:val="af6"/>
        <w:tabs>
          <w:tab w:val="left" w:pos="0"/>
        </w:tabs>
        <w:spacing w:after="0" w:line="240" w:lineRule="auto"/>
        <w:ind w:left="0" w:right="139" w:firstLine="567"/>
        <w:jc w:val="both"/>
        <w:rPr>
          <w:color w:val="000000"/>
          <w:sz w:val="28"/>
          <w:szCs w:val="28"/>
          <w:lang w:val="ru-RU"/>
        </w:rPr>
      </w:pPr>
      <w:r w:rsidRPr="00D30CA8">
        <w:rPr>
          <w:color w:val="000000"/>
          <w:sz w:val="28"/>
          <w:szCs w:val="28"/>
          <w:lang w:val="ru-RU"/>
        </w:rPr>
        <w:t>Действия по командам инструктора (руководителя стрельбы), подаваемым на стрелковых объектах:</w:t>
      </w:r>
    </w:p>
    <w:p w14:paraId="3333EC6E" w14:textId="77777777" w:rsidR="00D531EF" w:rsidRPr="00D30CA8" w:rsidRDefault="00D531EF" w:rsidP="00D30CA8">
      <w:pPr>
        <w:pStyle w:val="af2"/>
        <w:spacing w:after="0" w:line="240" w:lineRule="auto"/>
        <w:ind w:left="0" w:right="139" w:firstLine="567"/>
        <w:jc w:val="both"/>
        <w:rPr>
          <w:rFonts w:ascii="Times New Roman" w:hAnsi="Times New Roman" w:cs="Times New Roman"/>
          <w:color w:val="000000"/>
          <w:sz w:val="28"/>
          <w:szCs w:val="28"/>
        </w:rPr>
      </w:pPr>
      <w:r w:rsidRPr="00D30CA8">
        <w:rPr>
          <w:rFonts w:ascii="Times New Roman" w:hAnsi="Times New Roman" w:cs="Times New Roman"/>
          <w:color w:val="000000"/>
          <w:sz w:val="28"/>
          <w:szCs w:val="28"/>
        </w:rPr>
        <w:sym w:font="Symbol" w:char="F02D"/>
      </w:r>
      <w:r w:rsidRPr="00D30CA8">
        <w:rPr>
          <w:rFonts w:ascii="Times New Roman" w:hAnsi="Times New Roman" w:cs="Times New Roman"/>
          <w:color w:val="000000"/>
          <w:sz w:val="28"/>
          <w:szCs w:val="28"/>
        </w:rPr>
        <w:t xml:space="preserve"> действия по командам, подаваемым до применения оружия: </w:t>
      </w:r>
      <w:r w:rsidRPr="00D30CA8">
        <w:rPr>
          <w:rFonts w:ascii="Times New Roman" w:hAnsi="Times New Roman" w:cs="Times New Roman"/>
          <w:b/>
          <w:color w:val="000000"/>
          <w:sz w:val="28"/>
          <w:szCs w:val="28"/>
        </w:rPr>
        <w:t>«С мерами безопасности</w:t>
      </w:r>
      <w:r w:rsidRPr="00D30CA8">
        <w:rPr>
          <w:rFonts w:ascii="Times New Roman" w:hAnsi="Times New Roman" w:cs="Times New Roman"/>
          <w:b/>
          <w:color w:val="000000"/>
          <w:spacing w:val="38"/>
          <w:sz w:val="28"/>
          <w:szCs w:val="28"/>
        </w:rPr>
        <w:t xml:space="preserve"> </w:t>
      </w:r>
      <w:r w:rsidRPr="00D30CA8">
        <w:rPr>
          <w:rFonts w:ascii="Times New Roman" w:hAnsi="Times New Roman" w:cs="Times New Roman"/>
          <w:b/>
          <w:color w:val="000000"/>
          <w:sz w:val="28"/>
          <w:szCs w:val="28"/>
        </w:rPr>
        <w:t>при</w:t>
      </w:r>
      <w:r w:rsidRPr="00D30CA8">
        <w:rPr>
          <w:rFonts w:ascii="Times New Roman" w:hAnsi="Times New Roman" w:cs="Times New Roman"/>
          <w:b/>
          <w:color w:val="000000"/>
          <w:spacing w:val="38"/>
          <w:sz w:val="28"/>
          <w:szCs w:val="28"/>
        </w:rPr>
        <w:t xml:space="preserve"> </w:t>
      </w:r>
      <w:r w:rsidRPr="00D30CA8">
        <w:rPr>
          <w:rFonts w:ascii="Times New Roman" w:hAnsi="Times New Roman" w:cs="Times New Roman"/>
          <w:b/>
          <w:color w:val="000000"/>
          <w:sz w:val="28"/>
          <w:szCs w:val="28"/>
        </w:rPr>
        <w:t>проведении</w:t>
      </w:r>
      <w:r w:rsidRPr="00D30CA8">
        <w:rPr>
          <w:rFonts w:ascii="Times New Roman" w:hAnsi="Times New Roman" w:cs="Times New Roman"/>
          <w:b/>
          <w:color w:val="000000"/>
          <w:spacing w:val="38"/>
          <w:sz w:val="28"/>
          <w:szCs w:val="28"/>
        </w:rPr>
        <w:t xml:space="preserve"> </w:t>
      </w:r>
      <w:r w:rsidRPr="00D30CA8">
        <w:rPr>
          <w:rFonts w:ascii="Times New Roman" w:hAnsi="Times New Roman" w:cs="Times New Roman"/>
          <w:b/>
          <w:color w:val="000000"/>
          <w:sz w:val="28"/>
          <w:szCs w:val="28"/>
        </w:rPr>
        <w:t>стрельб</w:t>
      </w:r>
      <w:r w:rsidRPr="00D30CA8">
        <w:rPr>
          <w:rFonts w:ascii="Times New Roman" w:hAnsi="Times New Roman" w:cs="Times New Roman"/>
          <w:b/>
          <w:color w:val="000000"/>
          <w:spacing w:val="40"/>
          <w:sz w:val="28"/>
          <w:szCs w:val="28"/>
        </w:rPr>
        <w:t xml:space="preserve"> </w:t>
      </w:r>
      <w:r w:rsidRPr="00D30CA8">
        <w:rPr>
          <w:rFonts w:ascii="Times New Roman" w:hAnsi="Times New Roman" w:cs="Times New Roman"/>
          <w:b/>
          <w:color w:val="000000"/>
          <w:sz w:val="28"/>
          <w:szCs w:val="28"/>
        </w:rPr>
        <w:t>ознакомиться!»</w:t>
      </w:r>
      <w:r w:rsidRPr="00D30CA8">
        <w:rPr>
          <w:rFonts w:ascii="Times New Roman" w:hAnsi="Times New Roman" w:cs="Times New Roman"/>
          <w:color w:val="000000"/>
          <w:sz w:val="28"/>
          <w:szCs w:val="28"/>
        </w:rPr>
        <w:t>,</w:t>
      </w:r>
      <w:r w:rsidRPr="00D30CA8">
        <w:rPr>
          <w:rFonts w:ascii="Times New Roman" w:hAnsi="Times New Roman" w:cs="Times New Roman"/>
          <w:color w:val="000000"/>
          <w:spacing w:val="41"/>
          <w:sz w:val="28"/>
          <w:szCs w:val="28"/>
        </w:rPr>
        <w:t xml:space="preserve"> </w:t>
      </w:r>
      <w:r w:rsidRPr="00D30CA8">
        <w:rPr>
          <w:rFonts w:ascii="Times New Roman" w:hAnsi="Times New Roman" w:cs="Times New Roman"/>
          <w:b/>
          <w:color w:val="000000"/>
          <w:sz w:val="28"/>
          <w:szCs w:val="28"/>
        </w:rPr>
        <w:t>«Боеприпасы</w:t>
      </w:r>
      <w:r w:rsidRPr="00D30CA8">
        <w:rPr>
          <w:rFonts w:ascii="Times New Roman" w:hAnsi="Times New Roman" w:cs="Times New Roman"/>
          <w:b/>
          <w:color w:val="000000"/>
          <w:spacing w:val="40"/>
          <w:sz w:val="28"/>
          <w:szCs w:val="28"/>
        </w:rPr>
        <w:t xml:space="preserve"> </w:t>
      </w:r>
      <w:r w:rsidRPr="00D30CA8">
        <w:rPr>
          <w:rFonts w:ascii="Times New Roman" w:hAnsi="Times New Roman" w:cs="Times New Roman"/>
          <w:b/>
          <w:color w:val="000000"/>
          <w:sz w:val="28"/>
          <w:szCs w:val="28"/>
        </w:rPr>
        <w:t>в</w:t>
      </w:r>
      <w:r w:rsidRPr="00D30CA8">
        <w:rPr>
          <w:rFonts w:ascii="Times New Roman" w:hAnsi="Times New Roman" w:cs="Times New Roman"/>
          <w:b/>
          <w:color w:val="000000"/>
          <w:spacing w:val="38"/>
          <w:sz w:val="28"/>
          <w:szCs w:val="28"/>
        </w:rPr>
        <w:t xml:space="preserve"> </w:t>
      </w:r>
      <w:r w:rsidRPr="00D30CA8">
        <w:rPr>
          <w:rFonts w:ascii="Times New Roman" w:hAnsi="Times New Roman" w:cs="Times New Roman"/>
          <w:b/>
          <w:color w:val="000000"/>
          <w:sz w:val="28"/>
          <w:szCs w:val="28"/>
        </w:rPr>
        <w:t>количестве… получить!», «На линию огня!»,</w:t>
      </w:r>
      <w:r w:rsidRPr="00D30CA8">
        <w:rPr>
          <w:rFonts w:ascii="Times New Roman" w:hAnsi="Times New Roman" w:cs="Times New Roman"/>
          <w:color w:val="000000"/>
          <w:sz w:val="28"/>
          <w:szCs w:val="28"/>
        </w:rPr>
        <w:t xml:space="preserve"> </w:t>
      </w:r>
      <w:r w:rsidRPr="00D30CA8">
        <w:rPr>
          <w:rFonts w:ascii="Times New Roman" w:hAnsi="Times New Roman" w:cs="Times New Roman"/>
          <w:b/>
          <w:color w:val="000000"/>
          <w:sz w:val="28"/>
          <w:szCs w:val="28"/>
        </w:rPr>
        <w:t>«Магазин (оружие) … патронами снарядить!»</w:t>
      </w:r>
      <w:r w:rsidRPr="00D30CA8">
        <w:rPr>
          <w:rFonts w:ascii="Times New Roman" w:hAnsi="Times New Roman" w:cs="Times New Roman"/>
          <w:color w:val="000000"/>
          <w:sz w:val="28"/>
          <w:szCs w:val="28"/>
        </w:rPr>
        <w:t>;</w:t>
      </w:r>
    </w:p>
    <w:p w14:paraId="6A01F3E7" w14:textId="77777777" w:rsidR="00D531EF" w:rsidRPr="00D30CA8" w:rsidRDefault="00D531EF" w:rsidP="00D30CA8">
      <w:pPr>
        <w:pStyle w:val="af2"/>
        <w:spacing w:after="0" w:line="240" w:lineRule="auto"/>
        <w:ind w:left="0" w:right="139" w:firstLine="567"/>
        <w:jc w:val="both"/>
        <w:rPr>
          <w:rFonts w:ascii="Times New Roman" w:hAnsi="Times New Roman" w:cs="Times New Roman"/>
          <w:color w:val="000000"/>
          <w:sz w:val="28"/>
          <w:szCs w:val="28"/>
        </w:rPr>
      </w:pPr>
      <w:r w:rsidRPr="00D30CA8">
        <w:rPr>
          <w:rFonts w:ascii="Times New Roman" w:hAnsi="Times New Roman" w:cs="Times New Roman"/>
          <w:color w:val="000000"/>
          <w:sz w:val="28"/>
          <w:szCs w:val="28"/>
        </w:rPr>
        <w:sym w:font="Symbol" w:char="F02D"/>
      </w:r>
      <w:r w:rsidRPr="00D30CA8">
        <w:rPr>
          <w:rFonts w:ascii="Times New Roman" w:hAnsi="Times New Roman" w:cs="Times New Roman"/>
          <w:color w:val="000000"/>
          <w:sz w:val="28"/>
          <w:szCs w:val="28"/>
        </w:rPr>
        <w:t xml:space="preserve"> действия</w:t>
      </w:r>
      <w:r w:rsidRPr="00D30CA8">
        <w:rPr>
          <w:rFonts w:ascii="Times New Roman" w:hAnsi="Times New Roman" w:cs="Times New Roman"/>
          <w:color w:val="000000"/>
          <w:sz w:val="28"/>
          <w:szCs w:val="28"/>
        </w:rPr>
        <w:tab/>
        <w:t>по</w:t>
      </w:r>
      <w:r w:rsidRPr="00D30CA8">
        <w:rPr>
          <w:rFonts w:ascii="Times New Roman" w:hAnsi="Times New Roman" w:cs="Times New Roman"/>
          <w:color w:val="000000"/>
          <w:sz w:val="28"/>
          <w:szCs w:val="28"/>
        </w:rPr>
        <w:tab/>
        <w:t>командам,</w:t>
      </w:r>
      <w:r w:rsidRPr="00D30CA8">
        <w:rPr>
          <w:rFonts w:ascii="Times New Roman" w:hAnsi="Times New Roman" w:cs="Times New Roman"/>
          <w:color w:val="000000"/>
          <w:sz w:val="28"/>
          <w:szCs w:val="28"/>
        </w:rPr>
        <w:tab/>
        <w:t>подаваемым</w:t>
      </w:r>
      <w:r w:rsidRPr="00D30CA8">
        <w:rPr>
          <w:rFonts w:ascii="Times New Roman" w:hAnsi="Times New Roman" w:cs="Times New Roman"/>
          <w:color w:val="000000"/>
          <w:sz w:val="28"/>
          <w:szCs w:val="28"/>
        </w:rPr>
        <w:tab/>
        <w:t>для</w:t>
      </w:r>
      <w:r w:rsidRPr="00D30CA8">
        <w:rPr>
          <w:rFonts w:ascii="Times New Roman" w:hAnsi="Times New Roman" w:cs="Times New Roman"/>
          <w:color w:val="000000"/>
          <w:sz w:val="28"/>
          <w:szCs w:val="28"/>
        </w:rPr>
        <w:tab/>
        <w:t xml:space="preserve">непосредственного начала упражнения (открытия огня): </w:t>
      </w:r>
      <w:r w:rsidRPr="00D30CA8">
        <w:rPr>
          <w:rFonts w:ascii="Times New Roman" w:hAnsi="Times New Roman" w:cs="Times New Roman"/>
          <w:b/>
          <w:color w:val="000000"/>
          <w:sz w:val="28"/>
          <w:szCs w:val="28"/>
        </w:rPr>
        <w:t>«К выполнению … упражнения</w:t>
      </w:r>
      <w:r w:rsidRPr="00D30CA8">
        <w:rPr>
          <w:rFonts w:ascii="Times New Roman" w:hAnsi="Times New Roman" w:cs="Times New Roman"/>
          <w:b/>
          <w:color w:val="000000"/>
          <w:spacing w:val="-11"/>
          <w:sz w:val="28"/>
          <w:szCs w:val="28"/>
        </w:rPr>
        <w:t xml:space="preserve"> </w:t>
      </w:r>
      <w:r w:rsidRPr="00D30CA8">
        <w:rPr>
          <w:rFonts w:ascii="Times New Roman" w:hAnsi="Times New Roman" w:cs="Times New Roman"/>
          <w:b/>
          <w:color w:val="000000"/>
          <w:sz w:val="28"/>
          <w:szCs w:val="28"/>
        </w:rPr>
        <w:t>приступить!»</w:t>
      </w:r>
      <w:r w:rsidRPr="00D30CA8">
        <w:rPr>
          <w:rFonts w:ascii="Times New Roman" w:hAnsi="Times New Roman" w:cs="Times New Roman"/>
          <w:color w:val="000000"/>
          <w:sz w:val="28"/>
          <w:szCs w:val="28"/>
        </w:rPr>
        <w:t xml:space="preserve"> и/или </w:t>
      </w:r>
      <w:r w:rsidRPr="00D30CA8">
        <w:rPr>
          <w:rFonts w:ascii="Times New Roman" w:hAnsi="Times New Roman" w:cs="Times New Roman"/>
          <w:b/>
          <w:color w:val="000000"/>
          <w:sz w:val="28"/>
          <w:szCs w:val="28"/>
        </w:rPr>
        <w:t>«Заряжай!»,</w:t>
      </w:r>
      <w:r w:rsidRPr="00D30CA8">
        <w:rPr>
          <w:rFonts w:ascii="Times New Roman" w:hAnsi="Times New Roman" w:cs="Times New Roman"/>
          <w:color w:val="000000"/>
          <w:sz w:val="28"/>
          <w:szCs w:val="28"/>
        </w:rPr>
        <w:t xml:space="preserve"> </w:t>
      </w:r>
      <w:r w:rsidRPr="00D30CA8">
        <w:rPr>
          <w:rFonts w:ascii="Times New Roman" w:hAnsi="Times New Roman" w:cs="Times New Roman"/>
          <w:b/>
          <w:color w:val="000000"/>
          <w:sz w:val="28"/>
          <w:szCs w:val="28"/>
        </w:rPr>
        <w:t>«Огонь!»;</w:t>
      </w:r>
    </w:p>
    <w:p w14:paraId="67F6CABE" w14:textId="77777777" w:rsidR="00D531EF" w:rsidRPr="00D30CA8" w:rsidRDefault="00D531EF" w:rsidP="00D30CA8">
      <w:pPr>
        <w:pStyle w:val="af2"/>
        <w:tabs>
          <w:tab w:val="left" w:pos="0"/>
        </w:tabs>
        <w:spacing w:after="0" w:line="240" w:lineRule="auto"/>
        <w:ind w:left="567" w:right="139"/>
        <w:jc w:val="both"/>
        <w:rPr>
          <w:rFonts w:ascii="Times New Roman" w:hAnsi="Times New Roman" w:cs="Times New Roman"/>
          <w:color w:val="000000"/>
          <w:sz w:val="28"/>
          <w:szCs w:val="28"/>
        </w:rPr>
      </w:pPr>
      <w:r w:rsidRPr="00D30CA8">
        <w:rPr>
          <w:rFonts w:ascii="Times New Roman" w:hAnsi="Times New Roman" w:cs="Times New Roman"/>
          <w:color w:val="000000"/>
          <w:sz w:val="28"/>
          <w:szCs w:val="28"/>
        </w:rPr>
        <w:sym w:font="Symbol" w:char="F02D"/>
      </w:r>
      <w:r w:rsidRPr="00D30CA8">
        <w:rPr>
          <w:rFonts w:ascii="Times New Roman" w:hAnsi="Times New Roman" w:cs="Times New Roman"/>
          <w:color w:val="000000"/>
          <w:sz w:val="28"/>
          <w:szCs w:val="28"/>
        </w:rPr>
        <w:t xml:space="preserve"> действия по командам, подаваемым для временного прекращения</w:t>
      </w:r>
      <w:r w:rsidRPr="00D30CA8">
        <w:rPr>
          <w:rFonts w:ascii="Times New Roman" w:hAnsi="Times New Roman" w:cs="Times New Roman"/>
          <w:color w:val="000000"/>
          <w:spacing w:val="48"/>
          <w:sz w:val="28"/>
          <w:szCs w:val="28"/>
        </w:rPr>
        <w:t xml:space="preserve"> </w:t>
      </w:r>
      <w:r w:rsidRPr="00D30CA8">
        <w:rPr>
          <w:rFonts w:ascii="Times New Roman" w:hAnsi="Times New Roman" w:cs="Times New Roman"/>
          <w:color w:val="000000"/>
          <w:sz w:val="28"/>
          <w:szCs w:val="28"/>
        </w:rPr>
        <w:t xml:space="preserve">стрельбы: </w:t>
      </w:r>
      <w:r w:rsidRPr="00D30CA8">
        <w:rPr>
          <w:rFonts w:ascii="Times New Roman" w:hAnsi="Times New Roman" w:cs="Times New Roman"/>
          <w:b/>
          <w:color w:val="000000"/>
          <w:sz w:val="28"/>
          <w:szCs w:val="28"/>
        </w:rPr>
        <w:t>«Стой!»</w:t>
      </w:r>
      <w:r w:rsidRPr="00D30CA8">
        <w:rPr>
          <w:rFonts w:ascii="Times New Roman" w:hAnsi="Times New Roman" w:cs="Times New Roman"/>
          <w:color w:val="000000"/>
          <w:sz w:val="28"/>
          <w:szCs w:val="28"/>
        </w:rPr>
        <w:t xml:space="preserve"> и/или </w:t>
      </w:r>
      <w:r w:rsidRPr="00D30CA8">
        <w:rPr>
          <w:rFonts w:ascii="Times New Roman" w:hAnsi="Times New Roman" w:cs="Times New Roman"/>
          <w:b/>
          <w:color w:val="000000"/>
          <w:sz w:val="28"/>
          <w:szCs w:val="28"/>
        </w:rPr>
        <w:t>«Прекратить огонь!»;</w:t>
      </w:r>
    </w:p>
    <w:p w14:paraId="01CCD576" w14:textId="77777777" w:rsidR="00D531EF" w:rsidRPr="00D30CA8" w:rsidRDefault="00D531EF" w:rsidP="00D30CA8">
      <w:pPr>
        <w:pStyle w:val="af2"/>
        <w:spacing w:after="0" w:line="240" w:lineRule="auto"/>
        <w:ind w:left="0" w:right="139" w:firstLine="567"/>
        <w:jc w:val="both"/>
        <w:rPr>
          <w:rFonts w:ascii="Times New Roman" w:hAnsi="Times New Roman" w:cs="Times New Roman"/>
          <w:color w:val="000000"/>
          <w:sz w:val="28"/>
          <w:szCs w:val="28"/>
        </w:rPr>
      </w:pPr>
      <w:r w:rsidRPr="00D30CA8">
        <w:rPr>
          <w:rFonts w:ascii="Times New Roman" w:hAnsi="Times New Roman" w:cs="Times New Roman"/>
          <w:color w:val="000000"/>
          <w:sz w:val="28"/>
          <w:szCs w:val="28"/>
        </w:rPr>
        <w:sym w:font="Symbol" w:char="F02D"/>
      </w:r>
      <w:r w:rsidRPr="00D30CA8">
        <w:rPr>
          <w:rFonts w:ascii="Times New Roman" w:hAnsi="Times New Roman" w:cs="Times New Roman"/>
          <w:color w:val="000000"/>
          <w:sz w:val="28"/>
          <w:szCs w:val="28"/>
        </w:rPr>
        <w:t xml:space="preserve"> действия</w:t>
      </w:r>
      <w:r w:rsidRPr="00D30CA8">
        <w:rPr>
          <w:rFonts w:ascii="Times New Roman" w:hAnsi="Times New Roman" w:cs="Times New Roman"/>
          <w:color w:val="000000"/>
          <w:sz w:val="28"/>
          <w:szCs w:val="28"/>
        </w:rPr>
        <w:tab/>
        <w:t>по</w:t>
      </w:r>
      <w:r w:rsidRPr="00D30CA8">
        <w:rPr>
          <w:rFonts w:ascii="Times New Roman" w:hAnsi="Times New Roman" w:cs="Times New Roman"/>
          <w:color w:val="000000"/>
          <w:sz w:val="28"/>
          <w:szCs w:val="28"/>
        </w:rPr>
        <w:tab/>
        <w:t>команде,</w:t>
      </w:r>
      <w:r w:rsidRPr="00D30CA8">
        <w:rPr>
          <w:rFonts w:ascii="Times New Roman" w:hAnsi="Times New Roman" w:cs="Times New Roman"/>
          <w:color w:val="000000"/>
          <w:sz w:val="28"/>
          <w:szCs w:val="28"/>
        </w:rPr>
        <w:tab/>
        <w:t>подаваемой</w:t>
      </w:r>
      <w:r w:rsidRPr="00D30CA8">
        <w:rPr>
          <w:rFonts w:ascii="Times New Roman" w:hAnsi="Times New Roman" w:cs="Times New Roman"/>
          <w:color w:val="000000"/>
          <w:sz w:val="28"/>
          <w:szCs w:val="28"/>
        </w:rPr>
        <w:tab/>
        <w:t>для</w:t>
      </w:r>
      <w:r w:rsidRPr="00D30CA8">
        <w:rPr>
          <w:rFonts w:ascii="Times New Roman" w:hAnsi="Times New Roman" w:cs="Times New Roman"/>
          <w:color w:val="000000"/>
          <w:sz w:val="28"/>
          <w:szCs w:val="28"/>
        </w:rPr>
        <w:tab/>
        <w:t>ознакомления</w:t>
      </w:r>
      <w:r w:rsidRPr="00D30CA8">
        <w:rPr>
          <w:rFonts w:ascii="Times New Roman" w:hAnsi="Times New Roman" w:cs="Times New Roman"/>
          <w:color w:val="000000"/>
          <w:sz w:val="28"/>
          <w:szCs w:val="28"/>
        </w:rPr>
        <w:tab/>
        <w:t xml:space="preserve">с результатами стрельбы: </w:t>
      </w:r>
      <w:r w:rsidRPr="00D30CA8">
        <w:rPr>
          <w:rFonts w:ascii="Times New Roman" w:hAnsi="Times New Roman" w:cs="Times New Roman"/>
          <w:b/>
          <w:color w:val="000000"/>
          <w:sz w:val="28"/>
          <w:szCs w:val="28"/>
        </w:rPr>
        <w:t>«К мишеням!»</w:t>
      </w:r>
      <w:r w:rsidRPr="00D30CA8">
        <w:rPr>
          <w:rFonts w:ascii="Times New Roman" w:hAnsi="Times New Roman" w:cs="Times New Roman"/>
          <w:color w:val="000000"/>
          <w:sz w:val="28"/>
          <w:szCs w:val="28"/>
        </w:rPr>
        <w:t>;</w:t>
      </w:r>
    </w:p>
    <w:p w14:paraId="2A25BBB4" w14:textId="0F44F08E" w:rsidR="00D531EF" w:rsidRDefault="00D531EF" w:rsidP="00D30CA8">
      <w:pPr>
        <w:pStyle w:val="af2"/>
        <w:spacing w:after="0" w:line="240" w:lineRule="auto"/>
        <w:ind w:left="0" w:right="139" w:firstLine="567"/>
        <w:jc w:val="both"/>
        <w:rPr>
          <w:rFonts w:ascii="Times New Roman" w:hAnsi="Times New Roman" w:cs="Times New Roman"/>
          <w:b/>
          <w:color w:val="000000"/>
          <w:sz w:val="28"/>
          <w:szCs w:val="28"/>
        </w:rPr>
      </w:pPr>
      <w:r w:rsidRPr="00D30CA8">
        <w:rPr>
          <w:rFonts w:ascii="Times New Roman" w:hAnsi="Times New Roman" w:cs="Times New Roman"/>
          <w:color w:val="000000"/>
          <w:sz w:val="28"/>
          <w:szCs w:val="28"/>
        </w:rPr>
        <w:sym w:font="Symbol" w:char="F02D"/>
      </w:r>
      <w:r w:rsidRPr="00D30CA8">
        <w:rPr>
          <w:rFonts w:ascii="Times New Roman" w:hAnsi="Times New Roman" w:cs="Times New Roman"/>
          <w:color w:val="000000"/>
          <w:sz w:val="28"/>
          <w:szCs w:val="28"/>
        </w:rPr>
        <w:t xml:space="preserve"> действия по командам, подаваемым для полного прекращения стрельбы (для завершения учебного упражнения): </w:t>
      </w:r>
      <w:r w:rsidRPr="00D30CA8">
        <w:rPr>
          <w:rFonts w:ascii="Times New Roman" w:hAnsi="Times New Roman" w:cs="Times New Roman"/>
          <w:b/>
          <w:color w:val="000000"/>
          <w:sz w:val="28"/>
          <w:szCs w:val="28"/>
        </w:rPr>
        <w:t>«Разряжай!»,</w:t>
      </w:r>
      <w:r w:rsidRPr="00D30CA8">
        <w:rPr>
          <w:rFonts w:ascii="Times New Roman" w:hAnsi="Times New Roman" w:cs="Times New Roman"/>
          <w:color w:val="000000"/>
          <w:sz w:val="28"/>
          <w:szCs w:val="28"/>
        </w:rPr>
        <w:t xml:space="preserve"> </w:t>
      </w:r>
      <w:r w:rsidRPr="00D30CA8">
        <w:rPr>
          <w:rFonts w:ascii="Times New Roman" w:hAnsi="Times New Roman" w:cs="Times New Roman"/>
          <w:b/>
          <w:color w:val="000000"/>
          <w:sz w:val="28"/>
          <w:szCs w:val="28"/>
        </w:rPr>
        <w:t>«Оружие к</w:t>
      </w:r>
      <w:r w:rsidRPr="00D30CA8">
        <w:rPr>
          <w:rFonts w:ascii="Times New Roman" w:hAnsi="Times New Roman" w:cs="Times New Roman"/>
          <w:b/>
          <w:color w:val="000000"/>
          <w:spacing w:val="6"/>
          <w:sz w:val="28"/>
          <w:szCs w:val="28"/>
        </w:rPr>
        <w:t xml:space="preserve"> </w:t>
      </w:r>
      <w:r w:rsidRPr="00D30CA8">
        <w:rPr>
          <w:rFonts w:ascii="Times New Roman" w:hAnsi="Times New Roman" w:cs="Times New Roman"/>
          <w:b/>
          <w:color w:val="000000"/>
          <w:sz w:val="28"/>
          <w:szCs w:val="28"/>
        </w:rPr>
        <w:t>осмотру!».</w:t>
      </w:r>
    </w:p>
    <w:p w14:paraId="62CD3360" w14:textId="77777777" w:rsidR="00AA0E5E" w:rsidRPr="00D30CA8" w:rsidRDefault="00AA0E5E" w:rsidP="00D30CA8">
      <w:pPr>
        <w:pStyle w:val="af2"/>
        <w:spacing w:after="0" w:line="240" w:lineRule="auto"/>
        <w:ind w:left="0" w:right="139" w:firstLine="567"/>
        <w:jc w:val="both"/>
        <w:rPr>
          <w:rFonts w:ascii="Times New Roman" w:hAnsi="Times New Roman" w:cs="Times New Roman"/>
          <w:color w:val="000000"/>
          <w:sz w:val="28"/>
          <w:szCs w:val="28"/>
        </w:rPr>
      </w:pPr>
    </w:p>
    <w:p w14:paraId="049EA5D7" w14:textId="1D9D2477" w:rsidR="00D531EF" w:rsidRPr="00D30CA8" w:rsidRDefault="00D531EF" w:rsidP="00D30CA8">
      <w:pPr>
        <w:pStyle w:val="ConsPlusNormal"/>
        <w:tabs>
          <w:tab w:val="left" w:pos="0"/>
        </w:tabs>
        <w:ind w:right="139" w:firstLine="567"/>
        <w:rPr>
          <w:b/>
          <w:color w:val="000000"/>
          <w:sz w:val="28"/>
          <w:szCs w:val="28"/>
        </w:rPr>
      </w:pPr>
      <w:r w:rsidRPr="00D30CA8">
        <w:rPr>
          <w:b/>
          <w:color w:val="000000"/>
          <w:w w:val="105"/>
          <w:sz w:val="28"/>
          <w:szCs w:val="28"/>
        </w:rPr>
        <w:t xml:space="preserve">Тема 2.2.2. </w:t>
      </w:r>
      <w:r w:rsidRPr="00D30CA8">
        <w:rPr>
          <w:b/>
          <w:color w:val="000000"/>
          <w:sz w:val="28"/>
          <w:szCs w:val="28"/>
        </w:rPr>
        <w:t>Действия в период непосредственного применения оружия, в том числе в целях обеспечения траектории выстрела, безопасного для третьих лиц</w:t>
      </w:r>
    </w:p>
    <w:p w14:paraId="554CCB1F" w14:textId="77777777" w:rsidR="00D531EF" w:rsidRPr="00D30CA8" w:rsidRDefault="00D531EF" w:rsidP="00D30CA8">
      <w:pPr>
        <w:pStyle w:val="af6"/>
        <w:tabs>
          <w:tab w:val="left" w:pos="0"/>
        </w:tabs>
        <w:spacing w:after="0" w:line="240" w:lineRule="auto"/>
        <w:ind w:left="0" w:right="139" w:firstLine="567"/>
        <w:jc w:val="both"/>
        <w:rPr>
          <w:color w:val="000000"/>
          <w:sz w:val="28"/>
          <w:szCs w:val="28"/>
          <w:lang w:val="ru-RU"/>
        </w:rPr>
      </w:pPr>
      <w:r w:rsidRPr="00D30CA8">
        <w:rPr>
          <w:color w:val="000000"/>
          <w:w w:val="105"/>
          <w:sz w:val="28"/>
          <w:szCs w:val="28"/>
          <w:lang w:val="ru-RU"/>
        </w:rPr>
        <w:t>Правила поведения с оружием, устранение задержек при стрельбе.</w:t>
      </w:r>
    </w:p>
    <w:p w14:paraId="7E194FEE" w14:textId="77777777" w:rsidR="00D531EF" w:rsidRPr="00D30CA8" w:rsidRDefault="00D531EF" w:rsidP="00D30CA8">
      <w:pPr>
        <w:pStyle w:val="af6"/>
        <w:tabs>
          <w:tab w:val="left" w:pos="0"/>
        </w:tabs>
        <w:spacing w:after="0" w:line="240" w:lineRule="auto"/>
        <w:ind w:left="0" w:right="139" w:firstLine="567"/>
        <w:jc w:val="both"/>
        <w:rPr>
          <w:color w:val="000000"/>
          <w:sz w:val="28"/>
          <w:szCs w:val="28"/>
          <w:lang w:val="ru-RU"/>
        </w:rPr>
      </w:pPr>
      <w:r w:rsidRPr="00D30CA8">
        <w:rPr>
          <w:color w:val="000000"/>
          <w:sz w:val="28"/>
          <w:szCs w:val="28"/>
          <w:lang w:val="ru-RU"/>
        </w:rPr>
        <w:t>Основные правила безопасного обращения с оружием с оружием. Правила поведения с оружием при выполнении учебных упражнений.</w:t>
      </w:r>
    </w:p>
    <w:p w14:paraId="2C1C5E57" w14:textId="77777777" w:rsidR="00D531EF" w:rsidRPr="00D30CA8" w:rsidRDefault="00D531EF" w:rsidP="00D30CA8">
      <w:pPr>
        <w:pStyle w:val="af6"/>
        <w:tabs>
          <w:tab w:val="left" w:pos="0"/>
        </w:tabs>
        <w:spacing w:after="0" w:line="240" w:lineRule="auto"/>
        <w:ind w:left="0" w:right="139" w:firstLine="567"/>
        <w:jc w:val="both"/>
        <w:rPr>
          <w:color w:val="000000"/>
          <w:sz w:val="28"/>
          <w:szCs w:val="28"/>
          <w:lang w:val="ru-RU"/>
        </w:rPr>
      </w:pPr>
      <w:r w:rsidRPr="00D30CA8">
        <w:rPr>
          <w:color w:val="000000"/>
          <w:sz w:val="28"/>
          <w:szCs w:val="28"/>
          <w:lang w:val="ru-RU"/>
        </w:rPr>
        <w:t>Действия в период непосредственного применения оружия. Дальность эффективного поражения и предельная дальность полета метаемого снаряжения для изучаемого</w:t>
      </w:r>
      <w:r w:rsidRPr="00D30CA8">
        <w:rPr>
          <w:color w:val="000000"/>
          <w:spacing w:val="-2"/>
          <w:sz w:val="28"/>
          <w:szCs w:val="28"/>
          <w:lang w:val="ru-RU"/>
        </w:rPr>
        <w:t xml:space="preserve"> </w:t>
      </w:r>
      <w:r w:rsidRPr="00D30CA8">
        <w:rPr>
          <w:color w:val="000000"/>
          <w:sz w:val="28"/>
          <w:szCs w:val="28"/>
          <w:lang w:val="ru-RU"/>
        </w:rPr>
        <w:t>оружия.</w:t>
      </w:r>
    </w:p>
    <w:p w14:paraId="575BF344" w14:textId="77777777" w:rsidR="00D531EF" w:rsidRPr="00D30CA8" w:rsidRDefault="00D531EF" w:rsidP="00D30CA8">
      <w:pPr>
        <w:pStyle w:val="af6"/>
        <w:tabs>
          <w:tab w:val="left" w:pos="0"/>
        </w:tabs>
        <w:spacing w:after="0" w:line="240" w:lineRule="auto"/>
        <w:ind w:left="0" w:right="139" w:firstLine="567"/>
        <w:jc w:val="both"/>
        <w:rPr>
          <w:color w:val="000000"/>
          <w:sz w:val="28"/>
          <w:szCs w:val="28"/>
          <w:lang w:val="ru-RU"/>
        </w:rPr>
      </w:pPr>
      <w:r w:rsidRPr="00D30CA8">
        <w:rPr>
          <w:color w:val="000000"/>
          <w:sz w:val="28"/>
          <w:szCs w:val="28"/>
          <w:lang w:val="ru-RU"/>
        </w:rPr>
        <w:t>Устранение задержек при стрельбе из гражданского оружия.</w:t>
      </w:r>
    </w:p>
    <w:p w14:paraId="7D90525D" w14:textId="77777777" w:rsidR="00D531EF" w:rsidRPr="00D30CA8" w:rsidRDefault="00D531EF" w:rsidP="00D30CA8">
      <w:pPr>
        <w:pStyle w:val="af6"/>
        <w:tabs>
          <w:tab w:val="left" w:pos="0"/>
        </w:tabs>
        <w:spacing w:after="0" w:line="240" w:lineRule="auto"/>
        <w:ind w:left="0" w:right="139" w:firstLine="567"/>
        <w:jc w:val="both"/>
        <w:rPr>
          <w:color w:val="000000"/>
          <w:sz w:val="28"/>
          <w:szCs w:val="28"/>
          <w:lang w:val="ru-RU"/>
        </w:rPr>
      </w:pPr>
    </w:p>
    <w:p w14:paraId="24B4B1BF" w14:textId="308CB5E2" w:rsidR="00D531EF" w:rsidRPr="00D30CA8" w:rsidRDefault="00D531EF" w:rsidP="00D30CA8">
      <w:pPr>
        <w:pStyle w:val="ConsPlusNormal"/>
        <w:tabs>
          <w:tab w:val="left" w:pos="0"/>
        </w:tabs>
        <w:ind w:right="139" w:firstLine="567"/>
        <w:jc w:val="both"/>
        <w:rPr>
          <w:b/>
          <w:color w:val="000000"/>
          <w:sz w:val="28"/>
          <w:szCs w:val="28"/>
        </w:rPr>
      </w:pPr>
      <w:r w:rsidRPr="00D30CA8">
        <w:rPr>
          <w:b/>
          <w:color w:val="000000"/>
          <w:w w:val="105"/>
          <w:sz w:val="28"/>
          <w:szCs w:val="28"/>
        </w:rPr>
        <w:t xml:space="preserve">Тема 2.2.3. </w:t>
      </w:r>
      <w:r w:rsidRPr="00D30CA8">
        <w:rPr>
          <w:b/>
          <w:color w:val="000000"/>
          <w:sz w:val="28"/>
          <w:szCs w:val="28"/>
        </w:rPr>
        <w:t>Приобретение навыков безопасного обращения с оружием, в том числе при его ношении, хранении, применении, использовании и транспортировании</w:t>
      </w:r>
    </w:p>
    <w:p w14:paraId="4313BEE2" w14:textId="77777777" w:rsidR="00D531EF" w:rsidRPr="00D30CA8" w:rsidRDefault="00D531EF" w:rsidP="00D30CA8">
      <w:pPr>
        <w:pStyle w:val="af6"/>
        <w:tabs>
          <w:tab w:val="left" w:pos="0"/>
        </w:tabs>
        <w:spacing w:after="0" w:line="240" w:lineRule="auto"/>
        <w:ind w:left="0" w:right="139" w:firstLine="567"/>
        <w:jc w:val="both"/>
        <w:rPr>
          <w:color w:val="000000"/>
          <w:w w:val="105"/>
          <w:sz w:val="28"/>
          <w:szCs w:val="28"/>
          <w:lang w:val="ru-RU"/>
        </w:rPr>
      </w:pPr>
      <w:r w:rsidRPr="00D30CA8">
        <w:rPr>
          <w:color w:val="000000"/>
          <w:sz w:val="28"/>
          <w:szCs w:val="28"/>
          <w:lang w:val="ru-RU"/>
        </w:rPr>
        <w:t>Приобретение навыков безопасного самостоятельного снаряжения патронов к гражданскому огнестрельному длинноствольному оружию.</w:t>
      </w:r>
    </w:p>
    <w:p w14:paraId="678EBD6A" w14:textId="77777777" w:rsidR="00D531EF" w:rsidRPr="00D30CA8" w:rsidRDefault="00D531EF" w:rsidP="00D30CA8">
      <w:pPr>
        <w:pStyle w:val="af6"/>
        <w:tabs>
          <w:tab w:val="left" w:pos="0"/>
        </w:tabs>
        <w:spacing w:after="0" w:line="240" w:lineRule="auto"/>
        <w:ind w:left="0" w:right="139" w:firstLine="567"/>
        <w:jc w:val="both"/>
        <w:rPr>
          <w:color w:val="000000"/>
          <w:sz w:val="28"/>
          <w:szCs w:val="28"/>
          <w:lang w:val="ru-RU"/>
        </w:rPr>
      </w:pPr>
      <w:r w:rsidRPr="00D30CA8">
        <w:rPr>
          <w:color w:val="000000"/>
          <w:w w:val="105"/>
          <w:sz w:val="28"/>
          <w:szCs w:val="28"/>
          <w:lang w:val="ru-RU"/>
        </w:rPr>
        <w:t>Навыки безопасного обращения с оружием.</w:t>
      </w:r>
    </w:p>
    <w:p w14:paraId="6A057920" w14:textId="77777777" w:rsidR="00D531EF" w:rsidRPr="00D30CA8" w:rsidRDefault="00D531EF" w:rsidP="00D30CA8">
      <w:pPr>
        <w:pStyle w:val="af6"/>
        <w:tabs>
          <w:tab w:val="left" w:pos="0"/>
        </w:tabs>
        <w:spacing w:after="0" w:line="240" w:lineRule="auto"/>
        <w:ind w:left="0" w:right="139" w:firstLine="567"/>
        <w:jc w:val="both"/>
        <w:rPr>
          <w:color w:val="000000"/>
          <w:sz w:val="28"/>
          <w:szCs w:val="28"/>
          <w:lang w:val="ru-RU"/>
        </w:rPr>
      </w:pPr>
      <w:r w:rsidRPr="00D30CA8">
        <w:rPr>
          <w:color w:val="000000"/>
          <w:sz w:val="28"/>
          <w:szCs w:val="28"/>
          <w:lang w:val="ru-RU"/>
        </w:rPr>
        <w:lastRenderedPageBreak/>
        <w:t>Освоение навыков безопасного обращения с оружием, в том числе при его ношении, хранении, применении, использовании и транспортировке.</w:t>
      </w:r>
    </w:p>
    <w:p w14:paraId="6F04B6DC" w14:textId="77777777" w:rsidR="00D531EF" w:rsidRPr="00D30CA8" w:rsidRDefault="00D531EF" w:rsidP="00D30CA8">
      <w:pPr>
        <w:pStyle w:val="af2"/>
        <w:tabs>
          <w:tab w:val="left" w:pos="0"/>
        </w:tabs>
        <w:spacing w:after="0" w:line="240" w:lineRule="auto"/>
        <w:ind w:left="0" w:right="139"/>
        <w:jc w:val="both"/>
        <w:rPr>
          <w:rFonts w:ascii="Times New Roman" w:hAnsi="Times New Roman" w:cs="Times New Roman"/>
          <w:color w:val="000000"/>
          <w:sz w:val="28"/>
          <w:szCs w:val="28"/>
        </w:rPr>
      </w:pPr>
      <w:r w:rsidRPr="00D30CA8">
        <w:rPr>
          <w:rFonts w:ascii="Times New Roman" w:hAnsi="Times New Roman" w:cs="Times New Roman"/>
          <w:color w:val="000000"/>
          <w:sz w:val="28"/>
          <w:szCs w:val="28"/>
        </w:rPr>
        <w:t>безопасное</w:t>
      </w:r>
      <w:r w:rsidRPr="00D30CA8">
        <w:rPr>
          <w:rFonts w:ascii="Times New Roman" w:hAnsi="Times New Roman" w:cs="Times New Roman"/>
          <w:color w:val="000000"/>
          <w:spacing w:val="21"/>
          <w:sz w:val="28"/>
          <w:szCs w:val="28"/>
        </w:rPr>
        <w:t xml:space="preserve"> </w:t>
      </w:r>
      <w:r w:rsidRPr="00D30CA8">
        <w:rPr>
          <w:rFonts w:ascii="Times New Roman" w:hAnsi="Times New Roman" w:cs="Times New Roman"/>
          <w:color w:val="000000"/>
          <w:sz w:val="28"/>
          <w:szCs w:val="28"/>
        </w:rPr>
        <w:t>обращение</w:t>
      </w:r>
      <w:r w:rsidRPr="00D30CA8">
        <w:rPr>
          <w:rFonts w:ascii="Times New Roman" w:hAnsi="Times New Roman" w:cs="Times New Roman"/>
          <w:color w:val="000000"/>
          <w:spacing w:val="21"/>
          <w:sz w:val="28"/>
          <w:szCs w:val="28"/>
        </w:rPr>
        <w:t xml:space="preserve"> </w:t>
      </w:r>
      <w:r w:rsidRPr="00D30CA8">
        <w:rPr>
          <w:rFonts w:ascii="Times New Roman" w:hAnsi="Times New Roman" w:cs="Times New Roman"/>
          <w:color w:val="000000"/>
          <w:sz w:val="28"/>
          <w:szCs w:val="28"/>
        </w:rPr>
        <w:t>с</w:t>
      </w:r>
      <w:r w:rsidRPr="00D30CA8">
        <w:rPr>
          <w:rFonts w:ascii="Times New Roman" w:hAnsi="Times New Roman" w:cs="Times New Roman"/>
          <w:color w:val="000000"/>
          <w:spacing w:val="20"/>
          <w:sz w:val="28"/>
          <w:szCs w:val="28"/>
        </w:rPr>
        <w:t xml:space="preserve"> </w:t>
      </w:r>
      <w:r w:rsidRPr="00D30CA8">
        <w:rPr>
          <w:rFonts w:ascii="Times New Roman" w:hAnsi="Times New Roman" w:cs="Times New Roman"/>
          <w:color w:val="000000"/>
          <w:sz w:val="28"/>
          <w:szCs w:val="28"/>
        </w:rPr>
        <w:t>оружием</w:t>
      </w:r>
      <w:r w:rsidRPr="00D30CA8">
        <w:rPr>
          <w:rFonts w:ascii="Times New Roman" w:hAnsi="Times New Roman" w:cs="Times New Roman"/>
          <w:color w:val="000000"/>
          <w:spacing w:val="20"/>
          <w:sz w:val="28"/>
          <w:szCs w:val="28"/>
        </w:rPr>
        <w:t xml:space="preserve"> </w:t>
      </w:r>
      <w:r w:rsidRPr="00D30CA8">
        <w:rPr>
          <w:rFonts w:ascii="Times New Roman" w:hAnsi="Times New Roman" w:cs="Times New Roman"/>
          <w:color w:val="000000"/>
          <w:sz w:val="28"/>
          <w:szCs w:val="28"/>
        </w:rPr>
        <w:t>при</w:t>
      </w:r>
      <w:r w:rsidRPr="00D30CA8">
        <w:rPr>
          <w:rFonts w:ascii="Times New Roman" w:hAnsi="Times New Roman" w:cs="Times New Roman"/>
          <w:color w:val="000000"/>
          <w:spacing w:val="22"/>
          <w:sz w:val="28"/>
          <w:szCs w:val="28"/>
        </w:rPr>
        <w:t xml:space="preserve"> </w:t>
      </w:r>
      <w:r w:rsidRPr="00D30CA8">
        <w:rPr>
          <w:rFonts w:ascii="Times New Roman" w:hAnsi="Times New Roman" w:cs="Times New Roman"/>
          <w:color w:val="000000"/>
          <w:sz w:val="28"/>
          <w:szCs w:val="28"/>
        </w:rPr>
        <w:t>его</w:t>
      </w:r>
      <w:r w:rsidRPr="00D30CA8">
        <w:rPr>
          <w:rFonts w:ascii="Times New Roman" w:hAnsi="Times New Roman" w:cs="Times New Roman"/>
          <w:color w:val="000000"/>
          <w:spacing w:val="20"/>
          <w:sz w:val="28"/>
          <w:szCs w:val="28"/>
        </w:rPr>
        <w:t xml:space="preserve"> </w:t>
      </w:r>
      <w:r w:rsidRPr="00D30CA8">
        <w:rPr>
          <w:rFonts w:ascii="Times New Roman" w:hAnsi="Times New Roman" w:cs="Times New Roman"/>
          <w:color w:val="000000"/>
          <w:sz w:val="28"/>
          <w:szCs w:val="28"/>
        </w:rPr>
        <w:t>ношении</w:t>
      </w:r>
      <w:r w:rsidRPr="00D30CA8">
        <w:rPr>
          <w:rFonts w:ascii="Times New Roman" w:hAnsi="Times New Roman" w:cs="Times New Roman"/>
          <w:color w:val="000000"/>
          <w:spacing w:val="25"/>
          <w:sz w:val="28"/>
          <w:szCs w:val="28"/>
        </w:rPr>
        <w:t xml:space="preserve"> </w:t>
      </w:r>
      <w:r w:rsidRPr="00D30CA8">
        <w:rPr>
          <w:rFonts w:ascii="Times New Roman" w:hAnsi="Times New Roman" w:cs="Times New Roman"/>
          <w:color w:val="000000"/>
          <w:sz w:val="28"/>
          <w:szCs w:val="28"/>
        </w:rPr>
        <w:t>(использование</w:t>
      </w:r>
      <w:r w:rsidRPr="00D30CA8">
        <w:rPr>
          <w:rFonts w:ascii="Times New Roman" w:hAnsi="Times New Roman" w:cs="Times New Roman"/>
          <w:color w:val="000000"/>
          <w:spacing w:val="21"/>
          <w:sz w:val="28"/>
          <w:szCs w:val="28"/>
        </w:rPr>
        <w:t xml:space="preserve"> </w:t>
      </w:r>
      <w:r w:rsidRPr="00D30CA8">
        <w:rPr>
          <w:rFonts w:ascii="Times New Roman" w:hAnsi="Times New Roman" w:cs="Times New Roman"/>
          <w:color w:val="000000"/>
          <w:sz w:val="28"/>
          <w:szCs w:val="28"/>
        </w:rPr>
        <w:t>кобур, пистолетных (револьверных шнуров), оружейных ремней; извлечение оружия из кобур).</w:t>
      </w:r>
    </w:p>
    <w:p w14:paraId="22E807E4" w14:textId="77777777" w:rsidR="00D531EF" w:rsidRPr="00D30CA8" w:rsidRDefault="00D531EF" w:rsidP="00D30CA8">
      <w:pPr>
        <w:pStyle w:val="af2"/>
        <w:tabs>
          <w:tab w:val="left" w:pos="0"/>
        </w:tabs>
        <w:spacing w:after="0" w:line="240" w:lineRule="auto"/>
        <w:ind w:left="0" w:right="139"/>
        <w:jc w:val="both"/>
        <w:rPr>
          <w:rFonts w:ascii="Times New Roman" w:hAnsi="Times New Roman" w:cs="Times New Roman"/>
          <w:color w:val="000000"/>
          <w:sz w:val="28"/>
          <w:szCs w:val="28"/>
        </w:rPr>
      </w:pPr>
      <w:r w:rsidRPr="00D30CA8">
        <w:rPr>
          <w:rFonts w:ascii="Times New Roman" w:hAnsi="Times New Roman" w:cs="Times New Roman"/>
          <w:color w:val="000000"/>
          <w:sz w:val="28"/>
          <w:szCs w:val="28"/>
        </w:rPr>
        <w:sym w:font="Symbol" w:char="F02D"/>
      </w:r>
      <w:r w:rsidRPr="00D30CA8">
        <w:rPr>
          <w:rFonts w:ascii="Times New Roman" w:hAnsi="Times New Roman" w:cs="Times New Roman"/>
          <w:color w:val="000000"/>
          <w:sz w:val="28"/>
          <w:szCs w:val="28"/>
        </w:rPr>
        <w:t xml:space="preserve"> безопасное обращение с оружием при его хранении (соблюдение правил хранения оружия, соблюдение правил хранения боеприпасов к огнестрельному и газовому оружию, способы обеспечения условий, ограничивающих доступ к оружию посторонних</w:t>
      </w:r>
      <w:r w:rsidRPr="00D30CA8">
        <w:rPr>
          <w:rFonts w:ascii="Times New Roman" w:hAnsi="Times New Roman" w:cs="Times New Roman"/>
          <w:color w:val="000000"/>
          <w:spacing w:val="2"/>
          <w:sz w:val="28"/>
          <w:szCs w:val="28"/>
        </w:rPr>
        <w:t xml:space="preserve"> </w:t>
      </w:r>
      <w:r w:rsidRPr="00D30CA8">
        <w:rPr>
          <w:rFonts w:ascii="Times New Roman" w:hAnsi="Times New Roman" w:cs="Times New Roman"/>
          <w:color w:val="000000"/>
          <w:sz w:val="28"/>
          <w:szCs w:val="28"/>
        </w:rPr>
        <w:t>лиц).</w:t>
      </w:r>
    </w:p>
    <w:p w14:paraId="3A8373F2" w14:textId="77777777" w:rsidR="00D531EF" w:rsidRPr="00D30CA8" w:rsidRDefault="00D531EF" w:rsidP="00D30CA8">
      <w:pPr>
        <w:pStyle w:val="af2"/>
        <w:tabs>
          <w:tab w:val="left" w:pos="0"/>
          <w:tab w:val="left" w:pos="1950"/>
        </w:tabs>
        <w:spacing w:after="0" w:line="240" w:lineRule="auto"/>
        <w:ind w:left="0" w:right="139" w:firstLine="567"/>
        <w:jc w:val="both"/>
        <w:rPr>
          <w:rFonts w:ascii="Times New Roman" w:hAnsi="Times New Roman" w:cs="Times New Roman"/>
          <w:color w:val="000000"/>
          <w:sz w:val="28"/>
          <w:szCs w:val="28"/>
        </w:rPr>
      </w:pPr>
      <w:r w:rsidRPr="00D30CA8">
        <w:rPr>
          <w:rFonts w:ascii="Times New Roman" w:hAnsi="Times New Roman" w:cs="Times New Roman"/>
          <w:color w:val="000000"/>
          <w:sz w:val="28"/>
          <w:szCs w:val="28"/>
        </w:rPr>
        <w:t>(Навыки безопасного обращения с оружием при его применении и использовании осваиваются при изучении тем 2.2.2, 2.3.2, 2.4.1 -</w:t>
      </w:r>
      <w:r w:rsidRPr="00D30CA8">
        <w:rPr>
          <w:rFonts w:ascii="Times New Roman" w:hAnsi="Times New Roman" w:cs="Times New Roman"/>
          <w:color w:val="000000"/>
          <w:spacing w:val="-8"/>
          <w:sz w:val="28"/>
          <w:szCs w:val="28"/>
        </w:rPr>
        <w:t xml:space="preserve"> </w:t>
      </w:r>
      <w:r w:rsidRPr="00D30CA8">
        <w:rPr>
          <w:rFonts w:ascii="Times New Roman" w:hAnsi="Times New Roman" w:cs="Times New Roman"/>
          <w:color w:val="000000"/>
          <w:sz w:val="28"/>
          <w:szCs w:val="28"/>
        </w:rPr>
        <w:t>2.4.3.).</w:t>
      </w:r>
    </w:p>
    <w:p w14:paraId="6003D4A4" w14:textId="77777777" w:rsidR="00D531EF" w:rsidRPr="00D30CA8" w:rsidRDefault="00D531EF" w:rsidP="00D30CA8">
      <w:pPr>
        <w:pStyle w:val="af2"/>
        <w:tabs>
          <w:tab w:val="left" w:pos="0"/>
        </w:tabs>
        <w:spacing w:after="0" w:line="240" w:lineRule="auto"/>
        <w:ind w:left="0" w:right="139"/>
        <w:jc w:val="both"/>
        <w:rPr>
          <w:rFonts w:ascii="Times New Roman" w:hAnsi="Times New Roman" w:cs="Times New Roman"/>
          <w:color w:val="000000"/>
          <w:sz w:val="28"/>
          <w:szCs w:val="28"/>
        </w:rPr>
      </w:pPr>
      <w:r w:rsidRPr="00D30CA8">
        <w:rPr>
          <w:rFonts w:ascii="Times New Roman" w:hAnsi="Times New Roman" w:cs="Times New Roman"/>
          <w:color w:val="000000"/>
          <w:sz w:val="28"/>
          <w:szCs w:val="28"/>
        </w:rPr>
        <w:sym w:font="Symbol" w:char="F02D"/>
      </w:r>
      <w:r w:rsidRPr="00D30CA8">
        <w:rPr>
          <w:rFonts w:ascii="Times New Roman" w:hAnsi="Times New Roman" w:cs="Times New Roman"/>
          <w:color w:val="000000"/>
          <w:sz w:val="28"/>
          <w:szCs w:val="28"/>
        </w:rPr>
        <w:t xml:space="preserve"> безопасное обращение с оружием при его транспортировке (заводская упаковка, использование оружейных чехлов, безопасная транспортировка патронов).</w:t>
      </w:r>
    </w:p>
    <w:p w14:paraId="0E018D98" w14:textId="77777777" w:rsidR="00D531EF" w:rsidRPr="00D30CA8" w:rsidRDefault="00D531EF" w:rsidP="00D30CA8">
      <w:pPr>
        <w:tabs>
          <w:tab w:val="left" w:pos="0"/>
        </w:tabs>
        <w:spacing w:after="0" w:line="240" w:lineRule="auto"/>
        <w:ind w:right="139" w:firstLine="567"/>
        <w:jc w:val="both"/>
        <w:rPr>
          <w:rFonts w:ascii="Times New Roman" w:hAnsi="Times New Roman" w:cs="Times New Roman"/>
          <w:sz w:val="28"/>
          <w:szCs w:val="28"/>
        </w:rPr>
      </w:pPr>
      <w:r w:rsidRPr="00D30CA8">
        <w:rPr>
          <w:rFonts w:ascii="Times New Roman" w:hAnsi="Times New Roman" w:cs="Times New Roman"/>
          <w:sz w:val="28"/>
          <w:szCs w:val="28"/>
        </w:rPr>
        <w:t xml:space="preserve">Приобретение навыков безопасного самостоятельного снаряжения патронов к гражданскому огнестрельному длинноствольному оружию. Меры безопасности при снаряжении патронов. </w:t>
      </w:r>
    </w:p>
    <w:p w14:paraId="6CA1B6EA" w14:textId="77777777" w:rsidR="00D531EF" w:rsidRPr="00D30CA8" w:rsidRDefault="00D531EF" w:rsidP="00D30CA8">
      <w:pPr>
        <w:pStyle w:val="af6"/>
        <w:tabs>
          <w:tab w:val="left" w:pos="0"/>
        </w:tabs>
        <w:spacing w:after="0" w:line="240" w:lineRule="auto"/>
        <w:ind w:left="0" w:right="139" w:firstLine="567"/>
        <w:jc w:val="both"/>
        <w:rPr>
          <w:color w:val="000000"/>
          <w:sz w:val="28"/>
          <w:szCs w:val="28"/>
          <w:lang w:val="ru-RU"/>
        </w:rPr>
      </w:pPr>
      <w:r w:rsidRPr="00D30CA8">
        <w:rPr>
          <w:color w:val="000000"/>
          <w:sz w:val="28"/>
          <w:szCs w:val="28"/>
          <w:lang w:val="ru-RU"/>
        </w:rPr>
        <w:t>Общие правила снаряжения патронов. Приборы и инструменты для снаряжения патронов. Рекомендуемые массы зарядов пороха, других компонентов патрона.</w:t>
      </w:r>
    </w:p>
    <w:p w14:paraId="12F31FC7" w14:textId="77777777" w:rsidR="00D531EF" w:rsidRPr="00D30CA8" w:rsidRDefault="00D531EF" w:rsidP="00D30CA8">
      <w:pPr>
        <w:pStyle w:val="af2"/>
        <w:tabs>
          <w:tab w:val="left" w:pos="0"/>
          <w:tab w:val="left" w:pos="1950"/>
        </w:tabs>
        <w:spacing w:after="0" w:line="240" w:lineRule="auto"/>
        <w:ind w:left="0" w:right="139" w:firstLine="567"/>
        <w:jc w:val="both"/>
        <w:rPr>
          <w:rFonts w:ascii="Times New Roman" w:hAnsi="Times New Roman" w:cs="Times New Roman"/>
          <w:color w:val="000000"/>
          <w:sz w:val="28"/>
          <w:szCs w:val="28"/>
        </w:rPr>
      </w:pPr>
      <w:r w:rsidRPr="00D30CA8">
        <w:rPr>
          <w:rFonts w:ascii="Times New Roman" w:hAnsi="Times New Roman" w:cs="Times New Roman"/>
          <w:color w:val="000000"/>
          <w:sz w:val="28"/>
          <w:szCs w:val="28"/>
        </w:rPr>
        <w:t>(Освоение навыков безопасного самостоятельного снаряжения патронов к гражданскому огнестрельному длинноствольному оружию закрепляется на практических занятиях).</w:t>
      </w:r>
    </w:p>
    <w:p w14:paraId="1416D702" w14:textId="77777777" w:rsidR="00D531EF" w:rsidRPr="00D30CA8" w:rsidRDefault="00D531EF" w:rsidP="00D30CA8">
      <w:pPr>
        <w:pStyle w:val="af2"/>
        <w:tabs>
          <w:tab w:val="left" w:pos="0"/>
          <w:tab w:val="left" w:pos="1950"/>
        </w:tabs>
        <w:spacing w:after="0" w:line="240" w:lineRule="auto"/>
        <w:ind w:left="0" w:right="139" w:firstLine="567"/>
        <w:jc w:val="both"/>
        <w:rPr>
          <w:rFonts w:ascii="Times New Roman" w:hAnsi="Times New Roman" w:cs="Times New Roman"/>
          <w:color w:val="000000"/>
          <w:sz w:val="28"/>
          <w:szCs w:val="28"/>
        </w:rPr>
      </w:pPr>
    </w:p>
    <w:p w14:paraId="4B4326AA" w14:textId="3C8B778F" w:rsidR="00D531EF" w:rsidRPr="00D30CA8" w:rsidRDefault="00D531EF" w:rsidP="00D30CA8">
      <w:pPr>
        <w:pStyle w:val="af2"/>
        <w:tabs>
          <w:tab w:val="left" w:pos="0"/>
        </w:tabs>
        <w:spacing w:after="0" w:line="240" w:lineRule="auto"/>
        <w:ind w:left="142" w:right="139"/>
        <w:jc w:val="center"/>
        <w:rPr>
          <w:rFonts w:ascii="Times New Roman" w:hAnsi="Times New Roman" w:cs="Times New Roman"/>
          <w:color w:val="000000"/>
          <w:sz w:val="28"/>
          <w:szCs w:val="28"/>
        </w:rPr>
      </w:pPr>
      <w:r w:rsidRPr="00D30CA8">
        <w:rPr>
          <w:rFonts w:ascii="Times New Roman" w:hAnsi="Times New Roman" w:cs="Times New Roman"/>
          <w:b/>
          <w:bCs/>
          <w:color w:val="000000"/>
          <w:w w:val="105"/>
          <w:sz w:val="28"/>
          <w:szCs w:val="28"/>
        </w:rPr>
        <w:t>2.3. Учебный курс «Тактические основы</w:t>
      </w:r>
      <w:r w:rsidR="00AC57D5" w:rsidRPr="00D30CA8">
        <w:rPr>
          <w:rFonts w:ascii="Times New Roman" w:hAnsi="Times New Roman" w:cs="Times New Roman"/>
          <w:b/>
          <w:bCs/>
          <w:color w:val="000000"/>
          <w:w w:val="105"/>
          <w:sz w:val="28"/>
          <w:szCs w:val="28"/>
        </w:rPr>
        <w:t xml:space="preserve"> </w:t>
      </w:r>
      <w:r w:rsidRPr="00D30CA8">
        <w:rPr>
          <w:rFonts w:ascii="Times New Roman" w:hAnsi="Times New Roman" w:cs="Times New Roman"/>
          <w:b/>
          <w:bCs/>
          <w:color w:val="000000"/>
          <w:w w:val="105"/>
          <w:sz w:val="28"/>
          <w:szCs w:val="28"/>
        </w:rPr>
        <w:t>применения</w:t>
      </w:r>
      <w:r w:rsidR="00AC57D5" w:rsidRPr="00D30CA8">
        <w:rPr>
          <w:rFonts w:ascii="Times New Roman" w:hAnsi="Times New Roman" w:cs="Times New Roman"/>
          <w:b/>
          <w:bCs/>
          <w:color w:val="000000"/>
          <w:w w:val="105"/>
          <w:sz w:val="28"/>
          <w:szCs w:val="28"/>
        </w:rPr>
        <w:t xml:space="preserve"> </w:t>
      </w:r>
      <w:r w:rsidRPr="00D30CA8">
        <w:rPr>
          <w:rFonts w:ascii="Times New Roman" w:hAnsi="Times New Roman" w:cs="Times New Roman"/>
          <w:b/>
          <w:bCs/>
          <w:color w:val="000000"/>
          <w:w w:val="105"/>
          <w:sz w:val="28"/>
          <w:szCs w:val="28"/>
        </w:rPr>
        <w:t>оружия»</w:t>
      </w:r>
      <w:r w:rsidRPr="00D30CA8">
        <w:rPr>
          <w:rFonts w:ascii="Times New Roman" w:hAnsi="Times New Roman" w:cs="Times New Roman"/>
          <w:color w:val="000000"/>
          <w:w w:val="105"/>
          <w:sz w:val="28"/>
          <w:szCs w:val="28"/>
        </w:rPr>
        <w:t xml:space="preserve"> </w:t>
      </w:r>
    </w:p>
    <w:p w14:paraId="6A2F37C6" w14:textId="77777777" w:rsidR="00D531EF" w:rsidRPr="00D30CA8" w:rsidRDefault="00D531EF" w:rsidP="00D30CA8">
      <w:pPr>
        <w:pStyle w:val="af2"/>
        <w:tabs>
          <w:tab w:val="left" w:pos="0"/>
        </w:tabs>
        <w:spacing w:after="0" w:line="240" w:lineRule="auto"/>
        <w:ind w:left="567" w:right="139"/>
        <w:rPr>
          <w:rFonts w:ascii="Times New Roman" w:hAnsi="Times New Roman" w:cs="Times New Roman"/>
          <w:color w:val="000000"/>
          <w:sz w:val="28"/>
          <w:szCs w:val="28"/>
        </w:rPr>
      </w:pPr>
    </w:p>
    <w:p w14:paraId="307B95FA" w14:textId="212A71F9" w:rsidR="00D531EF" w:rsidRPr="00D30CA8" w:rsidRDefault="00D531EF" w:rsidP="00D30CA8">
      <w:pPr>
        <w:pStyle w:val="af2"/>
        <w:tabs>
          <w:tab w:val="left" w:pos="0"/>
        </w:tabs>
        <w:spacing w:after="0" w:line="240" w:lineRule="auto"/>
        <w:ind w:left="0" w:right="139" w:firstLine="567"/>
        <w:jc w:val="both"/>
        <w:rPr>
          <w:rFonts w:ascii="Times New Roman" w:hAnsi="Times New Roman" w:cs="Times New Roman"/>
          <w:b/>
          <w:color w:val="000000"/>
          <w:sz w:val="28"/>
          <w:szCs w:val="28"/>
        </w:rPr>
      </w:pPr>
      <w:r w:rsidRPr="00D30CA8">
        <w:rPr>
          <w:rFonts w:ascii="Times New Roman" w:hAnsi="Times New Roman" w:cs="Times New Roman"/>
          <w:b/>
          <w:color w:val="000000"/>
          <w:w w:val="105"/>
          <w:sz w:val="28"/>
          <w:szCs w:val="28"/>
        </w:rPr>
        <w:t>Тема 2.3.1.</w:t>
      </w:r>
      <w:r w:rsidR="00AC57D5" w:rsidRPr="00D30CA8">
        <w:rPr>
          <w:rFonts w:ascii="Times New Roman" w:hAnsi="Times New Roman" w:cs="Times New Roman"/>
          <w:b/>
          <w:color w:val="000000"/>
          <w:w w:val="105"/>
          <w:sz w:val="28"/>
          <w:szCs w:val="28"/>
        </w:rPr>
        <w:t xml:space="preserve"> </w:t>
      </w:r>
      <w:r w:rsidRPr="00D30CA8">
        <w:rPr>
          <w:rFonts w:ascii="Times New Roman" w:hAnsi="Times New Roman" w:cs="Times New Roman"/>
          <w:b/>
          <w:color w:val="000000"/>
          <w:w w:val="105"/>
          <w:sz w:val="28"/>
          <w:szCs w:val="28"/>
        </w:rPr>
        <w:t>Общая</w:t>
      </w:r>
      <w:r w:rsidR="00AC57D5" w:rsidRPr="00D30CA8">
        <w:rPr>
          <w:rFonts w:ascii="Times New Roman" w:hAnsi="Times New Roman" w:cs="Times New Roman"/>
          <w:b/>
          <w:color w:val="000000"/>
          <w:w w:val="105"/>
          <w:sz w:val="28"/>
          <w:szCs w:val="28"/>
        </w:rPr>
        <w:t xml:space="preserve"> </w:t>
      </w:r>
      <w:r w:rsidRPr="00D30CA8">
        <w:rPr>
          <w:rFonts w:ascii="Times New Roman" w:hAnsi="Times New Roman" w:cs="Times New Roman"/>
          <w:b/>
          <w:color w:val="000000"/>
          <w:w w:val="105"/>
          <w:sz w:val="28"/>
          <w:szCs w:val="28"/>
        </w:rPr>
        <w:t>тактика</w:t>
      </w:r>
      <w:r w:rsidR="00AC57D5" w:rsidRPr="00D30CA8">
        <w:rPr>
          <w:rFonts w:ascii="Times New Roman" w:hAnsi="Times New Roman" w:cs="Times New Roman"/>
          <w:b/>
          <w:color w:val="000000"/>
          <w:w w:val="105"/>
          <w:sz w:val="28"/>
          <w:szCs w:val="28"/>
        </w:rPr>
        <w:t xml:space="preserve"> </w:t>
      </w:r>
      <w:r w:rsidRPr="00D30CA8">
        <w:rPr>
          <w:rFonts w:ascii="Times New Roman" w:hAnsi="Times New Roman" w:cs="Times New Roman"/>
          <w:b/>
          <w:color w:val="000000"/>
          <w:w w:val="105"/>
          <w:sz w:val="28"/>
          <w:szCs w:val="28"/>
        </w:rPr>
        <w:t>действий</w:t>
      </w:r>
      <w:r w:rsidR="00AC57D5" w:rsidRPr="00D30CA8">
        <w:rPr>
          <w:rFonts w:ascii="Times New Roman" w:hAnsi="Times New Roman" w:cs="Times New Roman"/>
          <w:b/>
          <w:color w:val="000000"/>
          <w:w w:val="105"/>
          <w:sz w:val="28"/>
          <w:szCs w:val="28"/>
        </w:rPr>
        <w:t xml:space="preserve"> </w:t>
      </w:r>
      <w:r w:rsidRPr="00D30CA8">
        <w:rPr>
          <w:rFonts w:ascii="Times New Roman" w:hAnsi="Times New Roman" w:cs="Times New Roman"/>
          <w:b/>
          <w:color w:val="000000"/>
          <w:w w:val="105"/>
          <w:sz w:val="28"/>
          <w:szCs w:val="28"/>
        </w:rPr>
        <w:t xml:space="preserve">обороняющегося в </w:t>
      </w:r>
      <w:r w:rsidRPr="00D30CA8">
        <w:rPr>
          <w:rFonts w:ascii="Times New Roman" w:hAnsi="Times New Roman" w:cs="Times New Roman"/>
          <w:b/>
          <w:color w:val="000000"/>
          <w:sz w:val="28"/>
          <w:szCs w:val="28"/>
        </w:rPr>
        <w:t xml:space="preserve">период, </w:t>
      </w:r>
      <w:r w:rsidRPr="00D30CA8">
        <w:rPr>
          <w:rFonts w:ascii="Times New Roman" w:hAnsi="Times New Roman" w:cs="Times New Roman"/>
          <w:b/>
          <w:color w:val="000000"/>
          <w:w w:val="105"/>
          <w:sz w:val="28"/>
          <w:szCs w:val="28"/>
        </w:rPr>
        <w:t>предшествующий</w:t>
      </w:r>
      <w:r w:rsidR="00AC57D5" w:rsidRPr="00D30CA8">
        <w:rPr>
          <w:rFonts w:ascii="Times New Roman" w:hAnsi="Times New Roman" w:cs="Times New Roman"/>
          <w:b/>
          <w:color w:val="000000"/>
          <w:w w:val="105"/>
          <w:sz w:val="28"/>
          <w:szCs w:val="28"/>
        </w:rPr>
        <w:t xml:space="preserve"> </w:t>
      </w:r>
      <w:r w:rsidRPr="00D30CA8">
        <w:rPr>
          <w:rFonts w:ascii="Times New Roman" w:hAnsi="Times New Roman" w:cs="Times New Roman"/>
          <w:b/>
          <w:color w:val="000000"/>
          <w:w w:val="105"/>
          <w:sz w:val="28"/>
          <w:szCs w:val="28"/>
        </w:rPr>
        <w:t>применению оружия</w:t>
      </w:r>
    </w:p>
    <w:p w14:paraId="103552A4" w14:textId="496EB9F3" w:rsidR="00D531EF" w:rsidRPr="00D30CA8" w:rsidRDefault="00D531EF" w:rsidP="00D30CA8">
      <w:pPr>
        <w:pStyle w:val="af6"/>
        <w:tabs>
          <w:tab w:val="left" w:pos="0"/>
        </w:tabs>
        <w:spacing w:after="0" w:line="240" w:lineRule="auto"/>
        <w:ind w:left="0" w:right="139" w:firstLine="567"/>
        <w:jc w:val="both"/>
        <w:rPr>
          <w:color w:val="000000"/>
          <w:sz w:val="28"/>
          <w:szCs w:val="28"/>
          <w:lang w:val="ru-RU"/>
        </w:rPr>
      </w:pPr>
      <w:r w:rsidRPr="00D30CA8">
        <w:rPr>
          <w:color w:val="000000"/>
          <w:sz w:val="28"/>
          <w:szCs w:val="28"/>
          <w:lang w:val="ru-RU"/>
        </w:rPr>
        <w:t>Общее понятие о тактических и психологических основах общения с</w:t>
      </w:r>
      <w:r w:rsidR="00AC57D5" w:rsidRPr="00D30CA8">
        <w:rPr>
          <w:color w:val="000000"/>
          <w:sz w:val="28"/>
          <w:szCs w:val="28"/>
          <w:lang w:val="ru-RU"/>
        </w:rPr>
        <w:t xml:space="preserve"> </w:t>
      </w:r>
      <w:r w:rsidRPr="00D30CA8">
        <w:rPr>
          <w:color w:val="000000"/>
          <w:sz w:val="28"/>
          <w:szCs w:val="28"/>
          <w:lang w:val="ru-RU"/>
        </w:rPr>
        <w:t>лицами, представляющими угрозу (потенциальными</w:t>
      </w:r>
      <w:r w:rsidRPr="00D30CA8">
        <w:rPr>
          <w:color w:val="000000"/>
          <w:spacing w:val="-6"/>
          <w:sz w:val="28"/>
          <w:szCs w:val="28"/>
          <w:lang w:val="ru-RU"/>
        </w:rPr>
        <w:t xml:space="preserve"> </w:t>
      </w:r>
      <w:r w:rsidRPr="00D30CA8">
        <w:rPr>
          <w:color w:val="000000"/>
          <w:sz w:val="28"/>
          <w:szCs w:val="28"/>
          <w:lang w:val="ru-RU"/>
        </w:rPr>
        <w:t>нападающими).</w:t>
      </w:r>
    </w:p>
    <w:p w14:paraId="68B0279B" w14:textId="77777777" w:rsidR="00D531EF" w:rsidRPr="00D30CA8" w:rsidRDefault="00D531EF" w:rsidP="00D30CA8">
      <w:pPr>
        <w:pStyle w:val="af6"/>
        <w:tabs>
          <w:tab w:val="left" w:pos="0"/>
        </w:tabs>
        <w:spacing w:after="0" w:line="240" w:lineRule="auto"/>
        <w:ind w:left="0" w:right="139" w:firstLine="567"/>
        <w:jc w:val="both"/>
        <w:rPr>
          <w:color w:val="000000"/>
          <w:sz w:val="28"/>
          <w:szCs w:val="28"/>
          <w:lang w:val="ru-RU"/>
        </w:rPr>
      </w:pPr>
      <w:r w:rsidRPr="00D30CA8">
        <w:rPr>
          <w:color w:val="000000"/>
          <w:sz w:val="28"/>
          <w:szCs w:val="28"/>
          <w:lang w:val="ru-RU"/>
        </w:rPr>
        <w:t>Объективные (внешние) и субъективные факторы, оказывающие влияние на поведение стрелка. Возможности исходной позиции, планирование перемещений.</w:t>
      </w:r>
    </w:p>
    <w:p w14:paraId="48EC50D5" w14:textId="77777777" w:rsidR="00D531EF" w:rsidRPr="00D30CA8" w:rsidRDefault="00D531EF" w:rsidP="00D30CA8">
      <w:pPr>
        <w:pStyle w:val="af6"/>
        <w:tabs>
          <w:tab w:val="left" w:pos="0"/>
        </w:tabs>
        <w:spacing w:after="0" w:line="240" w:lineRule="auto"/>
        <w:ind w:left="0" w:right="139" w:firstLine="567"/>
        <w:jc w:val="both"/>
        <w:rPr>
          <w:color w:val="000000"/>
          <w:sz w:val="28"/>
          <w:szCs w:val="28"/>
          <w:lang w:val="ru-RU"/>
        </w:rPr>
      </w:pPr>
      <w:r w:rsidRPr="00D30CA8">
        <w:rPr>
          <w:color w:val="000000"/>
          <w:sz w:val="28"/>
          <w:szCs w:val="28"/>
          <w:lang w:val="ru-RU"/>
        </w:rPr>
        <w:t>Превентивные тактические действия, направленные на погашение конфликта (прекращение нападения) без применения оружия.</w:t>
      </w:r>
    </w:p>
    <w:p w14:paraId="2CE5C7F5" w14:textId="77777777" w:rsidR="00D531EF" w:rsidRPr="00D30CA8" w:rsidRDefault="00D531EF" w:rsidP="00D30CA8">
      <w:pPr>
        <w:pStyle w:val="af6"/>
        <w:tabs>
          <w:tab w:val="left" w:pos="0"/>
        </w:tabs>
        <w:spacing w:after="0" w:line="240" w:lineRule="auto"/>
        <w:ind w:left="0" w:right="139" w:firstLine="567"/>
        <w:jc w:val="both"/>
        <w:rPr>
          <w:color w:val="000000"/>
          <w:sz w:val="28"/>
          <w:szCs w:val="28"/>
          <w:lang w:val="ru-RU"/>
        </w:rPr>
      </w:pPr>
      <w:r w:rsidRPr="00D30CA8">
        <w:rPr>
          <w:color w:val="000000"/>
          <w:sz w:val="28"/>
          <w:szCs w:val="28"/>
          <w:lang w:val="ru-RU"/>
        </w:rPr>
        <w:t>Взаимопомощь граждан в целях защиты от нападения. Взаимодействие с сотрудниками правоохранительных органов, работниками охранных служб.</w:t>
      </w:r>
    </w:p>
    <w:p w14:paraId="0634CDE9" w14:textId="77777777" w:rsidR="00D531EF" w:rsidRPr="00D30CA8" w:rsidRDefault="00D531EF" w:rsidP="00D30CA8">
      <w:pPr>
        <w:pStyle w:val="af6"/>
        <w:tabs>
          <w:tab w:val="left" w:pos="0"/>
        </w:tabs>
        <w:spacing w:after="0" w:line="240" w:lineRule="auto"/>
        <w:ind w:left="0" w:right="139" w:firstLine="567"/>
        <w:jc w:val="both"/>
        <w:rPr>
          <w:color w:val="000000"/>
          <w:sz w:val="28"/>
          <w:szCs w:val="28"/>
          <w:lang w:val="ru-RU"/>
        </w:rPr>
      </w:pPr>
    </w:p>
    <w:p w14:paraId="32CC1732" w14:textId="7463333F" w:rsidR="00D531EF" w:rsidRPr="00D30CA8" w:rsidRDefault="00D531EF" w:rsidP="00D30CA8">
      <w:pPr>
        <w:pStyle w:val="af6"/>
        <w:tabs>
          <w:tab w:val="left" w:pos="0"/>
        </w:tabs>
        <w:spacing w:after="0" w:line="240" w:lineRule="auto"/>
        <w:ind w:left="0" w:right="139" w:firstLine="567"/>
        <w:jc w:val="both"/>
        <w:rPr>
          <w:b/>
          <w:color w:val="000000"/>
          <w:sz w:val="28"/>
          <w:szCs w:val="28"/>
          <w:lang w:val="ru-RU"/>
        </w:rPr>
      </w:pPr>
      <w:r w:rsidRPr="00D30CA8">
        <w:rPr>
          <w:b/>
          <w:color w:val="000000"/>
          <w:w w:val="105"/>
          <w:sz w:val="28"/>
          <w:szCs w:val="28"/>
          <w:lang w:val="ru-RU"/>
        </w:rPr>
        <w:t>Тема 2.3.2.</w:t>
      </w:r>
      <w:r w:rsidR="00AC57D5" w:rsidRPr="00D30CA8">
        <w:rPr>
          <w:b/>
          <w:color w:val="000000"/>
          <w:w w:val="105"/>
          <w:sz w:val="28"/>
          <w:szCs w:val="28"/>
          <w:lang w:val="ru-RU"/>
        </w:rPr>
        <w:t xml:space="preserve"> </w:t>
      </w:r>
      <w:r w:rsidRPr="00D30CA8">
        <w:rPr>
          <w:b/>
          <w:color w:val="000000"/>
          <w:w w:val="105"/>
          <w:sz w:val="28"/>
          <w:szCs w:val="28"/>
          <w:lang w:val="ru-RU"/>
        </w:rPr>
        <w:t>Тактические действия обороняющегося в период непосредственного применения оружия</w:t>
      </w:r>
    </w:p>
    <w:p w14:paraId="5AA2B1CE" w14:textId="77777777" w:rsidR="00D531EF" w:rsidRPr="00D30CA8" w:rsidRDefault="00D531EF" w:rsidP="00D30CA8">
      <w:pPr>
        <w:pStyle w:val="af6"/>
        <w:tabs>
          <w:tab w:val="left" w:pos="0"/>
        </w:tabs>
        <w:spacing w:after="0" w:line="240" w:lineRule="auto"/>
        <w:ind w:left="0" w:right="139" w:firstLine="567"/>
        <w:jc w:val="both"/>
        <w:rPr>
          <w:color w:val="000000"/>
          <w:sz w:val="28"/>
          <w:szCs w:val="28"/>
          <w:lang w:val="ru-RU"/>
        </w:rPr>
      </w:pPr>
      <w:r w:rsidRPr="00D30CA8">
        <w:rPr>
          <w:color w:val="000000"/>
          <w:sz w:val="28"/>
          <w:szCs w:val="28"/>
          <w:lang w:val="ru-RU"/>
        </w:rPr>
        <w:t>Выбор формы предупреждения о применении оружия.</w:t>
      </w:r>
    </w:p>
    <w:p w14:paraId="2E8C011B" w14:textId="77777777" w:rsidR="00D531EF" w:rsidRPr="00D30CA8" w:rsidRDefault="00D531EF" w:rsidP="00D30CA8">
      <w:pPr>
        <w:pStyle w:val="af6"/>
        <w:tabs>
          <w:tab w:val="left" w:pos="0"/>
        </w:tabs>
        <w:spacing w:after="0" w:line="240" w:lineRule="auto"/>
        <w:ind w:left="0" w:right="139" w:firstLine="567"/>
        <w:jc w:val="both"/>
        <w:rPr>
          <w:color w:val="000000"/>
          <w:sz w:val="28"/>
          <w:szCs w:val="28"/>
          <w:lang w:val="ru-RU"/>
        </w:rPr>
      </w:pPr>
      <w:r w:rsidRPr="00D30CA8">
        <w:rPr>
          <w:color w:val="000000"/>
          <w:sz w:val="28"/>
          <w:szCs w:val="28"/>
          <w:lang w:val="ru-RU"/>
        </w:rPr>
        <w:t>Особенности действий обороняющегося при применении оружия в общественных местах.</w:t>
      </w:r>
    </w:p>
    <w:p w14:paraId="4C133768" w14:textId="77777777" w:rsidR="00D531EF" w:rsidRPr="00D30CA8" w:rsidRDefault="00D531EF" w:rsidP="00D30CA8">
      <w:pPr>
        <w:pStyle w:val="af6"/>
        <w:tabs>
          <w:tab w:val="left" w:pos="0"/>
        </w:tabs>
        <w:spacing w:after="0" w:line="240" w:lineRule="auto"/>
        <w:ind w:left="0" w:right="139" w:firstLine="567"/>
        <w:jc w:val="both"/>
        <w:rPr>
          <w:color w:val="000000"/>
          <w:sz w:val="28"/>
          <w:szCs w:val="28"/>
          <w:lang w:val="ru-RU"/>
        </w:rPr>
      </w:pPr>
      <w:r w:rsidRPr="00D30CA8">
        <w:rPr>
          <w:color w:val="000000"/>
          <w:sz w:val="28"/>
          <w:szCs w:val="28"/>
          <w:lang w:val="ru-RU"/>
        </w:rPr>
        <w:t xml:space="preserve">Применение оружия в помещениях. Применение оружия на транспортном </w:t>
      </w:r>
      <w:r w:rsidRPr="00D30CA8">
        <w:rPr>
          <w:color w:val="000000"/>
          <w:sz w:val="28"/>
          <w:szCs w:val="28"/>
          <w:lang w:val="ru-RU"/>
        </w:rPr>
        <w:lastRenderedPageBreak/>
        <w:t>средстве. Применение оружия в случае использования транспортного средства нападающим.</w:t>
      </w:r>
    </w:p>
    <w:p w14:paraId="18417F61" w14:textId="77777777" w:rsidR="00D531EF" w:rsidRPr="00D30CA8" w:rsidRDefault="00D531EF" w:rsidP="00D30CA8">
      <w:pPr>
        <w:pStyle w:val="af6"/>
        <w:tabs>
          <w:tab w:val="left" w:pos="0"/>
        </w:tabs>
        <w:spacing w:after="0" w:line="240" w:lineRule="auto"/>
        <w:ind w:left="0" w:right="139" w:firstLine="567"/>
        <w:jc w:val="both"/>
        <w:rPr>
          <w:color w:val="000000"/>
          <w:sz w:val="28"/>
          <w:szCs w:val="28"/>
          <w:lang w:val="ru-RU"/>
        </w:rPr>
      </w:pPr>
      <w:r w:rsidRPr="00D30CA8">
        <w:rPr>
          <w:color w:val="000000"/>
          <w:sz w:val="28"/>
          <w:szCs w:val="28"/>
          <w:lang w:val="ru-RU"/>
        </w:rPr>
        <w:t>Особенности действий обороняющегося против лиц, нападающих группой, против вооруженных нападающих.</w:t>
      </w:r>
    </w:p>
    <w:p w14:paraId="23C0639D" w14:textId="77777777" w:rsidR="00D531EF" w:rsidRPr="00D30CA8" w:rsidRDefault="00D531EF" w:rsidP="00D30CA8">
      <w:pPr>
        <w:pStyle w:val="af6"/>
        <w:tabs>
          <w:tab w:val="left" w:pos="0"/>
        </w:tabs>
        <w:spacing w:after="0" w:line="240" w:lineRule="auto"/>
        <w:ind w:left="0" w:right="139" w:firstLine="567"/>
        <w:jc w:val="both"/>
        <w:rPr>
          <w:color w:val="000000"/>
          <w:sz w:val="28"/>
          <w:szCs w:val="28"/>
          <w:lang w:val="ru-RU"/>
        </w:rPr>
      </w:pPr>
      <w:proofErr w:type="gramStart"/>
      <w:r w:rsidRPr="00D30CA8">
        <w:rPr>
          <w:color w:val="000000"/>
          <w:sz w:val="28"/>
          <w:szCs w:val="28"/>
          <w:lang w:val="ru-RU"/>
        </w:rPr>
        <w:t>Тактика действий</w:t>
      </w:r>
      <w:proofErr w:type="gramEnd"/>
      <w:r w:rsidRPr="00D30CA8">
        <w:rPr>
          <w:color w:val="000000"/>
          <w:sz w:val="28"/>
          <w:szCs w:val="28"/>
          <w:lang w:val="ru-RU"/>
        </w:rPr>
        <w:t xml:space="preserve"> обороняющегося в зависимости от вида, типа, модели используемого оружия.</w:t>
      </w:r>
    </w:p>
    <w:p w14:paraId="26BA3A6E" w14:textId="77777777" w:rsidR="00D531EF" w:rsidRPr="00D30CA8" w:rsidRDefault="00D531EF" w:rsidP="00D30CA8">
      <w:pPr>
        <w:pStyle w:val="af6"/>
        <w:tabs>
          <w:tab w:val="left" w:pos="0"/>
        </w:tabs>
        <w:spacing w:after="0" w:line="240" w:lineRule="auto"/>
        <w:ind w:left="0" w:right="139" w:firstLine="567"/>
        <w:jc w:val="both"/>
        <w:rPr>
          <w:color w:val="000000"/>
          <w:sz w:val="28"/>
          <w:szCs w:val="28"/>
          <w:lang w:val="ru-RU"/>
        </w:rPr>
      </w:pPr>
      <w:r w:rsidRPr="00D30CA8">
        <w:rPr>
          <w:color w:val="000000"/>
          <w:sz w:val="28"/>
          <w:szCs w:val="28"/>
          <w:lang w:val="ru-RU"/>
        </w:rPr>
        <w:t>Тактика действий обороняющегося в целях обеспечения траектории стрельбы, безопасной для третьих лиц (не участвующих в нападении).</w:t>
      </w:r>
    </w:p>
    <w:p w14:paraId="516050DF" w14:textId="77777777" w:rsidR="00D531EF" w:rsidRPr="00D30CA8" w:rsidRDefault="00D531EF" w:rsidP="00D30CA8">
      <w:pPr>
        <w:pStyle w:val="af6"/>
        <w:tabs>
          <w:tab w:val="left" w:pos="0"/>
        </w:tabs>
        <w:spacing w:after="0" w:line="240" w:lineRule="auto"/>
        <w:ind w:left="0" w:right="139" w:firstLine="567"/>
        <w:jc w:val="both"/>
        <w:rPr>
          <w:color w:val="000000"/>
          <w:sz w:val="28"/>
          <w:szCs w:val="28"/>
          <w:lang w:val="ru-RU"/>
        </w:rPr>
      </w:pPr>
      <w:r w:rsidRPr="00D30CA8">
        <w:rPr>
          <w:color w:val="000000"/>
          <w:sz w:val="28"/>
          <w:szCs w:val="28"/>
          <w:lang w:val="ru-RU"/>
        </w:rPr>
        <w:t>Действия с оружием при временном прекращении стрельбы в ситуациях применения оружия для отражения нападения. Действия с оружием по завершении его применения для отражения нападения.</w:t>
      </w:r>
    </w:p>
    <w:p w14:paraId="770B5CB7" w14:textId="77777777" w:rsidR="00D531EF" w:rsidRPr="00D30CA8" w:rsidRDefault="00D531EF" w:rsidP="00D30CA8">
      <w:pPr>
        <w:pStyle w:val="af6"/>
        <w:tabs>
          <w:tab w:val="left" w:pos="0"/>
        </w:tabs>
        <w:spacing w:after="0" w:line="240" w:lineRule="auto"/>
        <w:ind w:left="0" w:right="139" w:firstLine="567"/>
        <w:jc w:val="both"/>
        <w:rPr>
          <w:color w:val="000000"/>
          <w:sz w:val="28"/>
          <w:szCs w:val="28"/>
          <w:lang w:val="ru-RU"/>
        </w:rPr>
      </w:pPr>
    </w:p>
    <w:p w14:paraId="09F0D34B" w14:textId="77777777" w:rsidR="00D531EF" w:rsidRPr="00D30CA8" w:rsidRDefault="00D531EF" w:rsidP="00AA0E5E">
      <w:pPr>
        <w:pStyle w:val="af2"/>
        <w:tabs>
          <w:tab w:val="left" w:pos="0"/>
        </w:tabs>
        <w:spacing w:after="0" w:line="240" w:lineRule="auto"/>
        <w:ind w:left="567" w:right="139"/>
        <w:jc w:val="both"/>
        <w:rPr>
          <w:rFonts w:ascii="Times New Roman" w:hAnsi="Times New Roman" w:cs="Times New Roman"/>
          <w:b/>
          <w:color w:val="000000"/>
          <w:sz w:val="28"/>
          <w:szCs w:val="28"/>
        </w:rPr>
      </w:pPr>
      <w:r w:rsidRPr="00D30CA8">
        <w:rPr>
          <w:rFonts w:ascii="Times New Roman" w:hAnsi="Times New Roman" w:cs="Times New Roman"/>
          <w:b/>
          <w:color w:val="000000"/>
          <w:w w:val="105"/>
          <w:sz w:val="28"/>
          <w:szCs w:val="28"/>
        </w:rPr>
        <w:t>2.4. Учебный курс «Практикум по стрельбе из гражданского</w:t>
      </w:r>
      <w:r w:rsidRPr="00D30CA8">
        <w:rPr>
          <w:rFonts w:ascii="Times New Roman" w:hAnsi="Times New Roman" w:cs="Times New Roman"/>
          <w:b/>
          <w:color w:val="000000"/>
          <w:spacing w:val="15"/>
          <w:w w:val="105"/>
          <w:sz w:val="28"/>
          <w:szCs w:val="28"/>
        </w:rPr>
        <w:t xml:space="preserve"> </w:t>
      </w:r>
      <w:r w:rsidRPr="00D30CA8">
        <w:rPr>
          <w:rFonts w:ascii="Times New Roman" w:hAnsi="Times New Roman" w:cs="Times New Roman"/>
          <w:b/>
          <w:color w:val="000000"/>
          <w:w w:val="105"/>
          <w:sz w:val="28"/>
          <w:szCs w:val="28"/>
        </w:rPr>
        <w:t>оружия»</w:t>
      </w:r>
    </w:p>
    <w:p w14:paraId="76E68CA1" w14:textId="77777777" w:rsidR="00D531EF" w:rsidRPr="00D30CA8" w:rsidRDefault="00D531EF" w:rsidP="00D30CA8">
      <w:pPr>
        <w:pStyle w:val="af6"/>
        <w:tabs>
          <w:tab w:val="left" w:pos="0"/>
        </w:tabs>
        <w:spacing w:after="0" w:line="240" w:lineRule="auto"/>
        <w:ind w:left="0" w:right="139" w:firstLine="567"/>
        <w:jc w:val="both"/>
        <w:rPr>
          <w:color w:val="000000"/>
          <w:w w:val="105"/>
          <w:sz w:val="28"/>
          <w:szCs w:val="28"/>
          <w:lang w:val="ru-RU"/>
        </w:rPr>
      </w:pPr>
    </w:p>
    <w:p w14:paraId="05ADF906" w14:textId="1CB1F744" w:rsidR="00D531EF" w:rsidRDefault="00D531EF" w:rsidP="00D30CA8">
      <w:pPr>
        <w:pStyle w:val="af6"/>
        <w:tabs>
          <w:tab w:val="left" w:pos="0"/>
        </w:tabs>
        <w:spacing w:after="0" w:line="240" w:lineRule="auto"/>
        <w:ind w:left="0" w:right="139" w:firstLine="567"/>
        <w:jc w:val="both"/>
        <w:rPr>
          <w:b/>
          <w:color w:val="000000"/>
          <w:w w:val="105"/>
          <w:sz w:val="28"/>
          <w:szCs w:val="28"/>
          <w:lang w:val="ru-RU"/>
        </w:rPr>
      </w:pPr>
      <w:r w:rsidRPr="00D30CA8">
        <w:rPr>
          <w:b/>
          <w:color w:val="000000"/>
          <w:w w:val="105"/>
          <w:sz w:val="28"/>
          <w:szCs w:val="28"/>
          <w:lang w:val="ru-RU"/>
        </w:rPr>
        <w:t>Тема 2.4.1. Упражнение № 1. «Базовое» (моделирование базовых действий по применению оружия с соблюдением правил выполнения упражнения)</w:t>
      </w:r>
    </w:p>
    <w:p w14:paraId="232E164D" w14:textId="77777777" w:rsidR="00AA0E5E" w:rsidRPr="00D30CA8" w:rsidRDefault="00AA0E5E" w:rsidP="00D30CA8">
      <w:pPr>
        <w:pStyle w:val="af6"/>
        <w:tabs>
          <w:tab w:val="left" w:pos="0"/>
        </w:tabs>
        <w:spacing w:after="0" w:line="240" w:lineRule="auto"/>
        <w:ind w:left="0" w:right="139" w:firstLine="567"/>
        <w:jc w:val="both"/>
        <w:rPr>
          <w:b/>
          <w:color w:val="000000"/>
          <w:sz w:val="28"/>
          <w:szCs w:val="28"/>
          <w:lang w:val="ru-RU"/>
        </w:rPr>
      </w:pPr>
    </w:p>
    <w:p w14:paraId="7E370A75" w14:textId="77777777" w:rsidR="00D531EF" w:rsidRPr="00D30CA8" w:rsidRDefault="00D531EF" w:rsidP="00D30CA8">
      <w:pPr>
        <w:pStyle w:val="af6"/>
        <w:tabs>
          <w:tab w:val="left" w:pos="0"/>
        </w:tabs>
        <w:spacing w:after="0" w:line="240" w:lineRule="auto"/>
        <w:ind w:left="0" w:right="139" w:firstLine="567"/>
        <w:jc w:val="both"/>
        <w:rPr>
          <w:sz w:val="28"/>
          <w:szCs w:val="28"/>
          <w:lang w:val="ru-RU"/>
        </w:rPr>
      </w:pPr>
      <w:r w:rsidRPr="00D30CA8">
        <w:rPr>
          <w:color w:val="000000"/>
          <w:sz w:val="28"/>
          <w:szCs w:val="28"/>
          <w:lang w:val="ru-RU"/>
        </w:rPr>
        <w:t>Моделируются действия до применения оружия,</w:t>
      </w:r>
      <w:r w:rsidRPr="00D30CA8">
        <w:rPr>
          <w:sz w:val="28"/>
          <w:szCs w:val="28"/>
          <w:lang w:val="ru-RU"/>
        </w:rPr>
        <w:t xml:space="preserve"> извлечение оружия, заряжание, прицеливание, выстрел, действия с оружием после его применения.</w:t>
      </w:r>
    </w:p>
    <w:p w14:paraId="20991BF3" w14:textId="6E31A035" w:rsidR="00D531EF" w:rsidRPr="00D30CA8" w:rsidRDefault="00D531EF" w:rsidP="00D30CA8">
      <w:pPr>
        <w:pStyle w:val="af6"/>
        <w:tabs>
          <w:tab w:val="left" w:pos="0"/>
        </w:tabs>
        <w:spacing w:after="0" w:line="240" w:lineRule="auto"/>
        <w:ind w:left="0" w:right="139" w:firstLine="567"/>
        <w:jc w:val="both"/>
        <w:rPr>
          <w:sz w:val="28"/>
          <w:szCs w:val="28"/>
          <w:lang w:val="ru-RU"/>
        </w:rPr>
      </w:pPr>
      <w:r w:rsidRPr="00D30CA8">
        <w:rPr>
          <w:sz w:val="28"/>
          <w:szCs w:val="28"/>
          <w:lang w:val="ru-RU"/>
        </w:rPr>
        <w:t xml:space="preserve">Выполняется с оружием и в условиях, предусмотренных Приложением </w:t>
      </w:r>
      <w:r w:rsidR="0042715A">
        <w:rPr>
          <w:sz w:val="28"/>
          <w:szCs w:val="28"/>
          <w:lang w:val="ru-RU"/>
        </w:rPr>
        <w:t xml:space="preserve">    </w:t>
      </w:r>
      <w:r w:rsidRPr="00D30CA8">
        <w:rPr>
          <w:sz w:val="28"/>
          <w:szCs w:val="28"/>
          <w:lang w:val="ru-RU"/>
        </w:rPr>
        <w:t xml:space="preserve">№ 1 к Программе по команде: </w:t>
      </w:r>
      <w:r w:rsidRPr="00D30CA8">
        <w:rPr>
          <w:b/>
          <w:sz w:val="28"/>
          <w:szCs w:val="28"/>
          <w:lang w:val="ru-RU"/>
        </w:rPr>
        <w:t>«К выполнению базового упражнения – приступить!»</w:t>
      </w:r>
      <w:r w:rsidRPr="00D30CA8">
        <w:rPr>
          <w:sz w:val="28"/>
          <w:szCs w:val="28"/>
          <w:lang w:val="ru-RU"/>
        </w:rPr>
        <w:t>.</w:t>
      </w:r>
    </w:p>
    <w:p w14:paraId="0C7FF945" w14:textId="2A7D5139" w:rsidR="00D531EF" w:rsidRPr="00D30CA8" w:rsidRDefault="00D531EF" w:rsidP="0042715A">
      <w:pPr>
        <w:pStyle w:val="af6"/>
        <w:tabs>
          <w:tab w:val="left" w:pos="0"/>
        </w:tabs>
        <w:spacing w:after="0" w:line="240" w:lineRule="auto"/>
        <w:ind w:left="0" w:right="139" w:firstLine="567"/>
        <w:jc w:val="both"/>
        <w:rPr>
          <w:sz w:val="28"/>
          <w:szCs w:val="28"/>
          <w:lang w:val="ru-RU"/>
        </w:rPr>
      </w:pPr>
      <w:r w:rsidRPr="00D30CA8">
        <w:rPr>
          <w:sz w:val="28"/>
          <w:szCs w:val="28"/>
          <w:lang w:val="ru-RU"/>
        </w:rPr>
        <w:t>Соблюдаются правила выполнения (предупреждение о применении оружия, соблюдение при заряжании и ведении огня запрета направления оружия на части тела самого стрелка и запрета отклонения оружия более 45 градусов в любую сторону от цели (мишени), расположение указательного пальца вдоль спусковой скобы с перестановкой на спусковой крючок непосредственно перед выстрелом, соблюдение</w:t>
      </w:r>
      <w:r w:rsidR="0042715A">
        <w:rPr>
          <w:sz w:val="28"/>
          <w:szCs w:val="28"/>
          <w:lang w:val="ru-RU"/>
        </w:rPr>
        <w:t xml:space="preserve"> </w:t>
      </w:r>
      <w:r w:rsidRPr="00D30CA8">
        <w:rPr>
          <w:sz w:val="28"/>
          <w:szCs w:val="28"/>
          <w:lang w:val="ru-RU"/>
        </w:rPr>
        <w:t>порядка</w:t>
      </w:r>
      <w:r w:rsidR="0042715A">
        <w:rPr>
          <w:sz w:val="28"/>
          <w:szCs w:val="28"/>
          <w:lang w:val="ru-RU"/>
        </w:rPr>
        <w:t xml:space="preserve"> </w:t>
      </w:r>
      <w:r w:rsidRPr="00D30CA8">
        <w:rPr>
          <w:sz w:val="28"/>
          <w:szCs w:val="28"/>
          <w:lang w:val="ru-RU"/>
        </w:rPr>
        <w:t>действий</w:t>
      </w:r>
      <w:r w:rsidR="0042715A">
        <w:rPr>
          <w:sz w:val="28"/>
          <w:szCs w:val="28"/>
          <w:lang w:val="ru-RU"/>
        </w:rPr>
        <w:t xml:space="preserve"> </w:t>
      </w:r>
      <w:r w:rsidRPr="00D30CA8">
        <w:rPr>
          <w:sz w:val="28"/>
          <w:szCs w:val="28"/>
          <w:lang w:val="ru-RU"/>
        </w:rPr>
        <w:t>после</w:t>
      </w:r>
      <w:r w:rsidR="0042715A">
        <w:rPr>
          <w:sz w:val="28"/>
          <w:szCs w:val="28"/>
          <w:lang w:val="ru-RU"/>
        </w:rPr>
        <w:t xml:space="preserve"> </w:t>
      </w:r>
      <w:r w:rsidRPr="00D30CA8">
        <w:rPr>
          <w:sz w:val="28"/>
          <w:szCs w:val="28"/>
          <w:lang w:val="ru-RU"/>
        </w:rPr>
        <w:t>применения</w:t>
      </w:r>
      <w:r w:rsidR="00006925">
        <w:rPr>
          <w:sz w:val="28"/>
          <w:szCs w:val="28"/>
          <w:lang w:val="ru-RU"/>
        </w:rPr>
        <w:t xml:space="preserve"> </w:t>
      </w:r>
      <w:r w:rsidRPr="00D30CA8">
        <w:rPr>
          <w:sz w:val="28"/>
          <w:szCs w:val="28"/>
          <w:lang w:val="ru-RU"/>
        </w:rPr>
        <w:t>оружия,</w:t>
      </w:r>
      <w:r w:rsidR="00AC57D5" w:rsidRPr="00D30CA8">
        <w:rPr>
          <w:sz w:val="28"/>
          <w:szCs w:val="28"/>
          <w:lang w:val="ru-RU"/>
        </w:rPr>
        <w:t xml:space="preserve"> </w:t>
      </w:r>
      <w:r w:rsidRPr="00D30CA8">
        <w:rPr>
          <w:sz w:val="28"/>
          <w:szCs w:val="28"/>
          <w:lang w:val="ru-RU"/>
        </w:rPr>
        <w:t xml:space="preserve">определенного Программой (действия стрелка по командам </w:t>
      </w:r>
      <w:r w:rsidRPr="00D30CA8">
        <w:rPr>
          <w:b/>
          <w:sz w:val="28"/>
          <w:szCs w:val="28"/>
          <w:lang w:val="ru-RU"/>
        </w:rPr>
        <w:t xml:space="preserve">«Разряжай!» </w:t>
      </w:r>
      <w:r w:rsidRPr="00D30CA8">
        <w:rPr>
          <w:sz w:val="28"/>
          <w:szCs w:val="28"/>
          <w:lang w:val="ru-RU"/>
        </w:rPr>
        <w:t xml:space="preserve">и </w:t>
      </w:r>
      <w:r w:rsidRPr="00D30CA8">
        <w:rPr>
          <w:b/>
          <w:sz w:val="28"/>
          <w:szCs w:val="28"/>
          <w:lang w:val="ru-RU"/>
        </w:rPr>
        <w:t>«Оружие к</w:t>
      </w:r>
      <w:r w:rsidRPr="00D30CA8">
        <w:rPr>
          <w:b/>
          <w:spacing w:val="-14"/>
          <w:sz w:val="28"/>
          <w:szCs w:val="28"/>
          <w:lang w:val="ru-RU"/>
        </w:rPr>
        <w:t xml:space="preserve"> </w:t>
      </w:r>
      <w:r w:rsidRPr="00D30CA8">
        <w:rPr>
          <w:b/>
          <w:sz w:val="28"/>
          <w:szCs w:val="28"/>
          <w:lang w:val="ru-RU"/>
        </w:rPr>
        <w:t>осмотру!»</w:t>
      </w:r>
      <w:r w:rsidRPr="0042715A">
        <w:rPr>
          <w:bCs/>
          <w:sz w:val="28"/>
          <w:szCs w:val="28"/>
          <w:lang w:val="ru-RU"/>
        </w:rPr>
        <w:t>).</w:t>
      </w:r>
    </w:p>
    <w:p w14:paraId="248A94F9" w14:textId="77777777" w:rsidR="00D531EF" w:rsidRPr="00D30CA8" w:rsidRDefault="00D531EF" w:rsidP="00D30CA8">
      <w:pPr>
        <w:pStyle w:val="af6"/>
        <w:tabs>
          <w:tab w:val="left" w:pos="0"/>
        </w:tabs>
        <w:spacing w:after="0" w:line="240" w:lineRule="auto"/>
        <w:ind w:left="0" w:right="139" w:firstLine="567"/>
        <w:jc w:val="both"/>
        <w:rPr>
          <w:sz w:val="28"/>
          <w:szCs w:val="28"/>
          <w:lang w:val="ru-RU"/>
        </w:rPr>
      </w:pPr>
    </w:p>
    <w:p w14:paraId="7381E42E" w14:textId="7267BD72" w:rsidR="00D531EF" w:rsidRPr="00D30CA8" w:rsidRDefault="00D531EF" w:rsidP="00AA0E5E">
      <w:pPr>
        <w:pStyle w:val="af6"/>
        <w:tabs>
          <w:tab w:val="left" w:pos="0"/>
        </w:tabs>
        <w:spacing w:after="0" w:line="240" w:lineRule="auto"/>
        <w:ind w:left="0" w:right="139" w:firstLine="567"/>
        <w:jc w:val="both"/>
        <w:rPr>
          <w:b/>
          <w:bCs/>
          <w:sz w:val="28"/>
          <w:szCs w:val="28"/>
          <w:lang w:val="ru-RU"/>
        </w:rPr>
      </w:pPr>
      <w:r w:rsidRPr="00D30CA8">
        <w:rPr>
          <w:b/>
          <w:bCs/>
          <w:w w:val="105"/>
          <w:sz w:val="28"/>
          <w:szCs w:val="28"/>
          <w:lang w:val="ru-RU"/>
        </w:rPr>
        <w:t>Тема 2.4.2. Упражнение № 2. «Гражданское короткоствольное оружие» (производство пробного выстрела, поражение мишени с заданного расстояния с соблюдением правил выполнения</w:t>
      </w:r>
      <w:r w:rsidRPr="00D30CA8">
        <w:rPr>
          <w:b/>
          <w:bCs/>
          <w:spacing w:val="-10"/>
          <w:w w:val="105"/>
          <w:sz w:val="28"/>
          <w:szCs w:val="28"/>
          <w:lang w:val="ru-RU"/>
        </w:rPr>
        <w:t xml:space="preserve"> </w:t>
      </w:r>
      <w:r w:rsidRPr="00D30CA8">
        <w:rPr>
          <w:b/>
          <w:bCs/>
          <w:w w:val="105"/>
          <w:sz w:val="28"/>
          <w:szCs w:val="28"/>
          <w:lang w:val="ru-RU"/>
        </w:rPr>
        <w:t>упражнения)</w:t>
      </w:r>
    </w:p>
    <w:p w14:paraId="591B9CBD" w14:textId="77777777" w:rsidR="00D531EF" w:rsidRPr="00D30CA8" w:rsidRDefault="00D531EF" w:rsidP="00D30CA8">
      <w:pPr>
        <w:pStyle w:val="af6"/>
        <w:tabs>
          <w:tab w:val="left" w:pos="0"/>
        </w:tabs>
        <w:spacing w:after="0" w:line="240" w:lineRule="auto"/>
        <w:ind w:left="0" w:right="139" w:firstLine="567"/>
        <w:jc w:val="both"/>
        <w:rPr>
          <w:sz w:val="28"/>
          <w:szCs w:val="28"/>
          <w:lang w:val="ru-RU"/>
        </w:rPr>
      </w:pPr>
    </w:p>
    <w:p w14:paraId="1358EB62" w14:textId="77777777" w:rsidR="00D531EF" w:rsidRPr="00D30CA8" w:rsidRDefault="00D531EF" w:rsidP="00D30CA8">
      <w:pPr>
        <w:pStyle w:val="af6"/>
        <w:tabs>
          <w:tab w:val="left" w:pos="0"/>
        </w:tabs>
        <w:spacing w:after="0" w:line="240" w:lineRule="auto"/>
        <w:ind w:left="0" w:right="139" w:firstLine="567"/>
        <w:jc w:val="both"/>
        <w:rPr>
          <w:sz w:val="28"/>
          <w:szCs w:val="28"/>
          <w:lang w:val="ru-RU"/>
        </w:rPr>
      </w:pPr>
      <w:r w:rsidRPr="00D30CA8">
        <w:rPr>
          <w:b/>
          <w:sz w:val="28"/>
          <w:szCs w:val="28"/>
          <w:lang w:val="ru-RU"/>
        </w:rPr>
        <w:t>Пробный выстрел:</w:t>
      </w:r>
      <w:r w:rsidRPr="00D30CA8">
        <w:rPr>
          <w:sz w:val="28"/>
          <w:szCs w:val="28"/>
          <w:lang w:val="ru-RU"/>
        </w:rPr>
        <w:t xml:space="preserve"> в соответствии с командами инструктора (руководителя стрельбы) стреляющий выходит на огневой рубеж, заряжает оружие 1-м патроном, ведет огонь (производит пробный выстрел), прекращает огонь, разряжает оружие и предъявляет его к осмотру, знакомится с результатом пробного выстрела.</w:t>
      </w:r>
    </w:p>
    <w:p w14:paraId="554AD795" w14:textId="77777777" w:rsidR="00D531EF" w:rsidRPr="00D30CA8" w:rsidRDefault="00D531EF" w:rsidP="00D30CA8">
      <w:pPr>
        <w:pStyle w:val="af6"/>
        <w:tabs>
          <w:tab w:val="left" w:pos="0"/>
        </w:tabs>
        <w:spacing w:after="0" w:line="240" w:lineRule="auto"/>
        <w:ind w:left="0" w:right="139" w:firstLine="567"/>
        <w:jc w:val="both"/>
        <w:rPr>
          <w:sz w:val="28"/>
          <w:szCs w:val="28"/>
          <w:lang w:val="ru-RU"/>
        </w:rPr>
      </w:pPr>
      <w:r w:rsidRPr="00D30CA8">
        <w:rPr>
          <w:b/>
          <w:sz w:val="28"/>
          <w:szCs w:val="28"/>
          <w:lang w:val="ru-RU"/>
        </w:rPr>
        <w:t>Зачетная часть упражнения:</w:t>
      </w:r>
      <w:r w:rsidRPr="00D30CA8">
        <w:rPr>
          <w:sz w:val="28"/>
          <w:szCs w:val="28"/>
          <w:lang w:val="ru-RU"/>
        </w:rPr>
        <w:t xml:space="preserve"> в соответствии с командами инструктора (руководителя стрельбы) стреляющий заряжает оружие 2-мя патронами, ведет </w:t>
      </w:r>
      <w:r w:rsidRPr="00D30CA8">
        <w:rPr>
          <w:sz w:val="28"/>
          <w:szCs w:val="28"/>
          <w:lang w:val="ru-RU"/>
        </w:rPr>
        <w:lastRenderedPageBreak/>
        <w:t>огонь (производит два зачетных выстрела), прекращает огонь, разряжает оружие, предъявляет его к осмотру, знакомится с результатом зачетных выстрелов.</w:t>
      </w:r>
    </w:p>
    <w:p w14:paraId="6B338498" w14:textId="3272B235" w:rsidR="00006925" w:rsidRDefault="00D531EF" w:rsidP="00D30CA8">
      <w:pPr>
        <w:pStyle w:val="af6"/>
        <w:tabs>
          <w:tab w:val="left" w:pos="0"/>
        </w:tabs>
        <w:spacing w:after="0" w:line="240" w:lineRule="auto"/>
        <w:ind w:left="0" w:right="139" w:firstLine="567"/>
        <w:jc w:val="both"/>
        <w:rPr>
          <w:sz w:val="28"/>
          <w:szCs w:val="28"/>
          <w:lang w:val="ru-RU"/>
        </w:rPr>
      </w:pPr>
      <w:r w:rsidRPr="00D30CA8">
        <w:rPr>
          <w:sz w:val="28"/>
          <w:szCs w:val="28"/>
          <w:lang w:val="ru-RU"/>
        </w:rPr>
        <w:t>Выполняется с оружием и в условиях, предусмотренных Приложением</w:t>
      </w:r>
      <w:r w:rsidR="00006925">
        <w:rPr>
          <w:sz w:val="28"/>
          <w:szCs w:val="28"/>
          <w:lang w:val="ru-RU"/>
        </w:rPr>
        <w:t xml:space="preserve"> </w:t>
      </w:r>
      <w:r w:rsidRPr="00D30CA8">
        <w:rPr>
          <w:sz w:val="28"/>
          <w:szCs w:val="28"/>
          <w:lang w:val="ru-RU"/>
        </w:rPr>
        <w:t xml:space="preserve"> </w:t>
      </w:r>
    </w:p>
    <w:p w14:paraId="333D45D2" w14:textId="24A1B899" w:rsidR="00D531EF" w:rsidRPr="00D30CA8" w:rsidRDefault="00D531EF" w:rsidP="00006925">
      <w:pPr>
        <w:pStyle w:val="af6"/>
        <w:tabs>
          <w:tab w:val="left" w:pos="0"/>
        </w:tabs>
        <w:spacing w:after="0" w:line="240" w:lineRule="auto"/>
        <w:ind w:left="0" w:right="139"/>
        <w:jc w:val="both"/>
        <w:rPr>
          <w:sz w:val="28"/>
          <w:szCs w:val="28"/>
          <w:lang w:val="ru-RU"/>
        </w:rPr>
      </w:pPr>
      <w:r w:rsidRPr="00D30CA8">
        <w:rPr>
          <w:sz w:val="28"/>
          <w:szCs w:val="28"/>
          <w:lang w:val="ru-RU"/>
        </w:rPr>
        <w:t xml:space="preserve">№ 1 к Программе. Отсчет времени для выполнения зачетной части упражнения производится с момента подачи команды </w:t>
      </w:r>
      <w:r w:rsidRPr="00D30CA8">
        <w:rPr>
          <w:b/>
          <w:sz w:val="28"/>
          <w:szCs w:val="28"/>
          <w:lang w:val="ru-RU"/>
        </w:rPr>
        <w:t>«Огонь!».</w:t>
      </w:r>
    </w:p>
    <w:p w14:paraId="50AC6932" w14:textId="77777777" w:rsidR="00D531EF" w:rsidRPr="00D30CA8" w:rsidRDefault="00D531EF" w:rsidP="00D30CA8">
      <w:pPr>
        <w:pStyle w:val="af6"/>
        <w:tabs>
          <w:tab w:val="left" w:pos="0"/>
        </w:tabs>
        <w:spacing w:after="0" w:line="240" w:lineRule="auto"/>
        <w:ind w:left="0" w:right="139" w:firstLine="567"/>
        <w:jc w:val="both"/>
        <w:rPr>
          <w:sz w:val="28"/>
          <w:szCs w:val="28"/>
          <w:lang w:val="ru-RU"/>
        </w:rPr>
      </w:pPr>
      <w:r w:rsidRPr="00D30CA8">
        <w:rPr>
          <w:sz w:val="28"/>
          <w:szCs w:val="28"/>
          <w:lang w:val="ru-RU"/>
        </w:rPr>
        <w:t xml:space="preserve">Соблюдаются правила выполнения (соблюдение правил безопасности при проведении стрельб, в том числе </w:t>
      </w:r>
      <w:r w:rsidRPr="00D30CA8">
        <w:rPr>
          <w:sz w:val="28"/>
          <w:szCs w:val="28"/>
          <w:lang w:val="ru-RU"/>
        </w:rPr>
        <w:sym w:font="Symbol" w:char="F02D"/>
      </w:r>
      <w:r w:rsidRPr="00D30CA8">
        <w:rPr>
          <w:sz w:val="28"/>
          <w:szCs w:val="28"/>
          <w:lang w:val="ru-RU"/>
        </w:rPr>
        <w:t xml:space="preserve"> запрет направления оружия на части тела самого стрелка, запрет отклонения оружия более 45 градусов в любую сторону от цели (мишени), расположение указательного пальца вдоль спусковой скобы с перестановкой на спусковой крючок непосредственно перед выстрелом, строгое следование командам инструктора (руководителя стрельбы), подаваемым для выполнения упражнения, исполнение иных команд инструктора (руководителя стрельбы), направленных на соблюдение правил безопасности на стрелковом объекте).</w:t>
      </w:r>
    </w:p>
    <w:p w14:paraId="014C9030" w14:textId="77777777" w:rsidR="00D531EF" w:rsidRPr="00D30CA8" w:rsidRDefault="00D531EF" w:rsidP="00D30CA8">
      <w:pPr>
        <w:pStyle w:val="af6"/>
        <w:tabs>
          <w:tab w:val="left" w:pos="0"/>
        </w:tabs>
        <w:spacing w:after="0" w:line="240" w:lineRule="auto"/>
        <w:ind w:left="0" w:right="139" w:firstLine="567"/>
        <w:jc w:val="both"/>
        <w:rPr>
          <w:sz w:val="28"/>
          <w:szCs w:val="28"/>
          <w:lang w:val="ru-RU"/>
        </w:rPr>
      </w:pPr>
    </w:p>
    <w:p w14:paraId="71443FED" w14:textId="10DBC523" w:rsidR="00D531EF" w:rsidRPr="00D30CA8" w:rsidRDefault="00D531EF" w:rsidP="00D30CA8">
      <w:pPr>
        <w:pStyle w:val="af6"/>
        <w:tabs>
          <w:tab w:val="left" w:pos="0"/>
        </w:tabs>
        <w:spacing w:after="0" w:line="240" w:lineRule="auto"/>
        <w:ind w:left="0" w:right="139" w:firstLine="567"/>
        <w:jc w:val="both"/>
        <w:rPr>
          <w:b/>
          <w:bCs/>
          <w:sz w:val="28"/>
          <w:szCs w:val="28"/>
          <w:lang w:val="ru-RU"/>
        </w:rPr>
      </w:pPr>
      <w:r w:rsidRPr="00D30CA8">
        <w:rPr>
          <w:b/>
          <w:bCs/>
          <w:w w:val="105"/>
          <w:sz w:val="28"/>
          <w:szCs w:val="28"/>
          <w:lang w:val="ru-RU"/>
        </w:rPr>
        <w:t>Тема 2.4.3. Упражнение № 3. «Гражданское огнестрельное длинноствольное оружие» (производство пробного выстрела, поражение мишени с заданного расстояния с соблюдением правил выполнения упражнения)</w:t>
      </w:r>
    </w:p>
    <w:p w14:paraId="625553AB" w14:textId="77777777" w:rsidR="00D531EF" w:rsidRPr="00D30CA8" w:rsidRDefault="00D531EF" w:rsidP="00D30CA8">
      <w:pPr>
        <w:pStyle w:val="af6"/>
        <w:tabs>
          <w:tab w:val="left" w:pos="0"/>
        </w:tabs>
        <w:spacing w:after="0" w:line="240" w:lineRule="auto"/>
        <w:ind w:left="0" w:right="139" w:firstLine="567"/>
        <w:jc w:val="both"/>
        <w:rPr>
          <w:sz w:val="28"/>
          <w:szCs w:val="28"/>
          <w:lang w:val="ru-RU"/>
        </w:rPr>
      </w:pPr>
    </w:p>
    <w:p w14:paraId="7E77B423" w14:textId="77777777" w:rsidR="00D531EF" w:rsidRPr="00D30CA8" w:rsidRDefault="00D531EF" w:rsidP="00D30CA8">
      <w:pPr>
        <w:pStyle w:val="af6"/>
        <w:tabs>
          <w:tab w:val="left" w:pos="0"/>
        </w:tabs>
        <w:spacing w:after="0" w:line="240" w:lineRule="auto"/>
        <w:ind w:left="0" w:right="139" w:firstLine="567"/>
        <w:jc w:val="both"/>
        <w:rPr>
          <w:sz w:val="28"/>
          <w:szCs w:val="28"/>
          <w:lang w:val="ru-RU"/>
        </w:rPr>
      </w:pPr>
      <w:r w:rsidRPr="00D30CA8">
        <w:rPr>
          <w:b/>
          <w:sz w:val="28"/>
          <w:szCs w:val="28"/>
          <w:lang w:val="ru-RU"/>
        </w:rPr>
        <w:t>Пробный выстрел:</w:t>
      </w:r>
      <w:r w:rsidRPr="00D30CA8">
        <w:rPr>
          <w:sz w:val="28"/>
          <w:szCs w:val="28"/>
          <w:lang w:val="ru-RU"/>
        </w:rPr>
        <w:t xml:space="preserve"> в соответствии с командами инструктора (руководителя стрельбы) стреляющий выходит на огневой рубеж, заряжает оружие 1-м патроном, ведет огонь (производит пробный выстрел), прекращает огонь, разряжает оружие и предъявляет его к осмотру, знакомится с результатом пробного выстрела.</w:t>
      </w:r>
    </w:p>
    <w:p w14:paraId="5146ADEE" w14:textId="77777777" w:rsidR="00D531EF" w:rsidRPr="00D30CA8" w:rsidRDefault="00D531EF" w:rsidP="00D30CA8">
      <w:pPr>
        <w:pStyle w:val="af6"/>
        <w:tabs>
          <w:tab w:val="left" w:pos="0"/>
        </w:tabs>
        <w:spacing w:after="0" w:line="240" w:lineRule="auto"/>
        <w:ind w:left="0" w:right="139" w:firstLine="567"/>
        <w:jc w:val="both"/>
        <w:rPr>
          <w:sz w:val="28"/>
          <w:szCs w:val="28"/>
          <w:lang w:val="ru-RU"/>
        </w:rPr>
      </w:pPr>
      <w:r w:rsidRPr="00D30CA8">
        <w:rPr>
          <w:b/>
          <w:sz w:val="28"/>
          <w:szCs w:val="28"/>
          <w:lang w:val="ru-RU"/>
        </w:rPr>
        <w:t>Зачетная часть упражнения:</w:t>
      </w:r>
      <w:r w:rsidRPr="00D30CA8">
        <w:rPr>
          <w:sz w:val="28"/>
          <w:szCs w:val="28"/>
          <w:lang w:val="ru-RU"/>
        </w:rPr>
        <w:t xml:space="preserve"> в соответствии с командами инструктора (руководителя стрельбы) стреляющий заряжает оружие 2-мя патронами, ведет огонь (производит два зачетных выстрела), прекращает огонь, разряжает оружие, предъявляет его к осмотру, знакомится с результатом зачетных выстрелов.</w:t>
      </w:r>
    </w:p>
    <w:p w14:paraId="505CFE60" w14:textId="77777777" w:rsidR="0048579E" w:rsidRDefault="00D531EF" w:rsidP="00D30CA8">
      <w:pPr>
        <w:pStyle w:val="af6"/>
        <w:tabs>
          <w:tab w:val="left" w:pos="0"/>
        </w:tabs>
        <w:spacing w:after="0" w:line="240" w:lineRule="auto"/>
        <w:ind w:left="0" w:right="139" w:firstLine="567"/>
        <w:jc w:val="both"/>
        <w:rPr>
          <w:sz w:val="28"/>
          <w:szCs w:val="28"/>
          <w:lang w:val="ru-RU"/>
        </w:rPr>
      </w:pPr>
      <w:r w:rsidRPr="00D30CA8">
        <w:rPr>
          <w:sz w:val="28"/>
          <w:szCs w:val="28"/>
          <w:lang w:val="ru-RU"/>
        </w:rPr>
        <w:t xml:space="preserve">Выполняется с оружием и в условиях, предусмотренных Приложением </w:t>
      </w:r>
    </w:p>
    <w:p w14:paraId="1F8B702F" w14:textId="4936A4CC" w:rsidR="00D531EF" w:rsidRPr="00D30CA8" w:rsidRDefault="00D531EF" w:rsidP="0048579E">
      <w:pPr>
        <w:pStyle w:val="af6"/>
        <w:tabs>
          <w:tab w:val="left" w:pos="0"/>
        </w:tabs>
        <w:spacing w:after="0" w:line="240" w:lineRule="auto"/>
        <w:ind w:left="0" w:right="139"/>
        <w:jc w:val="both"/>
        <w:rPr>
          <w:sz w:val="28"/>
          <w:szCs w:val="28"/>
          <w:lang w:val="ru-RU"/>
        </w:rPr>
      </w:pPr>
      <w:r w:rsidRPr="00D30CA8">
        <w:rPr>
          <w:sz w:val="28"/>
          <w:szCs w:val="28"/>
          <w:lang w:val="ru-RU"/>
        </w:rPr>
        <w:t xml:space="preserve">№ 1 к Программе. Отсчет времени для выполнения зачетной части упражнения производится с момента подачи команды </w:t>
      </w:r>
      <w:r w:rsidRPr="00D30CA8">
        <w:rPr>
          <w:b/>
          <w:sz w:val="28"/>
          <w:szCs w:val="28"/>
          <w:lang w:val="ru-RU"/>
        </w:rPr>
        <w:t>«Заряжай!».</w:t>
      </w:r>
    </w:p>
    <w:p w14:paraId="435B840E" w14:textId="77777777" w:rsidR="00D531EF" w:rsidRPr="00D30CA8" w:rsidRDefault="00D531EF" w:rsidP="00D30CA8">
      <w:pPr>
        <w:pStyle w:val="af6"/>
        <w:tabs>
          <w:tab w:val="left" w:pos="0"/>
        </w:tabs>
        <w:spacing w:after="0" w:line="240" w:lineRule="auto"/>
        <w:ind w:left="0" w:right="139" w:firstLine="567"/>
        <w:jc w:val="both"/>
        <w:rPr>
          <w:sz w:val="28"/>
          <w:szCs w:val="28"/>
          <w:lang w:val="ru-RU"/>
        </w:rPr>
      </w:pPr>
      <w:r w:rsidRPr="00D30CA8">
        <w:rPr>
          <w:sz w:val="28"/>
          <w:szCs w:val="28"/>
          <w:lang w:val="ru-RU"/>
        </w:rPr>
        <w:t xml:space="preserve">Соблюдаются правила выполнения (соблюдение правил безопасности при проведении стрельб, в том числе </w:t>
      </w:r>
      <w:r w:rsidRPr="00D30CA8">
        <w:rPr>
          <w:sz w:val="28"/>
          <w:szCs w:val="28"/>
          <w:lang w:val="ru-RU"/>
        </w:rPr>
        <w:sym w:font="Symbol" w:char="F02D"/>
      </w:r>
      <w:r w:rsidRPr="00D30CA8">
        <w:rPr>
          <w:sz w:val="28"/>
          <w:szCs w:val="28"/>
          <w:lang w:val="ru-RU"/>
        </w:rPr>
        <w:t xml:space="preserve"> запрет направления оружия на части тела самого стрелка, запрет отклонения оружия более 45 градусов в любую сторону от цели (мишени), расположение указательного пальца вдоль спусковой скобы с перестановкой на спусковой крючок непосредственно перед выстрелом), строгое следование командам инструктора (руководителя стрельбы), подаваемым для выполнения упражнения, исполнение иных команд инструктора (руководителя стрельбы), направленных на соблюдение правил безопасности на стрелковом объекте.</w:t>
      </w:r>
    </w:p>
    <w:p w14:paraId="33F96F3B" w14:textId="77777777" w:rsidR="008C13C1" w:rsidRDefault="008C13C1" w:rsidP="00D30CA8">
      <w:pPr>
        <w:pStyle w:val="af6"/>
        <w:tabs>
          <w:tab w:val="left" w:pos="0"/>
        </w:tabs>
        <w:spacing w:after="0" w:line="240" w:lineRule="auto"/>
        <w:ind w:left="0" w:right="139" w:firstLine="567"/>
        <w:jc w:val="both"/>
        <w:rPr>
          <w:b/>
          <w:sz w:val="28"/>
          <w:szCs w:val="28"/>
          <w:lang w:val="ru-RU"/>
        </w:rPr>
      </w:pPr>
    </w:p>
    <w:p w14:paraId="0219768D" w14:textId="436FD2DE" w:rsidR="00D531EF" w:rsidRPr="00D30CA8" w:rsidRDefault="00D531EF" w:rsidP="00D30CA8">
      <w:pPr>
        <w:pStyle w:val="af6"/>
        <w:tabs>
          <w:tab w:val="left" w:pos="0"/>
        </w:tabs>
        <w:spacing w:after="0" w:line="240" w:lineRule="auto"/>
        <w:ind w:left="0" w:right="139" w:firstLine="567"/>
        <w:jc w:val="both"/>
        <w:rPr>
          <w:b/>
          <w:sz w:val="28"/>
          <w:szCs w:val="28"/>
          <w:lang w:val="ru-RU"/>
        </w:rPr>
      </w:pPr>
      <w:r w:rsidRPr="00D30CA8">
        <w:rPr>
          <w:b/>
          <w:sz w:val="28"/>
          <w:szCs w:val="28"/>
          <w:lang w:val="ru-RU"/>
        </w:rPr>
        <w:lastRenderedPageBreak/>
        <w:t>2.5.  Промежуточная аттестация проходит на стрелковом объекте, в виде учебных стрельб</w:t>
      </w:r>
    </w:p>
    <w:p w14:paraId="28BFE279" w14:textId="645FFFFD" w:rsidR="0030362B" w:rsidRDefault="0030362B" w:rsidP="008316B4">
      <w:pPr>
        <w:pStyle w:val="af6"/>
        <w:tabs>
          <w:tab w:val="left" w:pos="0"/>
        </w:tabs>
        <w:spacing w:after="0" w:line="240" w:lineRule="auto"/>
        <w:ind w:left="0" w:right="139"/>
        <w:jc w:val="both"/>
        <w:rPr>
          <w:b/>
          <w:lang w:val="ru-RU"/>
        </w:rPr>
      </w:pPr>
    </w:p>
    <w:p w14:paraId="7A86E7DC" w14:textId="7FF9C048" w:rsidR="0030362B" w:rsidRPr="004B0B94" w:rsidRDefault="00D30CA8" w:rsidP="0030362B">
      <w:pPr>
        <w:pStyle w:val="14"/>
        <w:keepNext/>
        <w:keepLines/>
        <w:shd w:val="clear" w:color="auto" w:fill="auto"/>
        <w:spacing w:after="316" w:line="240" w:lineRule="exact"/>
        <w:ind w:right="-2"/>
        <w:rPr>
          <w:b/>
          <w:bCs/>
          <w:sz w:val="28"/>
          <w:szCs w:val="28"/>
        </w:rPr>
      </w:pPr>
      <w:r>
        <w:rPr>
          <w:b/>
          <w:bCs/>
          <w:sz w:val="28"/>
          <w:szCs w:val="28"/>
          <w:lang w:val="en-US"/>
        </w:rPr>
        <w:t>IV</w:t>
      </w:r>
      <w:r w:rsidRPr="004B0B94">
        <w:rPr>
          <w:b/>
          <w:bCs/>
          <w:sz w:val="28"/>
          <w:szCs w:val="28"/>
        </w:rPr>
        <w:t xml:space="preserve">. </w:t>
      </w:r>
      <w:r>
        <w:rPr>
          <w:b/>
          <w:bCs/>
          <w:sz w:val="28"/>
          <w:szCs w:val="28"/>
        </w:rPr>
        <w:t>И</w:t>
      </w:r>
      <w:r w:rsidRPr="004B0B94">
        <w:rPr>
          <w:b/>
          <w:bCs/>
          <w:sz w:val="28"/>
          <w:szCs w:val="28"/>
        </w:rPr>
        <w:t>тоговая аттестация</w:t>
      </w:r>
    </w:p>
    <w:p w14:paraId="2479DD95" w14:textId="77777777" w:rsidR="0030362B" w:rsidRPr="004B0B94" w:rsidRDefault="0030362B" w:rsidP="0030362B">
      <w:pPr>
        <w:pStyle w:val="23"/>
        <w:shd w:val="clear" w:color="auto" w:fill="auto"/>
        <w:spacing w:after="0" w:line="240" w:lineRule="auto"/>
        <w:ind w:right="-2" w:firstLine="567"/>
        <w:rPr>
          <w:sz w:val="28"/>
          <w:szCs w:val="28"/>
        </w:rPr>
      </w:pPr>
      <w:r w:rsidRPr="004B0B94">
        <w:rPr>
          <w:sz w:val="28"/>
          <w:szCs w:val="28"/>
        </w:rPr>
        <w:t>Итоговая аттестация начинается с теоретической части.</w:t>
      </w:r>
    </w:p>
    <w:p w14:paraId="72365DF0" w14:textId="77777777" w:rsidR="0030362B" w:rsidRPr="004B0B94" w:rsidRDefault="0030362B" w:rsidP="0030362B">
      <w:pPr>
        <w:pStyle w:val="23"/>
        <w:shd w:val="clear" w:color="auto" w:fill="auto"/>
        <w:spacing w:after="0" w:line="240" w:lineRule="auto"/>
        <w:ind w:right="-2" w:firstLine="567"/>
        <w:rPr>
          <w:sz w:val="28"/>
          <w:szCs w:val="28"/>
        </w:rPr>
      </w:pPr>
      <w:r w:rsidRPr="004B0B94">
        <w:rPr>
          <w:sz w:val="28"/>
          <w:szCs w:val="28"/>
        </w:rPr>
        <w:t>Заключительным этапом подготовки является проведение итоговой аттестации в форме комплексного экзамена, позволяющей оценить качество освоения обучающимися Программы.</w:t>
      </w:r>
    </w:p>
    <w:p w14:paraId="2ABEC4F6" w14:textId="77777777" w:rsidR="0030362B" w:rsidRPr="004B0B94" w:rsidRDefault="0030362B" w:rsidP="0030362B">
      <w:pPr>
        <w:pStyle w:val="23"/>
        <w:shd w:val="clear" w:color="auto" w:fill="auto"/>
        <w:spacing w:after="0" w:line="240" w:lineRule="auto"/>
        <w:ind w:right="-2" w:firstLine="567"/>
        <w:rPr>
          <w:sz w:val="28"/>
          <w:szCs w:val="28"/>
        </w:rPr>
      </w:pPr>
      <w:r w:rsidRPr="004B0B94">
        <w:rPr>
          <w:sz w:val="28"/>
          <w:szCs w:val="28"/>
        </w:rPr>
        <w:t>К комплексному экзамену допускаются обучающиеся, прошедшие Программу в полном объеме.</w:t>
      </w:r>
    </w:p>
    <w:p w14:paraId="7396E61C" w14:textId="405AB02F" w:rsidR="0030362B" w:rsidRPr="004B0B94" w:rsidRDefault="0030362B" w:rsidP="0030362B">
      <w:pPr>
        <w:pStyle w:val="23"/>
        <w:shd w:val="clear" w:color="auto" w:fill="auto"/>
        <w:spacing w:after="0" w:line="240" w:lineRule="auto"/>
        <w:ind w:right="-2" w:firstLine="567"/>
        <w:rPr>
          <w:b/>
          <w:sz w:val="28"/>
          <w:szCs w:val="28"/>
        </w:rPr>
      </w:pPr>
      <w:r w:rsidRPr="004B0B94">
        <w:rPr>
          <w:b/>
          <w:sz w:val="28"/>
          <w:szCs w:val="28"/>
        </w:rPr>
        <w:t>Итоговая аттестация (</w:t>
      </w:r>
      <w:r w:rsidR="00E525B1">
        <w:rPr>
          <w:b/>
          <w:sz w:val="28"/>
          <w:szCs w:val="28"/>
        </w:rPr>
        <w:t>Зачет</w:t>
      </w:r>
      <w:r w:rsidRPr="004B0B94">
        <w:rPr>
          <w:b/>
          <w:sz w:val="28"/>
          <w:szCs w:val="28"/>
        </w:rPr>
        <w:t>) включает:</w:t>
      </w:r>
    </w:p>
    <w:p w14:paraId="7F06AAB7" w14:textId="77777777" w:rsidR="0030362B" w:rsidRPr="004B0B94" w:rsidRDefault="0030362B" w:rsidP="0030362B">
      <w:pPr>
        <w:pStyle w:val="23"/>
        <w:shd w:val="clear" w:color="auto" w:fill="auto"/>
        <w:spacing w:after="0" w:line="240" w:lineRule="auto"/>
        <w:ind w:right="-2" w:firstLine="567"/>
        <w:rPr>
          <w:sz w:val="28"/>
          <w:szCs w:val="28"/>
        </w:rPr>
      </w:pPr>
      <w:r w:rsidRPr="004B0B94">
        <w:rPr>
          <w:sz w:val="28"/>
          <w:szCs w:val="28"/>
        </w:rPr>
        <w:sym w:font="Symbol" w:char="F02D"/>
      </w:r>
      <w:r w:rsidRPr="004B0B94">
        <w:rPr>
          <w:sz w:val="28"/>
          <w:szCs w:val="28"/>
        </w:rPr>
        <w:t xml:space="preserve"> теоретические вопросы, направленные на определение у обучающегося уровня знаний правил безопасного обращения с оружием;</w:t>
      </w:r>
    </w:p>
    <w:p w14:paraId="3DD03A13" w14:textId="77777777" w:rsidR="0030362B" w:rsidRPr="004B0B94" w:rsidRDefault="0030362B" w:rsidP="0030362B">
      <w:pPr>
        <w:pStyle w:val="23"/>
        <w:shd w:val="clear" w:color="auto" w:fill="auto"/>
        <w:spacing w:after="0" w:line="240" w:lineRule="auto"/>
        <w:ind w:right="-2" w:firstLine="567"/>
        <w:rPr>
          <w:sz w:val="28"/>
          <w:szCs w:val="28"/>
        </w:rPr>
      </w:pPr>
      <w:r w:rsidRPr="004B0B94">
        <w:rPr>
          <w:sz w:val="28"/>
          <w:szCs w:val="28"/>
        </w:rPr>
        <w:sym w:font="Symbol" w:char="F02D"/>
      </w:r>
      <w:r w:rsidRPr="004B0B94">
        <w:rPr>
          <w:sz w:val="28"/>
          <w:szCs w:val="28"/>
        </w:rPr>
        <w:t xml:space="preserve"> практическую часть, направленную на определение у обучающегося уровня владения навыками безопасного обращения с оружием при выполнении практических упражнений.</w:t>
      </w:r>
    </w:p>
    <w:p w14:paraId="7850ADA9" w14:textId="77777777" w:rsidR="0030362B" w:rsidRPr="004B0B94" w:rsidRDefault="0030362B" w:rsidP="0030362B">
      <w:pPr>
        <w:pStyle w:val="23"/>
        <w:shd w:val="clear" w:color="auto" w:fill="auto"/>
        <w:spacing w:after="0" w:line="240" w:lineRule="auto"/>
        <w:ind w:right="-2" w:firstLine="567"/>
        <w:rPr>
          <w:sz w:val="28"/>
          <w:szCs w:val="28"/>
        </w:rPr>
      </w:pPr>
    </w:p>
    <w:p w14:paraId="4A232687" w14:textId="57197A1B" w:rsidR="0030362B" w:rsidRPr="004B0B94" w:rsidRDefault="0030362B" w:rsidP="0030362B">
      <w:pPr>
        <w:pStyle w:val="23"/>
        <w:shd w:val="clear" w:color="auto" w:fill="auto"/>
        <w:spacing w:after="0" w:line="240" w:lineRule="auto"/>
        <w:ind w:right="-2" w:firstLine="567"/>
        <w:rPr>
          <w:b/>
          <w:sz w:val="28"/>
          <w:szCs w:val="28"/>
        </w:rPr>
      </w:pPr>
      <w:r w:rsidRPr="004B0B94">
        <w:rPr>
          <w:b/>
          <w:sz w:val="28"/>
          <w:szCs w:val="28"/>
        </w:rPr>
        <w:t xml:space="preserve"> Теоретическая часть</w:t>
      </w:r>
    </w:p>
    <w:p w14:paraId="4189E5E1" w14:textId="77777777" w:rsidR="0030362B" w:rsidRPr="004B0B94" w:rsidRDefault="0030362B" w:rsidP="0030362B">
      <w:pPr>
        <w:pStyle w:val="23"/>
        <w:shd w:val="clear" w:color="auto" w:fill="auto"/>
        <w:spacing w:after="0" w:line="240" w:lineRule="auto"/>
        <w:ind w:right="-2" w:firstLine="567"/>
        <w:rPr>
          <w:b/>
          <w:sz w:val="28"/>
          <w:szCs w:val="28"/>
        </w:rPr>
      </w:pPr>
    </w:p>
    <w:p w14:paraId="4366C133" w14:textId="379E4038" w:rsidR="00221A6D" w:rsidRPr="00221A6D" w:rsidRDefault="00221A6D" w:rsidP="00221A6D">
      <w:pPr>
        <w:spacing w:after="0" w:line="240" w:lineRule="auto"/>
        <w:ind w:firstLine="709"/>
        <w:jc w:val="both"/>
        <w:rPr>
          <w:rFonts w:ascii="Times New Roman" w:hAnsi="Times New Roman" w:cs="Times New Roman"/>
          <w:sz w:val="28"/>
          <w:szCs w:val="28"/>
        </w:rPr>
      </w:pPr>
      <w:r w:rsidRPr="00221A6D">
        <w:rPr>
          <w:rFonts w:ascii="Times New Roman" w:hAnsi="Times New Roman" w:cs="Times New Roman"/>
          <w:sz w:val="28"/>
          <w:szCs w:val="28"/>
        </w:rPr>
        <w:t xml:space="preserve">Проверка теоретических знаний осуществляется по экзаменационным билетам на основании вопросов, утвержденных директором АНО «Школа охраны 42», и доступных для ознакомления в библиотечных ресурсах организации в печатном и электронном виде. </w:t>
      </w:r>
    </w:p>
    <w:p w14:paraId="580E991E" w14:textId="77777777" w:rsidR="00221A6D" w:rsidRPr="00221A6D" w:rsidRDefault="00221A6D" w:rsidP="00221A6D">
      <w:pPr>
        <w:spacing w:after="0" w:line="240" w:lineRule="auto"/>
        <w:ind w:firstLine="709"/>
        <w:jc w:val="both"/>
        <w:rPr>
          <w:rFonts w:ascii="Times New Roman" w:hAnsi="Times New Roman" w:cs="Times New Roman"/>
          <w:sz w:val="28"/>
          <w:szCs w:val="28"/>
        </w:rPr>
      </w:pPr>
      <w:r w:rsidRPr="00221A6D">
        <w:rPr>
          <w:rFonts w:ascii="Times New Roman" w:hAnsi="Times New Roman" w:cs="Times New Roman"/>
          <w:sz w:val="28"/>
          <w:szCs w:val="28"/>
        </w:rPr>
        <w:t xml:space="preserve">Экзаменационные билеты строятся в виде тестов, включающих 10 (десять) вопросов в каждом билете. На каждый вопрос предложено три варианта ответа, один из которых является правильным. </w:t>
      </w:r>
    </w:p>
    <w:p w14:paraId="4314FAB3" w14:textId="77777777" w:rsidR="00221A6D" w:rsidRPr="00221A6D" w:rsidRDefault="00221A6D" w:rsidP="00221A6D">
      <w:pPr>
        <w:spacing w:after="0" w:line="240" w:lineRule="auto"/>
        <w:ind w:firstLine="709"/>
        <w:jc w:val="both"/>
        <w:rPr>
          <w:rFonts w:ascii="Times New Roman" w:hAnsi="Times New Roman" w:cs="Times New Roman"/>
          <w:sz w:val="28"/>
          <w:szCs w:val="28"/>
        </w:rPr>
      </w:pPr>
      <w:r w:rsidRPr="00221A6D">
        <w:rPr>
          <w:rFonts w:ascii="Times New Roman" w:hAnsi="Times New Roman" w:cs="Times New Roman"/>
          <w:sz w:val="28"/>
          <w:szCs w:val="28"/>
        </w:rPr>
        <w:t>Результаты проверки теоретических знаний:</w:t>
      </w:r>
    </w:p>
    <w:p w14:paraId="16E286F6" w14:textId="77777777" w:rsidR="00221A6D" w:rsidRPr="00221A6D" w:rsidRDefault="00221A6D" w:rsidP="00221A6D">
      <w:pPr>
        <w:spacing w:after="0" w:line="240" w:lineRule="auto"/>
        <w:ind w:firstLine="709"/>
        <w:jc w:val="both"/>
        <w:rPr>
          <w:rFonts w:ascii="Times New Roman" w:hAnsi="Times New Roman" w:cs="Times New Roman"/>
          <w:sz w:val="28"/>
          <w:szCs w:val="28"/>
        </w:rPr>
      </w:pPr>
      <w:r w:rsidRPr="00221A6D">
        <w:rPr>
          <w:rFonts w:ascii="Times New Roman" w:hAnsi="Times New Roman" w:cs="Times New Roman"/>
          <w:sz w:val="28"/>
          <w:szCs w:val="28"/>
        </w:rPr>
        <w:t xml:space="preserve"> • Задание считается выполненным, при наличии не менее 9 (девяти) правильных ответов. При этом в протокол итоговой аттестации выставляется положительная оценка (зачтено). </w:t>
      </w:r>
    </w:p>
    <w:p w14:paraId="0B604E5B" w14:textId="7225D343" w:rsidR="00221A6D" w:rsidRPr="00221A6D" w:rsidRDefault="00221A6D" w:rsidP="00221A6D">
      <w:pPr>
        <w:spacing w:after="0" w:line="240" w:lineRule="auto"/>
        <w:ind w:firstLine="709"/>
        <w:jc w:val="both"/>
        <w:rPr>
          <w:rFonts w:ascii="Times New Roman" w:hAnsi="Times New Roman" w:cs="Times New Roman"/>
          <w:sz w:val="28"/>
          <w:szCs w:val="28"/>
        </w:rPr>
      </w:pPr>
      <w:r w:rsidRPr="00221A6D">
        <w:rPr>
          <w:rFonts w:ascii="Times New Roman" w:hAnsi="Times New Roman" w:cs="Times New Roman"/>
          <w:sz w:val="28"/>
          <w:szCs w:val="28"/>
        </w:rPr>
        <w:t>• В случаях, когда количество правильных ответов выходит ниже установленного критерия – менее 9 (девяти), в протокол итоговой аттестации выставляется отрицательная оценка (не</w:t>
      </w:r>
      <w:r w:rsidR="00E525B1">
        <w:rPr>
          <w:rFonts w:ascii="Times New Roman" w:hAnsi="Times New Roman" w:cs="Times New Roman"/>
          <w:sz w:val="28"/>
          <w:szCs w:val="28"/>
        </w:rPr>
        <w:t xml:space="preserve"> </w:t>
      </w:r>
      <w:r w:rsidRPr="00221A6D">
        <w:rPr>
          <w:rFonts w:ascii="Times New Roman" w:hAnsi="Times New Roman" w:cs="Times New Roman"/>
          <w:sz w:val="28"/>
          <w:szCs w:val="28"/>
        </w:rPr>
        <w:t>зачтено).</w:t>
      </w:r>
    </w:p>
    <w:p w14:paraId="22911DF8" w14:textId="77777777" w:rsidR="0030362B" w:rsidRPr="004B0B94" w:rsidRDefault="0030362B" w:rsidP="0030362B">
      <w:pPr>
        <w:pStyle w:val="23"/>
        <w:shd w:val="clear" w:color="auto" w:fill="auto"/>
        <w:spacing w:after="0" w:line="240" w:lineRule="auto"/>
        <w:ind w:right="-2" w:firstLine="567"/>
        <w:rPr>
          <w:sz w:val="28"/>
          <w:szCs w:val="28"/>
        </w:rPr>
      </w:pPr>
      <w:r w:rsidRPr="004B0B94">
        <w:rPr>
          <w:sz w:val="28"/>
          <w:szCs w:val="28"/>
        </w:rPr>
        <w:t>Лица, успешно прошедшие теоретическую часть проверки, допускаются к практической части проверки после прохождения инструктажа по мерам безопасности при обращении с оружием.</w:t>
      </w:r>
    </w:p>
    <w:p w14:paraId="3437837E" w14:textId="77777777" w:rsidR="0030362B" w:rsidRPr="004B0B94" w:rsidRDefault="0030362B" w:rsidP="0030362B">
      <w:pPr>
        <w:pStyle w:val="23"/>
        <w:shd w:val="clear" w:color="auto" w:fill="auto"/>
        <w:spacing w:after="0" w:line="240" w:lineRule="auto"/>
        <w:ind w:right="-2" w:firstLine="567"/>
        <w:rPr>
          <w:sz w:val="28"/>
          <w:szCs w:val="28"/>
        </w:rPr>
      </w:pPr>
    </w:p>
    <w:p w14:paraId="50BC4ECA" w14:textId="076E5134" w:rsidR="0030362B" w:rsidRPr="004B0B94" w:rsidRDefault="0030362B" w:rsidP="00DF053C">
      <w:pPr>
        <w:pStyle w:val="23"/>
        <w:shd w:val="clear" w:color="auto" w:fill="auto"/>
        <w:tabs>
          <w:tab w:val="left" w:pos="709"/>
        </w:tabs>
        <w:spacing w:after="0" w:line="240" w:lineRule="auto"/>
        <w:ind w:right="-2" w:firstLine="567"/>
        <w:rPr>
          <w:b/>
          <w:sz w:val="28"/>
          <w:szCs w:val="28"/>
        </w:rPr>
      </w:pPr>
      <w:r w:rsidRPr="004B0B94">
        <w:rPr>
          <w:b/>
          <w:sz w:val="28"/>
          <w:szCs w:val="28"/>
        </w:rPr>
        <w:t xml:space="preserve"> Практическая часть</w:t>
      </w:r>
    </w:p>
    <w:p w14:paraId="6327894D" w14:textId="77777777" w:rsidR="0030362B" w:rsidRPr="004B0B94" w:rsidRDefault="0030362B" w:rsidP="0030362B">
      <w:pPr>
        <w:pStyle w:val="23"/>
        <w:shd w:val="clear" w:color="auto" w:fill="auto"/>
        <w:spacing w:after="0" w:line="240" w:lineRule="auto"/>
        <w:ind w:right="-2" w:firstLine="567"/>
        <w:rPr>
          <w:b/>
          <w:sz w:val="28"/>
          <w:szCs w:val="28"/>
        </w:rPr>
      </w:pPr>
    </w:p>
    <w:p w14:paraId="7ECB3AB7" w14:textId="77777777" w:rsidR="0030362B" w:rsidRPr="004B0B94" w:rsidRDefault="0030362B" w:rsidP="0030362B">
      <w:pPr>
        <w:pStyle w:val="23"/>
        <w:shd w:val="clear" w:color="auto" w:fill="auto"/>
        <w:spacing w:after="0" w:line="240" w:lineRule="auto"/>
        <w:ind w:right="-2" w:firstLine="567"/>
        <w:rPr>
          <w:sz w:val="28"/>
          <w:szCs w:val="28"/>
        </w:rPr>
      </w:pPr>
      <w:r w:rsidRPr="004B0B94">
        <w:rPr>
          <w:sz w:val="28"/>
          <w:szCs w:val="28"/>
        </w:rPr>
        <w:t xml:space="preserve"> Практическая часть комплексного экзамена состоит из практических упражнений, предусмотренных для итоговой аттестации (раздел оценочные материалы). </w:t>
      </w:r>
      <w:r w:rsidRPr="004B0B94">
        <w:rPr>
          <w:sz w:val="28"/>
          <w:szCs w:val="28"/>
          <w:shd w:val="clear" w:color="auto" w:fill="FFFFFF"/>
        </w:rPr>
        <w:t xml:space="preserve">Практические упражнения используются в соответствии со статьей 13 Федерального закона «Об оружии» от 13.12.1996 г. № 150-ФЗ при </w:t>
      </w:r>
      <w:r w:rsidRPr="004B0B94">
        <w:rPr>
          <w:sz w:val="28"/>
          <w:szCs w:val="28"/>
          <w:shd w:val="clear" w:color="auto" w:fill="FFFFFF"/>
        </w:rPr>
        <w:lastRenderedPageBreak/>
        <w:t>организации проверки знания правил безопасного обращения с оружием и наличия навыков безопасного обращения с оружием.</w:t>
      </w:r>
    </w:p>
    <w:p w14:paraId="55988653" w14:textId="77777777" w:rsidR="0030362B" w:rsidRPr="004B0B94" w:rsidRDefault="0030362B" w:rsidP="0030362B">
      <w:pPr>
        <w:pStyle w:val="23"/>
        <w:shd w:val="clear" w:color="auto" w:fill="auto"/>
        <w:spacing w:after="0" w:line="240" w:lineRule="auto"/>
        <w:ind w:right="-2" w:firstLine="567"/>
        <w:rPr>
          <w:sz w:val="28"/>
          <w:szCs w:val="28"/>
        </w:rPr>
      </w:pPr>
      <w:r w:rsidRPr="004B0B94">
        <w:rPr>
          <w:sz w:val="28"/>
          <w:szCs w:val="28"/>
        </w:rPr>
        <w:t>Практические упражнения выполняются последовательно с 1-го по 3-е, при этом, в случае если проверяемый не выполнил одно из практических упражнений, то он считается не прошедшим практическую часть итоговой аттестации.</w:t>
      </w:r>
    </w:p>
    <w:p w14:paraId="57660421" w14:textId="085673A6" w:rsidR="0030362B" w:rsidRPr="004B0B94" w:rsidRDefault="0030362B" w:rsidP="0030362B">
      <w:pPr>
        <w:pStyle w:val="23"/>
        <w:shd w:val="clear" w:color="auto" w:fill="auto"/>
        <w:spacing w:after="0" w:line="240" w:lineRule="auto"/>
        <w:ind w:right="-2" w:firstLine="567"/>
        <w:rPr>
          <w:sz w:val="28"/>
          <w:szCs w:val="28"/>
        </w:rPr>
      </w:pPr>
      <w:r w:rsidRPr="004B0B94">
        <w:rPr>
          <w:sz w:val="28"/>
          <w:szCs w:val="28"/>
        </w:rPr>
        <w:t>Лица</w:t>
      </w:r>
      <w:r w:rsidR="00154E45">
        <w:rPr>
          <w:sz w:val="28"/>
          <w:szCs w:val="28"/>
        </w:rPr>
        <w:t>м</w:t>
      </w:r>
      <w:r w:rsidRPr="004B0B94">
        <w:rPr>
          <w:sz w:val="28"/>
          <w:szCs w:val="28"/>
        </w:rPr>
        <w:t xml:space="preserve">, успешно </w:t>
      </w:r>
      <w:r w:rsidR="00154E45">
        <w:rPr>
          <w:sz w:val="28"/>
          <w:szCs w:val="28"/>
        </w:rPr>
        <w:t xml:space="preserve">освоившим Программу и </w:t>
      </w:r>
      <w:r w:rsidRPr="004B0B94">
        <w:rPr>
          <w:sz w:val="28"/>
          <w:szCs w:val="28"/>
        </w:rPr>
        <w:t>прошедши</w:t>
      </w:r>
      <w:r w:rsidR="00154E45">
        <w:rPr>
          <w:sz w:val="28"/>
          <w:szCs w:val="28"/>
        </w:rPr>
        <w:t>м</w:t>
      </w:r>
      <w:r w:rsidRPr="004B0B94">
        <w:rPr>
          <w:sz w:val="28"/>
          <w:szCs w:val="28"/>
        </w:rPr>
        <w:t xml:space="preserve"> </w:t>
      </w:r>
      <w:r w:rsidR="00154E45">
        <w:rPr>
          <w:sz w:val="28"/>
          <w:szCs w:val="28"/>
        </w:rPr>
        <w:t xml:space="preserve">итоговую аттестацию, выдаются </w:t>
      </w:r>
      <w:r w:rsidRPr="004B0B94">
        <w:rPr>
          <w:sz w:val="28"/>
          <w:szCs w:val="28"/>
        </w:rPr>
        <w:t>Свидетельство о</w:t>
      </w:r>
      <w:r w:rsidR="00154E45">
        <w:rPr>
          <w:sz w:val="28"/>
          <w:szCs w:val="28"/>
        </w:rPr>
        <w:t>б обучении</w:t>
      </w:r>
      <w:r w:rsidRPr="004B0B94">
        <w:rPr>
          <w:sz w:val="28"/>
          <w:szCs w:val="28"/>
        </w:rPr>
        <w:t xml:space="preserve">, заверенное печатью </w:t>
      </w:r>
      <w:r w:rsidR="00DF053C">
        <w:rPr>
          <w:sz w:val="28"/>
          <w:szCs w:val="28"/>
        </w:rPr>
        <w:t>АНО «Школа охраны 42».</w:t>
      </w:r>
    </w:p>
    <w:p w14:paraId="7FB947FE" w14:textId="7B7CE71D" w:rsidR="0030362B" w:rsidRPr="004B0B94" w:rsidRDefault="0030362B" w:rsidP="0030362B">
      <w:pPr>
        <w:pStyle w:val="23"/>
        <w:shd w:val="clear" w:color="auto" w:fill="auto"/>
        <w:spacing w:after="0" w:line="240" w:lineRule="auto"/>
        <w:ind w:right="-2" w:firstLine="567"/>
        <w:rPr>
          <w:sz w:val="28"/>
          <w:szCs w:val="28"/>
        </w:rPr>
      </w:pPr>
      <w:r w:rsidRPr="004B0B94">
        <w:rPr>
          <w:sz w:val="28"/>
          <w:szCs w:val="28"/>
        </w:rPr>
        <w:t xml:space="preserve">Результаты итоговой аттестации оформляются соответствующим локальным Актом (протоколом) </w:t>
      </w:r>
      <w:r w:rsidR="00DF053C">
        <w:rPr>
          <w:sz w:val="28"/>
          <w:szCs w:val="28"/>
        </w:rPr>
        <w:t>АНО «Школа охраны 42»</w:t>
      </w:r>
      <w:r w:rsidRPr="004B0B94">
        <w:rPr>
          <w:sz w:val="28"/>
          <w:szCs w:val="28"/>
        </w:rPr>
        <w:t>.</w:t>
      </w:r>
    </w:p>
    <w:p w14:paraId="198E447D" w14:textId="75FF8090" w:rsidR="0030362B" w:rsidRDefault="0030362B" w:rsidP="0030362B">
      <w:pPr>
        <w:pStyle w:val="23"/>
        <w:shd w:val="clear" w:color="auto" w:fill="auto"/>
        <w:spacing w:after="0" w:line="240" w:lineRule="auto"/>
        <w:ind w:right="-2" w:firstLine="567"/>
        <w:rPr>
          <w:sz w:val="28"/>
          <w:szCs w:val="28"/>
        </w:rPr>
      </w:pPr>
      <w:r w:rsidRPr="004B0B94">
        <w:rPr>
          <w:sz w:val="28"/>
          <w:szCs w:val="28"/>
        </w:rPr>
        <w:t>Лицам, не прошедшим итоговой аттестации или получившим на итоговой аттестации неудовлетворительные результаты, а также лицам, освоившим часть Программы и (или) отчисленным из организации, выдается справка об обучении или о периоде обучения.</w:t>
      </w:r>
    </w:p>
    <w:p w14:paraId="65F4018E" w14:textId="36E652A9" w:rsidR="00D41A0B" w:rsidRDefault="00D41A0B" w:rsidP="0030362B">
      <w:pPr>
        <w:pStyle w:val="23"/>
        <w:shd w:val="clear" w:color="auto" w:fill="auto"/>
        <w:spacing w:after="0" w:line="240" w:lineRule="auto"/>
        <w:ind w:right="-2" w:firstLine="567"/>
        <w:rPr>
          <w:sz w:val="28"/>
          <w:szCs w:val="28"/>
        </w:rPr>
      </w:pPr>
    </w:p>
    <w:p w14:paraId="4C5778C7" w14:textId="77777777" w:rsidR="006A0524" w:rsidRPr="004B0B94" w:rsidRDefault="006A0524" w:rsidP="005B01FE">
      <w:pPr>
        <w:pStyle w:val="23"/>
        <w:shd w:val="clear" w:color="auto" w:fill="auto"/>
        <w:spacing w:after="0" w:line="240" w:lineRule="auto"/>
        <w:ind w:right="-2" w:firstLine="567"/>
        <w:rPr>
          <w:sz w:val="28"/>
          <w:szCs w:val="28"/>
        </w:rPr>
      </w:pPr>
    </w:p>
    <w:p w14:paraId="30026CEC" w14:textId="3BB95BA4" w:rsidR="00B82078" w:rsidRDefault="00DF053C" w:rsidP="00B82078">
      <w:pPr>
        <w:pStyle w:val="90"/>
        <w:shd w:val="clear" w:color="auto" w:fill="auto"/>
        <w:spacing w:after="0" w:line="298" w:lineRule="exact"/>
        <w:ind w:right="660"/>
        <w:jc w:val="center"/>
        <w:rPr>
          <w:b/>
          <w:bCs/>
          <w:sz w:val="28"/>
          <w:szCs w:val="28"/>
        </w:rPr>
      </w:pPr>
      <w:r w:rsidRPr="00B82078">
        <w:rPr>
          <w:b/>
          <w:bCs/>
          <w:sz w:val="28"/>
          <w:szCs w:val="28"/>
          <w:lang w:val="en-US"/>
        </w:rPr>
        <w:t>V</w:t>
      </w:r>
      <w:r w:rsidRPr="00B82078">
        <w:rPr>
          <w:b/>
          <w:bCs/>
          <w:sz w:val="28"/>
          <w:szCs w:val="28"/>
        </w:rPr>
        <w:t>. Оценочные материалы</w:t>
      </w:r>
    </w:p>
    <w:p w14:paraId="3B4871AC" w14:textId="77777777" w:rsidR="00930A54" w:rsidRDefault="00930A54" w:rsidP="00930A54">
      <w:pPr>
        <w:pStyle w:val="90"/>
        <w:shd w:val="clear" w:color="auto" w:fill="auto"/>
        <w:spacing w:after="0" w:line="298" w:lineRule="exact"/>
        <w:ind w:right="660"/>
        <w:rPr>
          <w:b/>
          <w:bCs/>
          <w:sz w:val="28"/>
          <w:szCs w:val="28"/>
        </w:rPr>
      </w:pPr>
    </w:p>
    <w:p w14:paraId="5BA2030C" w14:textId="17DA4AD7" w:rsidR="00DB366F" w:rsidRDefault="00845AFF" w:rsidP="00930A54">
      <w:pPr>
        <w:pStyle w:val="90"/>
        <w:shd w:val="clear" w:color="auto" w:fill="auto"/>
        <w:spacing w:after="0" w:line="298" w:lineRule="exact"/>
        <w:ind w:right="660"/>
        <w:jc w:val="center"/>
        <w:rPr>
          <w:b/>
          <w:bCs/>
          <w:sz w:val="28"/>
          <w:szCs w:val="28"/>
        </w:rPr>
      </w:pPr>
      <w:r>
        <w:rPr>
          <w:b/>
          <w:bCs/>
          <w:sz w:val="28"/>
          <w:szCs w:val="28"/>
        </w:rPr>
        <w:t>Т</w:t>
      </w:r>
      <w:r w:rsidR="00DB366F" w:rsidRPr="00B82078">
        <w:rPr>
          <w:b/>
          <w:bCs/>
          <w:sz w:val="28"/>
          <w:szCs w:val="28"/>
        </w:rPr>
        <w:t>еоретическ</w:t>
      </w:r>
      <w:r>
        <w:rPr>
          <w:b/>
          <w:bCs/>
          <w:sz w:val="28"/>
          <w:szCs w:val="28"/>
        </w:rPr>
        <w:t>ая</w:t>
      </w:r>
      <w:r w:rsidR="00DB366F" w:rsidRPr="00B82078">
        <w:rPr>
          <w:b/>
          <w:bCs/>
          <w:sz w:val="28"/>
          <w:szCs w:val="28"/>
        </w:rPr>
        <w:t xml:space="preserve"> част</w:t>
      </w:r>
      <w:r>
        <w:rPr>
          <w:b/>
          <w:bCs/>
          <w:sz w:val="28"/>
          <w:szCs w:val="28"/>
        </w:rPr>
        <w:t>ь</w:t>
      </w:r>
      <w:r w:rsidR="00DB366F" w:rsidRPr="00B82078">
        <w:rPr>
          <w:b/>
          <w:bCs/>
          <w:sz w:val="28"/>
          <w:szCs w:val="28"/>
        </w:rPr>
        <w:t xml:space="preserve"> итоговой аттестации</w:t>
      </w:r>
    </w:p>
    <w:p w14:paraId="244731EA" w14:textId="77777777" w:rsidR="00B82078" w:rsidRPr="00B82078" w:rsidRDefault="00B82078" w:rsidP="00B82078">
      <w:pPr>
        <w:pStyle w:val="90"/>
        <w:shd w:val="clear" w:color="auto" w:fill="auto"/>
        <w:spacing w:after="0" w:line="298" w:lineRule="exact"/>
        <w:ind w:right="660"/>
        <w:jc w:val="center"/>
        <w:rPr>
          <w:sz w:val="28"/>
          <w:szCs w:val="28"/>
        </w:rPr>
      </w:pPr>
    </w:p>
    <w:p w14:paraId="715BBC26" w14:textId="77777777" w:rsidR="00DB366F" w:rsidRPr="00B82078" w:rsidRDefault="00DB366F" w:rsidP="00B82078">
      <w:pPr>
        <w:pStyle w:val="11"/>
        <w:shd w:val="clear" w:color="auto" w:fill="auto"/>
        <w:spacing w:before="0" w:after="0"/>
        <w:ind w:left="20" w:right="40" w:firstLine="420"/>
        <w:rPr>
          <w:sz w:val="28"/>
          <w:szCs w:val="28"/>
        </w:rPr>
      </w:pPr>
      <w:r w:rsidRPr="00B82078">
        <w:rPr>
          <w:sz w:val="28"/>
          <w:szCs w:val="28"/>
        </w:rPr>
        <w:t>Теоретические вопросы с ответами для проведения теоретической части</w:t>
      </w:r>
      <w:r w:rsidRPr="00B82078">
        <w:rPr>
          <w:sz w:val="28"/>
          <w:szCs w:val="28"/>
        </w:rPr>
        <w:br/>
        <w:t>итоговой аттестации и проверки знания правил безопасного обращения с оружием.</w:t>
      </w:r>
    </w:p>
    <w:p w14:paraId="749FF66E" w14:textId="77777777" w:rsidR="007A6211" w:rsidRPr="00B82078" w:rsidRDefault="007A6211" w:rsidP="00784AC6">
      <w:pPr>
        <w:tabs>
          <w:tab w:val="left" w:pos="284"/>
        </w:tabs>
        <w:spacing w:after="0" w:line="240" w:lineRule="auto"/>
        <w:jc w:val="center"/>
        <w:rPr>
          <w:rFonts w:ascii="Times New Roman" w:hAnsi="Times New Roman" w:cs="Times New Roman"/>
          <w:b/>
          <w:bCs/>
          <w:sz w:val="28"/>
          <w:szCs w:val="28"/>
        </w:rPr>
      </w:pPr>
      <w:r w:rsidRPr="00B82078">
        <w:rPr>
          <w:rFonts w:ascii="Times New Roman" w:hAnsi="Times New Roman" w:cs="Times New Roman"/>
          <w:b/>
          <w:bCs/>
          <w:sz w:val="28"/>
          <w:szCs w:val="28"/>
        </w:rPr>
        <w:t>Правовая подготовка</w:t>
      </w:r>
    </w:p>
    <w:p w14:paraId="37BDC0FD" w14:textId="77777777" w:rsidR="007A6211" w:rsidRPr="00B82078" w:rsidRDefault="007A6211" w:rsidP="00B82078">
      <w:pPr>
        <w:tabs>
          <w:tab w:val="left" w:pos="284"/>
        </w:tabs>
        <w:spacing w:after="0" w:line="240" w:lineRule="auto"/>
        <w:jc w:val="both"/>
        <w:rPr>
          <w:rFonts w:ascii="Times New Roman" w:hAnsi="Times New Roman" w:cs="Times New Roman"/>
          <w:b/>
          <w:bCs/>
          <w:sz w:val="28"/>
          <w:szCs w:val="28"/>
        </w:rPr>
      </w:pPr>
    </w:p>
    <w:p w14:paraId="05A17A7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1. В соответствии с Федеральным законом «Об оружии» граждане Российской Федерации могут применять имеющееся у них на законных основаниях оружие: </w:t>
      </w:r>
      <w:r w:rsidRPr="00B82078">
        <w:rPr>
          <w:rFonts w:ascii="Times New Roman" w:hAnsi="Times New Roman" w:cs="Times New Roman"/>
          <w:b/>
          <w:bCs/>
          <w:sz w:val="28"/>
          <w:szCs w:val="28"/>
        </w:rPr>
        <w:tab/>
      </w:r>
    </w:p>
    <w:p w14:paraId="1EE3BE7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1. Для защиты чести и достоинства граждан при любой угрозе данным </w:t>
      </w:r>
      <w:proofErr w:type="spellStart"/>
      <w:r w:rsidRPr="00B82078">
        <w:rPr>
          <w:rFonts w:ascii="Times New Roman" w:hAnsi="Times New Roman" w:cs="Times New Roman"/>
          <w:sz w:val="28"/>
          <w:szCs w:val="28"/>
        </w:rPr>
        <w:t>правоохраняемым</w:t>
      </w:r>
      <w:proofErr w:type="spellEnd"/>
      <w:r w:rsidRPr="00B82078">
        <w:rPr>
          <w:rFonts w:ascii="Times New Roman" w:hAnsi="Times New Roman" w:cs="Times New Roman"/>
          <w:sz w:val="28"/>
          <w:szCs w:val="28"/>
        </w:rPr>
        <w:t xml:space="preserve"> интересам.</w:t>
      </w:r>
      <w:r w:rsidRPr="00B82078">
        <w:rPr>
          <w:rFonts w:ascii="Times New Roman" w:hAnsi="Times New Roman" w:cs="Times New Roman"/>
          <w:sz w:val="28"/>
          <w:szCs w:val="28"/>
        </w:rPr>
        <w:tab/>
      </w:r>
    </w:p>
    <w:p w14:paraId="220E742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Для защиты жизни, здоровья и собственности в состоянии необходимой обороны или крайней необходимости.</w:t>
      </w:r>
      <w:r w:rsidRPr="00B82078">
        <w:rPr>
          <w:rFonts w:ascii="Times New Roman" w:hAnsi="Times New Roman" w:cs="Times New Roman"/>
          <w:sz w:val="28"/>
          <w:szCs w:val="28"/>
        </w:rPr>
        <w:tab/>
      </w:r>
    </w:p>
    <w:p w14:paraId="1F8BF53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Только для защиты жизни и здоровья в состоянии необходимой обороны или крайней необходимости. </w:t>
      </w:r>
    </w:p>
    <w:p w14:paraId="574ACCB1" w14:textId="1AE03C62" w:rsidR="007A6211" w:rsidRPr="00B82078" w:rsidRDefault="00366ACD"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2</w:t>
      </w:r>
    </w:p>
    <w:p w14:paraId="6B9B855B"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2. В соответствии с Федеральным законом «Об оружии» применению оружия должно предшествовать четко выраженное предупреждение об этом лица, против которого применяется оружие: </w:t>
      </w:r>
      <w:r w:rsidRPr="00B82078">
        <w:rPr>
          <w:rFonts w:ascii="Times New Roman" w:hAnsi="Times New Roman" w:cs="Times New Roman"/>
          <w:b/>
          <w:bCs/>
          <w:sz w:val="28"/>
          <w:szCs w:val="28"/>
        </w:rPr>
        <w:tab/>
      </w:r>
    </w:p>
    <w:p w14:paraId="4857D2D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Во всех случаях применения оружия.</w:t>
      </w:r>
      <w:r w:rsidRPr="00B82078">
        <w:rPr>
          <w:rFonts w:ascii="Times New Roman" w:hAnsi="Times New Roman" w:cs="Times New Roman"/>
          <w:sz w:val="28"/>
          <w:szCs w:val="28"/>
        </w:rPr>
        <w:tab/>
      </w:r>
    </w:p>
    <w:p w14:paraId="6C4079C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Кроме случаев, когда правонарушитель скрывается с места правонарушения.</w:t>
      </w:r>
    </w:p>
    <w:p w14:paraId="008C311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За исключением случаев, когда промедление в применении оружия создает непосредственную опасность для жизни людей или может повлечь за собой иные тяжкие последствия. </w:t>
      </w:r>
    </w:p>
    <w:p w14:paraId="1D45085E" w14:textId="5381692C" w:rsidR="007A6211" w:rsidRPr="00B82078" w:rsidRDefault="00366ACD"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3</w:t>
      </w:r>
    </w:p>
    <w:p w14:paraId="7C5EC807"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lastRenderedPageBreak/>
        <w:t>3. В соответствии с Федеральным законом «Об оружии» применение огнестрельного оружия гражданами в отношении женщин, лиц с явными признаками инвалидности и несовершеннолетних, когда их возраст очевиден или известен допускается:</w:t>
      </w:r>
    </w:p>
    <w:p w14:paraId="5B2C9DA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В случае применения оружия при ограниченной видимости вследствие погодных условий.</w:t>
      </w:r>
      <w:r w:rsidRPr="00B82078">
        <w:rPr>
          <w:rFonts w:ascii="Times New Roman" w:hAnsi="Times New Roman" w:cs="Times New Roman"/>
          <w:sz w:val="28"/>
          <w:szCs w:val="28"/>
        </w:rPr>
        <w:tab/>
      </w:r>
    </w:p>
    <w:p w14:paraId="59A80D1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В случае значительного скопления людей.</w:t>
      </w:r>
      <w:r w:rsidRPr="00B82078">
        <w:rPr>
          <w:rFonts w:ascii="Times New Roman" w:hAnsi="Times New Roman" w:cs="Times New Roman"/>
          <w:sz w:val="28"/>
          <w:szCs w:val="28"/>
        </w:rPr>
        <w:tab/>
      </w:r>
    </w:p>
    <w:p w14:paraId="1F0A2E6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В случае совершения указанными лицами группового или вооруженного нападения.</w:t>
      </w:r>
    </w:p>
    <w:p w14:paraId="64A1F39C" w14:textId="0E293643" w:rsidR="007A6211" w:rsidRPr="00B82078" w:rsidRDefault="00366ACD"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3</w:t>
      </w:r>
      <w:r w:rsidR="007A6211" w:rsidRPr="00B82078">
        <w:rPr>
          <w:rFonts w:ascii="Times New Roman" w:hAnsi="Times New Roman" w:cs="Times New Roman"/>
          <w:sz w:val="28"/>
          <w:szCs w:val="28"/>
        </w:rPr>
        <w:tab/>
      </w:r>
    </w:p>
    <w:p w14:paraId="340BA69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4. В соответствии с Федеральным законом «Об оружии» на территории Российской Федерации ношение и перевозка в границах населенных пунктов пневматического оружия в заряженном или снаряженном состоянии:</w:t>
      </w:r>
    </w:p>
    <w:p w14:paraId="3E03303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Разрешается.</w:t>
      </w:r>
      <w:r w:rsidRPr="00B82078">
        <w:rPr>
          <w:rFonts w:ascii="Times New Roman" w:hAnsi="Times New Roman" w:cs="Times New Roman"/>
          <w:sz w:val="28"/>
          <w:szCs w:val="28"/>
        </w:rPr>
        <w:tab/>
      </w:r>
    </w:p>
    <w:p w14:paraId="1B5EB39C"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Разрешается для лиц, занимающихся стрелковым спортом.</w:t>
      </w:r>
      <w:r w:rsidRPr="00B82078">
        <w:rPr>
          <w:rFonts w:ascii="Times New Roman" w:hAnsi="Times New Roman" w:cs="Times New Roman"/>
          <w:sz w:val="28"/>
          <w:szCs w:val="28"/>
        </w:rPr>
        <w:tab/>
      </w:r>
    </w:p>
    <w:p w14:paraId="1B1D2F8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Запрещается.</w:t>
      </w:r>
    </w:p>
    <w:p w14:paraId="49B52F4D" w14:textId="2637E3CD" w:rsidR="007A6211" w:rsidRPr="00B82078" w:rsidRDefault="00366ACD"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46E46DF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5. В соответствии с Федеральным законом «Об оружии» лицензия на приобретение оружия не выдается гражданам Российской Федерации: </w:t>
      </w:r>
    </w:p>
    <w:p w14:paraId="445BAA7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Не имеющим медицинского заключения об отсутствии медицинских противопоказаний к владению оружием и медицинского заключения об отсутствии в организме человека наркотических средств, психотропных веществ и их метаболитов.</w:t>
      </w:r>
      <w:r w:rsidRPr="00B82078">
        <w:rPr>
          <w:rFonts w:ascii="Times New Roman" w:hAnsi="Times New Roman" w:cs="Times New Roman"/>
          <w:sz w:val="28"/>
          <w:szCs w:val="28"/>
        </w:rPr>
        <w:tab/>
      </w:r>
    </w:p>
    <w:p w14:paraId="0BA89717"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Не представившим медицинского заключения об отсутствии медицинских противопоказаний к владению оружием (при этом представление отдельного медицинского заключения об отсутствии в организме человека наркотических средств, психотропных веществ и их метаболитов не требуется).</w:t>
      </w:r>
      <w:r w:rsidRPr="00B82078">
        <w:rPr>
          <w:rFonts w:ascii="Times New Roman" w:hAnsi="Times New Roman" w:cs="Times New Roman"/>
          <w:sz w:val="28"/>
          <w:szCs w:val="28"/>
        </w:rPr>
        <w:tab/>
      </w:r>
    </w:p>
    <w:p w14:paraId="5DB915BC"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Не представившим медицинского заключения об отсутствии медицинских противопоказаний к управлению транспортным средством (вместе с медицинским заключением об отсутствии в организме человека наркотических средств, психотропных веществ и их метаболитов).</w:t>
      </w:r>
    </w:p>
    <w:p w14:paraId="2083B8F9" w14:textId="0EE6A3B8" w:rsidR="007A6211" w:rsidRPr="00B82078" w:rsidRDefault="00366ACD"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1</w:t>
      </w:r>
      <w:r w:rsidR="007A6211" w:rsidRPr="00B82078">
        <w:rPr>
          <w:rFonts w:ascii="Times New Roman" w:hAnsi="Times New Roman" w:cs="Times New Roman"/>
          <w:sz w:val="28"/>
          <w:szCs w:val="28"/>
        </w:rPr>
        <w:tab/>
      </w:r>
    </w:p>
    <w:p w14:paraId="785BDC9B"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6. Обязаны ли граждане (за исключением специально уполномоченных лиц), являющиеся пассажирами воздушного судна гражданской авиации, сдавать имеющееся у них оружие уполномоченным лицам для временного хранения на период полета? </w:t>
      </w:r>
      <w:r w:rsidRPr="00B82078">
        <w:rPr>
          <w:rFonts w:ascii="Times New Roman" w:hAnsi="Times New Roman" w:cs="Times New Roman"/>
          <w:b/>
          <w:bCs/>
          <w:sz w:val="28"/>
          <w:szCs w:val="28"/>
        </w:rPr>
        <w:tab/>
      </w:r>
    </w:p>
    <w:p w14:paraId="772B1054"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Обязаны во всех случаях.</w:t>
      </w:r>
      <w:r w:rsidRPr="00B82078">
        <w:rPr>
          <w:rFonts w:ascii="Times New Roman" w:hAnsi="Times New Roman" w:cs="Times New Roman"/>
          <w:sz w:val="28"/>
          <w:szCs w:val="28"/>
        </w:rPr>
        <w:tab/>
      </w:r>
    </w:p>
    <w:p w14:paraId="4A1E679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Обязаны, кроме случаев, когда оружие находится в его багаже.</w:t>
      </w:r>
      <w:r w:rsidRPr="00B82078">
        <w:rPr>
          <w:rFonts w:ascii="Times New Roman" w:hAnsi="Times New Roman" w:cs="Times New Roman"/>
          <w:sz w:val="28"/>
          <w:szCs w:val="28"/>
        </w:rPr>
        <w:tab/>
      </w:r>
    </w:p>
    <w:p w14:paraId="0B79F10B"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Не обязаны. </w:t>
      </w:r>
    </w:p>
    <w:p w14:paraId="6020E1E6" w14:textId="08A2AEF1" w:rsidR="007A6211" w:rsidRPr="00B82078" w:rsidRDefault="00366ACD"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1</w:t>
      </w:r>
    </w:p>
    <w:p w14:paraId="68872984"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7. При необходимой обороне субъектом посягательства, отражаемого обороняющимся, является: </w:t>
      </w:r>
      <w:r w:rsidRPr="00B82078">
        <w:rPr>
          <w:rFonts w:ascii="Times New Roman" w:hAnsi="Times New Roman" w:cs="Times New Roman"/>
          <w:b/>
          <w:bCs/>
          <w:sz w:val="28"/>
          <w:szCs w:val="28"/>
        </w:rPr>
        <w:tab/>
      </w:r>
    </w:p>
    <w:p w14:paraId="24509B8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Человек (физическое лицо).</w:t>
      </w:r>
      <w:r w:rsidRPr="00B82078">
        <w:rPr>
          <w:rFonts w:ascii="Times New Roman" w:hAnsi="Times New Roman" w:cs="Times New Roman"/>
          <w:sz w:val="28"/>
          <w:szCs w:val="28"/>
        </w:rPr>
        <w:tab/>
      </w:r>
    </w:p>
    <w:p w14:paraId="436C279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lastRenderedPageBreak/>
        <w:t>2. Стихия (силы природы).</w:t>
      </w:r>
      <w:r w:rsidRPr="00B82078">
        <w:rPr>
          <w:rFonts w:ascii="Times New Roman" w:hAnsi="Times New Roman" w:cs="Times New Roman"/>
          <w:sz w:val="28"/>
          <w:szCs w:val="28"/>
        </w:rPr>
        <w:tab/>
      </w:r>
    </w:p>
    <w:p w14:paraId="2737D4F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Источник повышенной опасности (оружие, автомобиль и пр.). </w:t>
      </w:r>
    </w:p>
    <w:p w14:paraId="23F23DBC" w14:textId="6D375DC6" w:rsidR="007A6211" w:rsidRPr="00B82078" w:rsidRDefault="00366ACD"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1</w:t>
      </w:r>
    </w:p>
    <w:p w14:paraId="1F3710A4"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8. Могут ли действия граждан по защите других лиц расцениваться как действия в состоянии необходимой обороны: </w:t>
      </w:r>
      <w:r w:rsidRPr="00B82078">
        <w:rPr>
          <w:rFonts w:ascii="Times New Roman" w:hAnsi="Times New Roman" w:cs="Times New Roman"/>
          <w:b/>
          <w:bCs/>
          <w:sz w:val="28"/>
          <w:szCs w:val="28"/>
        </w:rPr>
        <w:tab/>
      </w:r>
    </w:p>
    <w:p w14:paraId="1E86380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Не могут ни при каких условиях.</w:t>
      </w:r>
      <w:r w:rsidRPr="00B82078">
        <w:rPr>
          <w:rFonts w:ascii="Times New Roman" w:hAnsi="Times New Roman" w:cs="Times New Roman"/>
          <w:sz w:val="28"/>
          <w:szCs w:val="28"/>
        </w:rPr>
        <w:tab/>
      </w:r>
    </w:p>
    <w:p w14:paraId="1E200CDB"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Могут, если соблюдены условия необходимой обороны, предусмотренные законом.</w:t>
      </w:r>
      <w:r w:rsidRPr="00B82078">
        <w:rPr>
          <w:rFonts w:ascii="Times New Roman" w:hAnsi="Times New Roman" w:cs="Times New Roman"/>
          <w:sz w:val="28"/>
          <w:szCs w:val="28"/>
        </w:rPr>
        <w:tab/>
      </w:r>
    </w:p>
    <w:p w14:paraId="4E99FCC2"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Могут только в случаях непосредственной угрозы жизни.</w:t>
      </w:r>
    </w:p>
    <w:p w14:paraId="04827818" w14:textId="52A006A5" w:rsidR="007A6211" w:rsidRPr="00B82078" w:rsidRDefault="00366ACD"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2 </w:t>
      </w:r>
      <w:r w:rsidR="007A6211" w:rsidRPr="00B82078">
        <w:rPr>
          <w:rFonts w:ascii="Times New Roman" w:hAnsi="Times New Roman" w:cs="Times New Roman"/>
          <w:sz w:val="28"/>
          <w:szCs w:val="28"/>
        </w:rPr>
        <w:tab/>
      </w:r>
    </w:p>
    <w:p w14:paraId="1C45ED7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9. Допускается ли причинение вреда третьим лицам в состоянии необходимой обороны? </w:t>
      </w:r>
      <w:r w:rsidRPr="00B82078">
        <w:rPr>
          <w:rFonts w:ascii="Times New Roman" w:hAnsi="Times New Roman" w:cs="Times New Roman"/>
          <w:b/>
          <w:bCs/>
          <w:sz w:val="28"/>
          <w:szCs w:val="28"/>
        </w:rPr>
        <w:tab/>
      </w:r>
    </w:p>
    <w:p w14:paraId="41B493C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Да, при групповом нападении.</w:t>
      </w:r>
      <w:r w:rsidRPr="00B82078">
        <w:rPr>
          <w:rFonts w:ascii="Times New Roman" w:hAnsi="Times New Roman" w:cs="Times New Roman"/>
          <w:sz w:val="28"/>
          <w:szCs w:val="28"/>
        </w:rPr>
        <w:tab/>
      </w:r>
    </w:p>
    <w:p w14:paraId="4796EC9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Да, при вооруженном нападении.</w:t>
      </w:r>
      <w:r w:rsidRPr="00B82078">
        <w:rPr>
          <w:rFonts w:ascii="Times New Roman" w:hAnsi="Times New Roman" w:cs="Times New Roman"/>
          <w:sz w:val="28"/>
          <w:szCs w:val="28"/>
        </w:rPr>
        <w:tab/>
      </w:r>
    </w:p>
    <w:p w14:paraId="03FE99B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Нет. </w:t>
      </w:r>
    </w:p>
    <w:p w14:paraId="595C0B46" w14:textId="4BA67A0B" w:rsidR="007A6211" w:rsidRPr="00B82078" w:rsidRDefault="00366ACD"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3</w:t>
      </w:r>
      <w:r w:rsidR="007A6211" w:rsidRPr="00B82078">
        <w:rPr>
          <w:rFonts w:ascii="Times New Roman" w:hAnsi="Times New Roman" w:cs="Times New Roman"/>
          <w:sz w:val="28"/>
          <w:szCs w:val="28"/>
        </w:rPr>
        <w:tab/>
      </w:r>
    </w:p>
    <w:p w14:paraId="3B2957B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10. В соответствии с Гражданским кодексом РФ вред, причиненный в состоянии крайней необходимости: </w:t>
      </w:r>
      <w:r w:rsidRPr="00B82078">
        <w:rPr>
          <w:rFonts w:ascii="Times New Roman" w:hAnsi="Times New Roman" w:cs="Times New Roman"/>
          <w:b/>
          <w:bCs/>
          <w:sz w:val="28"/>
          <w:szCs w:val="28"/>
        </w:rPr>
        <w:tab/>
      </w:r>
    </w:p>
    <w:p w14:paraId="3C16044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Не подлежит возмещению.</w:t>
      </w:r>
      <w:r w:rsidRPr="00B82078">
        <w:rPr>
          <w:rFonts w:ascii="Times New Roman" w:hAnsi="Times New Roman" w:cs="Times New Roman"/>
          <w:sz w:val="28"/>
          <w:szCs w:val="28"/>
        </w:rPr>
        <w:tab/>
      </w:r>
    </w:p>
    <w:p w14:paraId="33AF15F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Подлежит возмещению по решению суда.</w:t>
      </w:r>
      <w:r w:rsidRPr="00B82078">
        <w:rPr>
          <w:rFonts w:ascii="Times New Roman" w:hAnsi="Times New Roman" w:cs="Times New Roman"/>
          <w:sz w:val="28"/>
          <w:szCs w:val="28"/>
        </w:rPr>
        <w:tab/>
      </w:r>
    </w:p>
    <w:p w14:paraId="5EEAC6CC"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Во всех случаях подлежит возмещению в полном объеме лицом, причинившим вред.</w:t>
      </w:r>
    </w:p>
    <w:p w14:paraId="6FD97C0A" w14:textId="6D7F88F8" w:rsidR="007A6211" w:rsidRPr="00B82078" w:rsidRDefault="00366ACD"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2 </w:t>
      </w:r>
      <w:r w:rsidR="007A6211" w:rsidRPr="00B82078">
        <w:rPr>
          <w:rFonts w:ascii="Times New Roman" w:hAnsi="Times New Roman" w:cs="Times New Roman"/>
          <w:sz w:val="28"/>
          <w:szCs w:val="28"/>
        </w:rPr>
        <w:tab/>
      </w:r>
    </w:p>
    <w:p w14:paraId="0578761C"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11. Причинение вреда, менее значительного, чем предотвращенный вред, является обязательным условием правомерности действий: </w:t>
      </w:r>
      <w:r w:rsidRPr="00B82078">
        <w:rPr>
          <w:rFonts w:ascii="Times New Roman" w:hAnsi="Times New Roman" w:cs="Times New Roman"/>
          <w:b/>
          <w:bCs/>
          <w:sz w:val="28"/>
          <w:szCs w:val="28"/>
        </w:rPr>
        <w:tab/>
      </w:r>
    </w:p>
    <w:p w14:paraId="7957C7F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В состоянии необходимой обороны.</w:t>
      </w:r>
      <w:r w:rsidRPr="00B82078">
        <w:rPr>
          <w:rFonts w:ascii="Times New Roman" w:hAnsi="Times New Roman" w:cs="Times New Roman"/>
          <w:sz w:val="28"/>
          <w:szCs w:val="28"/>
        </w:rPr>
        <w:tab/>
      </w:r>
    </w:p>
    <w:p w14:paraId="37A0417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В состоянии крайней необходимости.</w:t>
      </w:r>
      <w:r w:rsidRPr="00B82078">
        <w:rPr>
          <w:rFonts w:ascii="Times New Roman" w:hAnsi="Times New Roman" w:cs="Times New Roman"/>
          <w:sz w:val="28"/>
          <w:szCs w:val="28"/>
        </w:rPr>
        <w:tab/>
      </w:r>
    </w:p>
    <w:p w14:paraId="19FCB5D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Как в состоянии необходимой обороны, так и в состоянии крайней необходимости.</w:t>
      </w:r>
    </w:p>
    <w:p w14:paraId="0ED9E99B" w14:textId="02A212C7" w:rsidR="007A6211" w:rsidRPr="00B82078" w:rsidRDefault="00366ACD"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2 </w:t>
      </w:r>
      <w:r w:rsidR="007A6211" w:rsidRPr="00B82078">
        <w:rPr>
          <w:rFonts w:ascii="Times New Roman" w:hAnsi="Times New Roman" w:cs="Times New Roman"/>
          <w:sz w:val="28"/>
          <w:szCs w:val="28"/>
        </w:rPr>
        <w:tab/>
      </w:r>
    </w:p>
    <w:p w14:paraId="58E39E9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b/>
          <w:bCs/>
          <w:sz w:val="28"/>
          <w:szCs w:val="28"/>
        </w:rPr>
        <w:t>12. Небрежное хранение огнестрельного оружия, создавшее условия для его использования другим лицом, если это повлекло смерть человека или иные тяжкие последствия, влечет</w:t>
      </w:r>
      <w:r w:rsidRPr="00B82078">
        <w:rPr>
          <w:rFonts w:ascii="Times New Roman" w:hAnsi="Times New Roman" w:cs="Times New Roman"/>
          <w:sz w:val="28"/>
          <w:szCs w:val="28"/>
        </w:rPr>
        <w:t xml:space="preserve">: </w:t>
      </w:r>
      <w:r w:rsidRPr="00B82078">
        <w:rPr>
          <w:rFonts w:ascii="Times New Roman" w:hAnsi="Times New Roman" w:cs="Times New Roman"/>
          <w:sz w:val="28"/>
          <w:szCs w:val="28"/>
        </w:rPr>
        <w:tab/>
      </w:r>
    </w:p>
    <w:p w14:paraId="2F492642"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Уголовную ответственность.</w:t>
      </w:r>
      <w:r w:rsidRPr="00B82078">
        <w:rPr>
          <w:rFonts w:ascii="Times New Roman" w:hAnsi="Times New Roman" w:cs="Times New Roman"/>
          <w:sz w:val="28"/>
          <w:szCs w:val="28"/>
        </w:rPr>
        <w:tab/>
      </w:r>
    </w:p>
    <w:p w14:paraId="244D8C6B"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Административную ответственность.</w:t>
      </w:r>
      <w:r w:rsidRPr="00B82078">
        <w:rPr>
          <w:rFonts w:ascii="Times New Roman" w:hAnsi="Times New Roman" w:cs="Times New Roman"/>
          <w:sz w:val="28"/>
          <w:szCs w:val="28"/>
        </w:rPr>
        <w:tab/>
      </w:r>
    </w:p>
    <w:p w14:paraId="4E10A190"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Уголовную и административную ответственность.</w:t>
      </w:r>
    </w:p>
    <w:p w14:paraId="6F12F018" w14:textId="6FE1EA5E" w:rsidR="007A6211" w:rsidRPr="00B82078" w:rsidRDefault="00366ACD"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4491C04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b/>
          <w:bCs/>
          <w:sz w:val="28"/>
          <w:szCs w:val="28"/>
        </w:rPr>
        <w:t>13. Нарушение гражданами правил ношения оружия и патронов к нему влечет:</w:t>
      </w:r>
      <w:r w:rsidRPr="00B82078">
        <w:rPr>
          <w:rFonts w:ascii="Times New Roman" w:hAnsi="Times New Roman" w:cs="Times New Roman"/>
          <w:sz w:val="28"/>
          <w:szCs w:val="28"/>
        </w:rPr>
        <w:t xml:space="preserve"> </w:t>
      </w:r>
    </w:p>
    <w:p w14:paraId="268B464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Уголовную ответственность.</w:t>
      </w:r>
      <w:r w:rsidRPr="00B82078">
        <w:rPr>
          <w:rFonts w:ascii="Times New Roman" w:hAnsi="Times New Roman" w:cs="Times New Roman"/>
          <w:sz w:val="28"/>
          <w:szCs w:val="28"/>
        </w:rPr>
        <w:tab/>
      </w:r>
    </w:p>
    <w:p w14:paraId="4813F8B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Административную ответственность.</w:t>
      </w:r>
      <w:r w:rsidRPr="00B82078">
        <w:rPr>
          <w:rFonts w:ascii="Times New Roman" w:hAnsi="Times New Roman" w:cs="Times New Roman"/>
          <w:sz w:val="28"/>
          <w:szCs w:val="28"/>
        </w:rPr>
        <w:tab/>
      </w:r>
    </w:p>
    <w:p w14:paraId="413A80E4"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Уголовную и административную ответственность.</w:t>
      </w:r>
    </w:p>
    <w:p w14:paraId="7C6F8BEF" w14:textId="2F979A9E" w:rsidR="007A6211" w:rsidRPr="00B82078" w:rsidRDefault="00366ACD"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2 </w:t>
      </w:r>
      <w:r w:rsidR="007A6211" w:rsidRPr="00B82078">
        <w:rPr>
          <w:rFonts w:ascii="Times New Roman" w:hAnsi="Times New Roman" w:cs="Times New Roman"/>
          <w:sz w:val="28"/>
          <w:szCs w:val="28"/>
        </w:rPr>
        <w:tab/>
      </w:r>
    </w:p>
    <w:p w14:paraId="5E58393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lastRenderedPageBreak/>
        <w:t xml:space="preserve">14. В соответствии с Федеральным законом «Об оружии» охотничье пневматическое оружие может иметь дульную энергию: </w:t>
      </w:r>
      <w:r w:rsidRPr="00B82078">
        <w:rPr>
          <w:rFonts w:ascii="Times New Roman" w:hAnsi="Times New Roman" w:cs="Times New Roman"/>
          <w:b/>
          <w:bCs/>
          <w:sz w:val="28"/>
          <w:szCs w:val="28"/>
        </w:rPr>
        <w:tab/>
      </w:r>
    </w:p>
    <w:p w14:paraId="7999159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Не более 3 Дж.</w:t>
      </w:r>
      <w:r w:rsidRPr="00B82078">
        <w:rPr>
          <w:rFonts w:ascii="Times New Roman" w:hAnsi="Times New Roman" w:cs="Times New Roman"/>
          <w:sz w:val="28"/>
          <w:szCs w:val="28"/>
        </w:rPr>
        <w:tab/>
      </w:r>
    </w:p>
    <w:p w14:paraId="00DEAE7C"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Не более 7,5 Дж.</w:t>
      </w:r>
      <w:r w:rsidRPr="00B82078">
        <w:rPr>
          <w:rFonts w:ascii="Times New Roman" w:hAnsi="Times New Roman" w:cs="Times New Roman"/>
          <w:sz w:val="28"/>
          <w:szCs w:val="28"/>
        </w:rPr>
        <w:tab/>
      </w:r>
    </w:p>
    <w:p w14:paraId="79D87022"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Не более 25 Дж. </w:t>
      </w:r>
    </w:p>
    <w:p w14:paraId="7F52C52E" w14:textId="13B48F9F" w:rsidR="007A6211" w:rsidRPr="00B82078" w:rsidRDefault="00366ACD"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3</w:t>
      </w:r>
      <w:r w:rsidR="007A6211" w:rsidRPr="00B82078">
        <w:rPr>
          <w:rFonts w:ascii="Times New Roman" w:hAnsi="Times New Roman" w:cs="Times New Roman"/>
          <w:sz w:val="28"/>
          <w:szCs w:val="28"/>
        </w:rPr>
        <w:tab/>
      </w:r>
    </w:p>
    <w:p w14:paraId="2563729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15.</w:t>
      </w:r>
      <w:r w:rsidRPr="00B82078">
        <w:rPr>
          <w:rFonts w:ascii="Times New Roman" w:hAnsi="Times New Roman" w:cs="Times New Roman"/>
          <w:b/>
          <w:bCs/>
          <w:sz w:val="28"/>
          <w:szCs w:val="28"/>
        </w:rPr>
        <w:tab/>
        <w:t xml:space="preserve">В какой срок и куда в соответствии с Федеральным законом «Об оружии» владелец оружия обязан сообщить о каждом случае его применения? </w:t>
      </w:r>
      <w:r w:rsidRPr="00B82078">
        <w:rPr>
          <w:rFonts w:ascii="Times New Roman" w:hAnsi="Times New Roman" w:cs="Times New Roman"/>
          <w:b/>
          <w:bCs/>
          <w:sz w:val="28"/>
          <w:szCs w:val="28"/>
        </w:rPr>
        <w:tab/>
      </w:r>
    </w:p>
    <w:p w14:paraId="7330E97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Незамедлительно, но не позднее суток, прокурору и в органы здравоохранения, по месту применения оружия.</w:t>
      </w:r>
      <w:r w:rsidRPr="00B82078">
        <w:rPr>
          <w:rFonts w:ascii="Times New Roman" w:hAnsi="Times New Roman" w:cs="Times New Roman"/>
          <w:sz w:val="28"/>
          <w:szCs w:val="28"/>
        </w:rPr>
        <w:tab/>
      </w:r>
    </w:p>
    <w:p w14:paraId="3678904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Незамедлительно, но не позднее суток, в орган внутренних дел и территориальный орган федерального органа исполнительной власти, уполномоченного в сфере оборота оружия, по месту применения оружия.</w:t>
      </w:r>
      <w:r w:rsidRPr="00B82078">
        <w:rPr>
          <w:rFonts w:ascii="Times New Roman" w:hAnsi="Times New Roman" w:cs="Times New Roman"/>
          <w:sz w:val="28"/>
          <w:szCs w:val="28"/>
        </w:rPr>
        <w:tab/>
      </w:r>
    </w:p>
    <w:p w14:paraId="4A43FA4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Незамедлительно, но не позднее 6 часов, прокурору, в органы здравоохранения, в орган внутренних дел и территориальный орган федерального органа исполнительной власти, уполномоченного в сфере оборота оружия, по месту применения оружия.</w:t>
      </w:r>
    </w:p>
    <w:p w14:paraId="2CE5C472" w14:textId="2C765539" w:rsidR="007A6211" w:rsidRPr="00B82078" w:rsidRDefault="00F353B3"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2 </w:t>
      </w:r>
      <w:r w:rsidR="007A6211" w:rsidRPr="00B82078">
        <w:rPr>
          <w:rFonts w:ascii="Times New Roman" w:hAnsi="Times New Roman" w:cs="Times New Roman"/>
          <w:sz w:val="28"/>
          <w:szCs w:val="28"/>
        </w:rPr>
        <w:tab/>
      </w:r>
    </w:p>
    <w:p w14:paraId="05AE21E9" w14:textId="150B73B4"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16.</w:t>
      </w:r>
      <w:r w:rsidRPr="00B82078">
        <w:rPr>
          <w:rFonts w:ascii="Times New Roman" w:hAnsi="Times New Roman" w:cs="Times New Roman"/>
          <w:b/>
          <w:bCs/>
          <w:sz w:val="28"/>
          <w:szCs w:val="28"/>
        </w:rPr>
        <w:tab/>
        <w:t xml:space="preserve">Обязан ли гражданин незамедлительно информировать орган внутренних дел и территориальный орган федерального органа исполнительной власти, уполномоченного в сфере оборота </w:t>
      </w:r>
      <w:proofErr w:type="gramStart"/>
      <w:r w:rsidRPr="00B82078">
        <w:rPr>
          <w:rFonts w:ascii="Times New Roman" w:hAnsi="Times New Roman" w:cs="Times New Roman"/>
          <w:b/>
          <w:bCs/>
          <w:sz w:val="28"/>
          <w:szCs w:val="28"/>
        </w:rPr>
        <w:t>оружия,</w:t>
      </w:r>
      <w:r w:rsidR="00784AC6">
        <w:rPr>
          <w:rFonts w:ascii="Times New Roman" w:hAnsi="Times New Roman" w:cs="Times New Roman"/>
          <w:b/>
          <w:bCs/>
          <w:sz w:val="28"/>
          <w:szCs w:val="28"/>
        </w:rPr>
        <w:t xml:space="preserve"> </w:t>
      </w:r>
      <w:r w:rsidRPr="00B82078">
        <w:rPr>
          <w:rFonts w:ascii="Times New Roman" w:hAnsi="Times New Roman" w:cs="Times New Roman"/>
          <w:b/>
          <w:bCs/>
          <w:sz w:val="28"/>
          <w:szCs w:val="28"/>
        </w:rPr>
        <w:t>в случае, если</w:t>
      </w:r>
      <w:proofErr w:type="gramEnd"/>
      <w:r w:rsidRPr="00B82078">
        <w:rPr>
          <w:rFonts w:ascii="Times New Roman" w:hAnsi="Times New Roman" w:cs="Times New Roman"/>
          <w:b/>
          <w:bCs/>
          <w:sz w:val="28"/>
          <w:szCs w:val="28"/>
        </w:rPr>
        <w:t xml:space="preserve"> он применил оружие для производства предупредительного выстрела? </w:t>
      </w:r>
      <w:r w:rsidRPr="00B82078">
        <w:rPr>
          <w:rFonts w:ascii="Times New Roman" w:hAnsi="Times New Roman" w:cs="Times New Roman"/>
          <w:b/>
          <w:bCs/>
          <w:sz w:val="28"/>
          <w:szCs w:val="28"/>
        </w:rPr>
        <w:tab/>
      </w:r>
    </w:p>
    <w:p w14:paraId="0457889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Обязан информировать орган внутренних дел и территориальный орган федерального органа исполнительной власти, уполномоченного в сфере оборота оружия, по месту применения оружия.</w:t>
      </w:r>
      <w:r w:rsidRPr="00B82078">
        <w:rPr>
          <w:rFonts w:ascii="Times New Roman" w:hAnsi="Times New Roman" w:cs="Times New Roman"/>
          <w:sz w:val="28"/>
          <w:szCs w:val="28"/>
        </w:rPr>
        <w:tab/>
      </w:r>
    </w:p>
    <w:p w14:paraId="2D20C5E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Не обязан, поскольку нет пострадавших.</w:t>
      </w:r>
      <w:r w:rsidRPr="00B82078">
        <w:rPr>
          <w:rFonts w:ascii="Times New Roman" w:hAnsi="Times New Roman" w:cs="Times New Roman"/>
          <w:sz w:val="28"/>
          <w:szCs w:val="28"/>
        </w:rPr>
        <w:tab/>
      </w:r>
    </w:p>
    <w:p w14:paraId="5D54103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Обязан информировать орган внутренних дел и территориальный орган федерального органа исполнительной власти, уполномоченного в сфере оборота оружия, по месту регистрации оружия.</w:t>
      </w:r>
    </w:p>
    <w:p w14:paraId="7CFF191E" w14:textId="4A5597FC" w:rsidR="007A6211" w:rsidRPr="00B82078" w:rsidRDefault="00F353B3"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61739FD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17. </w:t>
      </w:r>
      <w:r w:rsidRPr="00B82078">
        <w:rPr>
          <w:rFonts w:ascii="Times New Roman" w:hAnsi="Times New Roman" w:cs="Times New Roman"/>
          <w:b/>
          <w:bCs/>
          <w:sz w:val="28"/>
          <w:szCs w:val="28"/>
        </w:rPr>
        <w:tab/>
        <w:t xml:space="preserve">Правилами оборота гражданского и служебного оружия на территории Российской Федерации предусмотрено, что досылание патрона в патронник разрешается: </w:t>
      </w:r>
      <w:r w:rsidRPr="00B82078">
        <w:rPr>
          <w:rFonts w:ascii="Times New Roman" w:hAnsi="Times New Roman" w:cs="Times New Roman"/>
          <w:b/>
          <w:bCs/>
          <w:sz w:val="28"/>
          <w:szCs w:val="28"/>
        </w:rPr>
        <w:tab/>
      </w:r>
    </w:p>
    <w:p w14:paraId="2BC8C6D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Только при необходимости применения оружия либо для защиты жизни, здоровья и собственности в состоянии необходимой обороны или крайней необходимости.</w:t>
      </w:r>
      <w:r w:rsidRPr="00B82078">
        <w:rPr>
          <w:rFonts w:ascii="Times New Roman" w:hAnsi="Times New Roman" w:cs="Times New Roman"/>
          <w:sz w:val="28"/>
          <w:szCs w:val="28"/>
        </w:rPr>
        <w:tab/>
      </w:r>
    </w:p>
    <w:p w14:paraId="507FF81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При необходимости применения оружия, а также в любых других опасных ситуациях.</w:t>
      </w:r>
      <w:r w:rsidRPr="00B82078">
        <w:rPr>
          <w:rFonts w:ascii="Times New Roman" w:hAnsi="Times New Roman" w:cs="Times New Roman"/>
          <w:sz w:val="28"/>
          <w:szCs w:val="28"/>
        </w:rPr>
        <w:tab/>
      </w:r>
    </w:p>
    <w:p w14:paraId="585E9FF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При необходимости применения оружия, а также при охране денежных средств и ценных грузов.</w:t>
      </w:r>
    </w:p>
    <w:p w14:paraId="412AC2DB" w14:textId="399A5BAF" w:rsidR="007A6211" w:rsidRPr="00B82078" w:rsidRDefault="00F353B3"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2082316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lastRenderedPageBreak/>
        <w:t>18.</w:t>
      </w:r>
      <w:r w:rsidRPr="00B82078">
        <w:rPr>
          <w:rFonts w:ascii="Times New Roman" w:hAnsi="Times New Roman" w:cs="Times New Roman"/>
          <w:b/>
          <w:bCs/>
          <w:sz w:val="28"/>
          <w:szCs w:val="28"/>
        </w:rPr>
        <w:tab/>
        <w:t xml:space="preserve">На основании Правил оборота гражданского и служебного оружия на территории Российской Федерации граждане, осуществляющие ношение оружия, должны иметь при себе: </w:t>
      </w:r>
      <w:r w:rsidRPr="00B82078">
        <w:rPr>
          <w:rFonts w:ascii="Times New Roman" w:hAnsi="Times New Roman" w:cs="Times New Roman"/>
          <w:b/>
          <w:bCs/>
          <w:sz w:val="28"/>
          <w:szCs w:val="28"/>
        </w:rPr>
        <w:tab/>
      </w:r>
    </w:p>
    <w:p w14:paraId="3DAD770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Документы, удостоверяющие их личность, паспорт на оружие от предприятия-производителя.</w:t>
      </w:r>
      <w:r w:rsidRPr="00B82078">
        <w:rPr>
          <w:rFonts w:ascii="Times New Roman" w:hAnsi="Times New Roman" w:cs="Times New Roman"/>
          <w:sz w:val="28"/>
          <w:szCs w:val="28"/>
        </w:rPr>
        <w:tab/>
      </w:r>
    </w:p>
    <w:p w14:paraId="42BC6677"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Выданное Федеральной службой войск национальной гвардии Российской Федерации или ее территориальным органом лицензию либо разрешение на хранение и ношение имеющегося у них оружия, медицинские справки формы 002-О/у и 003-О/у.</w:t>
      </w:r>
      <w:r w:rsidRPr="00B82078">
        <w:rPr>
          <w:rFonts w:ascii="Times New Roman" w:hAnsi="Times New Roman" w:cs="Times New Roman"/>
          <w:sz w:val="28"/>
          <w:szCs w:val="28"/>
        </w:rPr>
        <w:tab/>
      </w:r>
    </w:p>
    <w:p w14:paraId="50B3C70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Документы, удостоверяющие их личность, а также выданные Федеральной службой войск национальной гвардии Российской Федерации или ее территориальным органом лицензию либо разрешение на хранение и ношение имеющегося у них оружия.</w:t>
      </w:r>
    </w:p>
    <w:p w14:paraId="1BE77C03" w14:textId="5A3905E7" w:rsidR="007A6211" w:rsidRPr="00B82078" w:rsidRDefault="00F353B3"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1A8D4D7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b/>
          <w:bCs/>
          <w:sz w:val="28"/>
          <w:szCs w:val="28"/>
        </w:rPr>
        <w:t>19.</w:t>
      </w:r>
      <w:r w:rsidRPr="00B82078">
        <w:rPr>
          <w:rFonts w:ascii="Times New Roman" w:hAnsi="Times New Roman" w:cs="Times New Roman"/>
          <w:b/>
          <w:bCs/>
          <w:sz w:val="28"/>
          <w:szCs w:val="28"/>
        </w:rPr>
        <w:tab/>
        <w:t>В соответствии с Федеральным законом «Об оружии» к основным частям огнестрельного оружия относятся:</w:t>
      </w:r>
      <w:r w:rsidRPr="00B82078">
        <w:rPr>
          <w:rFonts w:ascii="Times New Roman" w:hAnsi="Times New Roman" w:cs="Times New Roman"/>
          <w:sz w:val="28"/>
          <w:szCs w:val="28"/>
        </w:rPr>
        <w:t xml:space="preserve"> </w:t>
      </w:r>
      <w:r w:rsidRPr="00B82078">
        <w:rPr>
          <w:rFonts w:ascii="Times New Roman" w:hAnsi="Times New Roman" w:cs="Times New Roman"/>
          <w:sz w:val="28"/>
          <w:szCs w:val="28"/>
        </w:rPr>
        <w:tab/>
      </w:r>
    </w:p>
    <w:p w14:paraId="39E1A7EC"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Ствол, затвор, барабан, рамка, ствольная коробка.</w:t>
      </w:r>
      <w:r w:rsidRPr="00B82078">
        <w:rPr>
          <w:rFonts w:ascii="Times New Roman" w:hAnsi="Times New Roman" w:cs="Times New Roman"/>
          <w:sz w:val="28"/>
          <w:szCs w:val="28"/>
        </w:rPr>
        <w:tab/>
      </w:r>
    </w:p>
    <w:p w14:paraId="20F3CC7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Ствол, затворная рама, крышка ствольной коробки, приклад, рукоятка.</w:t>
      </w:r>
      <w:r w:rsidRPr="00B82078">
        <w:rPr>
          <w:rFonts w:ascii="Times New Roman" w:hAnsi="Times New Roman" w:cs="Times New Roman"/>
          <w:sz w:val="28"/>
          <w:szCs w:val="28"/>
        </w:rPr>
        <w:tab/>
      </w:r>
    </w:p>
    <w:p w14:paraId="43F7F93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Ствол, магазин, барабан, рамка, ствольная коробка, патрон.</w:t>
      </w:r>
    </w:p>
    <w:p w14:paraId="1B20F38C" w14:textId="32348464" w:rsidR="007A6211" w:rsidRPr="00B82078" w:rsidRDefault="00F353B3"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5A2C14A7"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b/>
          <w:bCs/>
          <w:sz w:val="28"/>
          <w:szCs w:val="28"/>
        </w:rPr>
        <w:t>20.</w:t>
      </w:r>
      <w:r w:rsidRPr="00B82078">
        <w:rPr>
          <w:rFonts w:ascii="Times New Roman" w:hAnsi="Times New Roman" w:cs="Times New Roman"/>
          <w:b/>
          <w:bCs/>
          <w:sz w:val="28"/>
          <w:szCs w:val="28"/>
        </w:rPr>
        <w:tab/>
        <w:t>В соответствии с Федеральным законом «Об оружии» к огнестрельному оружию ограниченного поражения относится:</w:t>
      </w:r>
      <w:r w:rsidRPr="00B82078">
        <w:rPr>
          <w:rFonts w:ascii="Times New Roman" w:hAnsi="Times New Roman" w:cs="Times New Roman"/>
          <w:sz w:val="28"/>
          <w:szCs w:val="28"/>
        </w:rPr>
        <w:t xml:space="preserve"> </w:t>
      </w:r>
      <w:r w:rsidRPr="00B82078">
        <w:rPr>
          <w:rFonts w:ascii="Times New Roman" w:hAnsi="Times New Roman" w:cs="Times New Roman"/>
          <w:sz w:val="28"/>
          <w:szCs w:val="28"/>
        </w:rPr>
        <w:tab/>
      </w:r>
    </w:p>
    <w:p w14:paraId="68213FDB"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Короткоствольное оружие и длинноствольное оружие, предназначенные для механического поражения живой цели на расстоянии метаемым снаряжением патрона травматического действия, получающим направленное движение за счет энергии порохового или иного заряда, и не предназначенные для причинения смерти человеку.</w:t>
      </w:r>
      <w:r w:rsidRPr="00B82078">
        <w:rPr>
          <w:rFonts w:ascii="Times New Roman" w:hAnsi="Times New Roman" w:cs="Times New Roman"/>
          <w:sz w:val="28"/>
          <w:szCs w:val="28"/>
        </w:rPr>
        <w:tab/>
      </w:r>
    </w:p>
    <w:p w14:paraId="5E9B91B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Короткоствольное оружие и бесствольное оружие, предназначенные для механического поражения живой цели на расстоянии метаемым снаряжением патрона травматического действия, получающим направленное движение за счет энергии порохового или иного заряда, и не предназначенные для причинения смерти человеку.</w:t>
      </w:r>
      <w:r w:rsidRPr="00B82078">
        <w:rPr>
          <w:rFonts w:ascii="Times New Roman" w:hAnsi="Times New Roman" w:cs="Times New Roman"/>
          <w:sz w:val="28"/>
          <w:szCs w:val="28"/>
        </w:rPr>
        <w:tab/>
      </w:r>
    </w:p>
    <w:p w14:paraId="11312B0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Короткоствольное, длинноствольное оружие и бесствольное оружие, предназначенные для механического поражения живой цели на расстоянии метаемым снаряжением патрона травматического действия, получающим направленное движение за счет энергии порохового или иного заряда, и не предназначенные для причинения смерти человеку.</w:t>
      </w:r>
    </w:p>
    <w:p w14:paraId="264CDC27" w14:textId="4003038E" w:rsidR="007A6211" w:rsidRPr="00B82078" w:rsidRDefault="00F353B3"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2 </w:t>
      </w:r>
      <w:r w:rsidR="007A6211" w:rsidRPr="00B82078">
        <w:rPr>
          <w:rFonts w:ascii="Times New Roman" w:hAnsi="Times New Roman" w:cs="Times New Roman"/>
          <w:sz w:val="28"/>
          <w:szCs w:val="28"/>
        </w:rPr>
        <w:tab/>
      </w:r>
    </w:p>
    <w:p w14:paraId="6DA67C8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21.</w:t>
      </w:r>
      <w:r w:rsidRPr="00B82078">
        <w:rPr>
          <w:rFonts w:ascii="Times New Roman" w:hAnsi="Times New Roman" w:cs="Times New Roman"/>
          <w:b/>
          <w:bCs/>
          <w:sz w:val="28"/>
          <w:szCs w:val="28"/>
        </w:rPr>
        <w:tab/>
        <w:t xml:space="preserve">В соответствии с Федеральным законом «Об оружии» к газовому оружию относится: </w:t>
      </w:r>
      <w:r w:rsidRPr="00B82078">
        <w:rPr>
          <w:rFonts w:ascii="Times New Roman" w:hAnsi="Times New Roman" w:cs="Times New Roman"/>
          <w:b/>
          <w:bCs/>
          <w:sz w:val="28"/>
          <w:szCs w:val="28"/>
        </w:rPr>
        <w:tab/>
      </w:r>
    </w:p>
    <w:p w14:paraId="27039E35"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Оружие, предназначенное для поражения цели на расстоянии снарядом, получающим направленное движение за счет энергии сжатого, сжиженного или отвержденного газа.</w:t>
      </w:r>
      <w:r w:rsidRPr="00B82078">
        <w:rPr>
          <w:rFonts w:ascii="Times New Roman" w:hAnsi="Times New Roman" w:cs="Times New Roman"/>
          <w:sz w:val="28"/>
          <w:szCs w:val="28"/>
        </w:rPr>
        <w:tab/>
      </w:r>
    </w:p>
    <w:p w14:paraId="50D93164"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lastRenderedPageBreak/>
        <w:t>2. Оружие, предназначенное для временного поражения живой цели путем применения слезоточивых, раздражающих веществ, или патронов травматического действия.</w:t>
      </w:r>
      <w:r w:rsidRPr="00B82078">
        <w:rPr>
          <w:rFonts w:ascii="Times New Roman" w:hAnsi="Times New Roman" w:cs="Times New Roman"/>
          <w:sz w:val="28"/>
          <w:szCs w:val="28"/>
        </w:rPr>
        <w:tab/>
      </w:r>
    </w:p>
    <w:p w14:paraId="3748B6E0"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Оружие, предназначенное для временного химического поражения живой цели путем применения слезоточивых или раздражающих веществ.</w:t>
      </w:r>
    </w:p>
    <w:p w14:paraId="7B9C7847" w14:textId="40B576FE" w:rsidR="007A6211" w:rsidRPr="00B82078" w:rsidRDefault="00F353B3"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3CBF31E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22.</w:t>
      </w:r>
      <w:r w:rsidRPr="00B82078">
        <w:rPr>
          <w:rFonts w:ascii="Times New Roman" w:hAnsi="Times New Roman" w:cs="Times New Roman"/>
          <w:b/>
          <w:bCs/>
          <w:sz w:val="28"/>
          <w:szCs w:val="28"/>
        </w:rPr>
        <w:tab/>
        <w:t xml:space="preserve">В соответствии с Гражданским кодексом Российской Федерации вред, причиненный в состоянии необходимой обороны: </w:t>
      </w:r>
      <w:r w:rsidRPr="00B82078">
        <w:rPr>
          <w:rFonts w:ascii="Times New Roman" w:hAnsi="Times New Roman" w:cs="Times New Roman"/>
          <w:b/>
          <w:bCs/>
          <w:sz w:val="28"/>
          <w:szCs w:val="28"/>
        </w:rPr>
        <w:tab/>
      </w:r>
    </w:p>
    <w:p w14:paraId="0DE968C5"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Подлежит возмещению, только если превышает установленный законом минимальный размер оплаты труда.</w:t>
      </w:r>
      <w:r w:rsidRPr="00B82078">
        <w:rPr>
          <w:rFonts w:ascii="Times New Roman" w:hAnsi="Times New Roman" w:cs="Times New Roman"/>
          <w:sz w:val="28"/>
          <w:szCs w:val="28"/>
        </w:rPr>
        <w:tab/>
      </w:r>
    </w:p>
    <w:p w14:paraId="4E6513D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Не подлежит возмещению, если при этом не были превышены пределы необходимой обороны.</w:t>
      </w:r>
      <w:r w:rsidRPr="00B82078">
        <w:rPr>
          <w:rFonts w:ascii="Times New Roman" w:hAnsi="Times New Roman" w:cs="Times New Roman"/>
          <w:sz w:val="28"/>
          <w:szCs w:val="28"/>
        </w:rPr>
        <w:tab/>
      </w:r>
    </w:p>
    <w:p w14:paraId="16B7543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В любом случае подлежит возмещению лицом, причинившим вред.</w:t>
      </w:r>
    </w:p>
    <w:p w14:paraId="12265012" w14:textId="5C8A8AB4" w:rsidR="007A6211" w:rsidRPr="00B82078" w:rsidRDefault="00F353B3"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2 </w:t>
      </w:r>
      <w:r w:rsidR="007A6211" w:rsidRPr="00B82078">
        <w:rPr>
          <w:rFonts w:ascii="Times New Roman" w:hAnsi="Times New Roman" w:cs="Times New Roman"/>
          <w:sz w:val="28"/>
          <w:szCs w:val="28"/>
        </w:rPr>
        <w:tab/>
      </w:r>
    </w:p>
    <w:p w14:paraId="62DA7BB5"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23.</w:t>
      </w:r>
      <w:r w:rsidRPr="00B82078">
        <w:rPr>
          <w:rFonts w:ascii="Times New Roman" w:hAnsi="Times New Roman" w:cs="Times New Roman"/>
          <w:b/>
          <w:bCs/>
          <w:sz w:val="28"/>
          <w:szCs w:val="28"/>
        </w:rPr>
        <w:tab/>
        <w:t xml:space="preserve">В соответствии с Федеральным законом «Об оружии» общее количество приобретенного гражданином Российской Федерации огнестрельного оружия ограниченного поражения (за исключением случаев, если указанное оружие является объектом коллекционирования) не должно превышать: </w:t>
      </w:r>
      <w:r w:rsidRPr="00B82078">
        <w:rPr>
          <w:rFonts w:ascii="Times New Roman" w:hAnsi="Times New Roman" w:cs="Times New Roman"/>
          <w:b/>
          <w:bCs/>
          <w:sz w:val="28"/>
          <w:szCs w:val="28"/>
        </w:rPr>
        <w:tab/>
      </w:r>
    </w:p>
    <w:p w14:paraId="72C8BF4B"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Две единицы.</w:t>
      </w:r>
      <w:r w:rsidRPr="00B82078">
        <w:rPr>
          <w:rFonts w:ascii="Times New Roman" w:hAnsi="Times New Roman" w:cs="Times New Roman"/>
          <w:sz w:val="28"/>
          <w:szCs w:val="28"/>
        </w:rPr>
        <w:tab/>
      </w:r>
    </w:p>
    <w:p w14:paraId="1A5F99B5"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Три единицы.</w:t>
      </w:r>
      <w:r w:rsidRPr="00B82078">
        <w:rPr>
          <w:rFonts w:ascii="Times New Roman" w:hAnsi="Times New Roman" w:cs="Times New Roman"/>
          <w:sz w:val="28"/>
          <w:szCs w:val="28"/>
        </w:rPr>
        <w:tab/>
      </w:r>
    </w:p>
    <w:p w14:paraId="6098792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Пять единиц.</w:t>
      </w:r>
    </w:p>
    <w:p w14:paraId="546D13E0" w14:textId="4CE2F7ED" w:rsidR="007A6211" w:rsidRPr="00B82078" w:rsidRDefault="00F353B3"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77A06D7C"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b/>
          <w:bCs/>
          <w:sz w:val="28"/>
          <w:szCs w:val="28"/>
        </w:rPr>
        <w:t>24.</w:t>
      </w:r>
      <w:r w:rsidRPr="00B82078">
        <w:rPr>
          <w:rFonts w:ascii="Times New Roman" w:hAnsi="Times New Roman" w:cs="Times New Roman"/>
          <w:b/>
          <w:bCs/>
          <w:sz w:val="28"/>
          <w:szCs w:val="28"/>
        </w:rPr>
        <w:tab/>
        <w:t xml:space="preserve">В соответствии с Федеральным законом «Об оружии» общее количество приобретенного гражданином Российской Федерации огнестрельного гладкоствольного длинноствольного оружия (за исключением случаев, если указанное оружие является объектом коллекционирования) не должно превышать: </w:t>
      </w:r>
      <w:r w:rsidRPr="00B82078">
        <w:rPr>
          <w:rFonts w:ascii="Times New Roman" w:hAnsi="Times New Roman" w:cs="Times New Roman"/>
          <w:sz w:val="28"/>
          <w:szCs w:val="28"/>
        </w:rPr>
        <w:tab/>
      </w:r>
    </w:p>
    <w:p w14:paraId="60952A9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Две единицы.</w:t>
      </w:r>
      <w:r w:rsidRPr="00B82078">
        <w:rPr>
          <w:rFonts w:ascii="Times New Roman" w:hAnsi="Times New Roman" w:cs="Times New Roman"/>
          <w:sz w:val="28"/>
          <w:szCs w:val="28"/>
        </w:rPr>
        <w:tab/>
      </w:r>
    </w:p>
    <w:p w14:paraId="558F456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Три единицы.</w:t>
      </w:r>
      <w:r w:rsidRPr="00B82078">
        <w:rPr>
          <w:rFonts w:ascii="Times New Roman" w:hAnsi="Times New Roman" w:cs="Times New Roman"/>
          <w:sz w:val="28"/>
          <w:szCs w:val="28"/>
        </w:rPr>
        <w:tab/>
      </w:r>
    </w:p>
    <w:p w14:paraId="7466983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Пять единиц.</w:t>
      </w:r>
    </w:p>
    <w:p w14:paraId="1EEA9CB3" w14:textId="7BF4E785"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298A385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25.</w:t>
      </w:r>
      <w:r w:rsidRPr="00B82078">
        <w:rPr>
          <w:rFonts w:ascii="Times New Roman" w:hAnsi="Times New Roman" w:cs="Times New Roman"/>
          <w:b/>
          <w:bCs/>
          <w:sz w:val="28"/>
          <w:szCs w:val="28"/>
        </w:rPr>
        <w:tab/>
        <w:t xml:space="preserve">В соответствии с Федеральным законом «Об оружии» по лицензии на приобретение газовых пистолетов, револьверов допускается их регистрация в количестве: </w:t>
      </w:r>
      <w:r w:rsidRPr="00B82078">
        <w:rPr>
          <w:rFonts w:ascii="Times New Roman" w:hAnsi="Times New Roman" w:cs="Times New Roman"/>
          <w:b/>
          <w:bCs/>
          <w:sz w:val="28"/>
          <w:szCs w:val="28"/>
        </w:rPr>
        <w:tab/>
      </w:r>
    </w:p>
    <w:p w14:paraId="36A0867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Не более двух единиц.</w:t>
      </w:r>
      <w:r w:rsidRPr="00B82078">
        <w:rPr>
          <w:rFonts w:ascii="Times New Roman" w:hAnsi="Times New Roman" w:cs="Times New Roman"/>
          <w:sz w:val="28"/>
          <w:szCs w:val="28"/>
        </w:rPr>
        <w:tab/>
      </w:r>
    </w:p>
    <w:p w14:paraId="4752B4A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Не более трех единиц.</w:t>
      </w:r>
      <w:r w:rsidRPr="00B82078">
        <w:rPr>
          <w:rFonts w:ascii="Times New Roman" w:hAnsi="Times New Roman" w:cs="Times New Roman"/>
          <w:sz w:val="28"/>
          <w:szCs w:val="28"/>
        </w:rPr>
        <w:tab/>
      </w:r>
    </w:p>
    <w:p w14:paraId="4AE86FE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Не более пяти единиц.</w:t>
      </w:r>
    </w:p>
    <w:p w14:paraId="521B0FCC" w14:textId="52D8454E"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7339D52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b/>
          <w:bCs/>
          <w:sz w:val="28"/>
          <w:szCs w:val="28"/>
        </w:rPr>
        <w:t>26.</w:t>
      </w:r>
      <w:r w:rsidRPr="00B82078">
        <w:rPr>
          <w:rFonts w:ascii="Times New Roman" w:hAnsi="Times New Roman" w:cs="Times New Roman"/>
          <w:b/>
          <w:bCs/>
          <w:sz w:val="28"/>
          <w:szCs w:val="28"/>
        </w:rPr>
        <w:tab/>
        <w:t>В соответствии с Федеральным законом «Об оружии» лицензия на приобретение оружия не выдается гражданам Российской Федерации, повторно привлеченным в течение года к административной ответственности:</w:t>
      </w:r>
      <w:r w:rsidRPr="00B82078">
        <w:rPr>
          <w:rFonts w:ascii="Times New Roman" w:hAnsi="Times New Roman" w:cs="Times New Roman"/>
          <w:sz w:val="28"/>
          <w:szCs w:val="28"/>
        </w:rPr>
        <w:t xml:space="preserve"> </w:t>
      </w:r>
      <w:r w:rsidRPr="00B82078">
        <w:rPr>
          <w:rFonts w:ascii="Times New Roman" w:hAnsi="Times New Roman" w:cs="Times New Roman"/>
          <w:sz w:val="28"/>
          <w:szCs w:val="28"/>
        </w:rPr>
        <w:tab/>
      </w:r>
    </w:p>
    <w:p w14:paraId="0CB252E5"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За совершение любого административного правонарушения.</w:t>
      </w:r>
      <w:r w:rsidRPr="00B82078">
        <w:rPr>
          <w:rFonts w:ascii="Times New Roman" w:hAnsi="Times New Roman" w:cs="Times New Roman"/>
          <w:sz w:val="28"/>
          <w:szCs w:val="28"/>
        </w:rPr>
        <w:tab/>
      </w:r>
    </w:p>
    <w:p w14:paraId="3022D11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lastRenderedPageBreak/>
        <w:t>2. За совершение административного правонарушения, посягающего на институты государственной власти, либо административного правонарушения, посягающего на права граждан.</w:t>
      </w:r>
      <w:r w:rsidRPr="00B82078">
        <w:rPr>
          <w:rFonts w:ascii="Times New Roman" w:hAnsi="Times New Roman" w:cs="Times New Roman"/>
          <w:sz w:val="28"/>
          <w:szCs w:val="28"/>
        </w:rPr>
        <w:tab/>
      </w:r>
    </w:p>
    <w:p w14:paraId="42BB43A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За совершение административного правонарушения, посягающего на общественный порядок и общественную безопасность или установленный порядок управления, административного правонарушения, связанного с нарушением правил охоты, либо административного правонарушения в области оборота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за исключением административных правонарушений, связанных с потреблением наркотических средств или психотропных веществ без назначения врача либо новых потенциально опасных психоактивных веществ, - до окончания срока, в течение которого лицо считается подвергнутым административному наказанию.</w:t>
      </w:r>
    </w:p>
    <w:p w14:paraId="251F4CA4" w14:textId="47F6ED81"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3CCBE36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27.</w:t>
      </w:r>
      <w:r w:rsidRPr="00B82078">
        <w:rPr>
          <w:rFonts w:ascii="Times New Roman" w:hAnsi="Times New Roman" w:cs="Times New Roman"/>
          <w:b/>
          <w:bCs/>
          <w:sz w:val="28"/>
          <w:szCs w:val="28"/>
        </w:rPr>
        <w:tab/>
        <w:t xml:space="preserve">За стрельбу из оружия в отведенных для этого местах с нарушением установленных правил: </w:t>
      </w:r>
      <w:r w:rsidRPr="00B82078">
        <w:rPr>
          <w:rFonts w:ascii="Times New Roman" w:hAnsi="Times New Roman" w:cs="Times New Roman"/>
          <w:b/>
          <w:bCs/>
          <w:sz w:val="28"/>
          <w:szCs w:val="28"/>
        </w:rPr>
        <w:tab/>
      </w:r>
    </w:p>
    <w:p w14:paraId="74E0C11C"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Не предусмотрено административного наказания.</w:t>
      </w:r>
      <w:r w:rsidRPr="00B82078">
        <w:rPr>
          <w:rFonts w:ascii="Times New Roman" w:hAnsi="Times New Roman" w:cs="Times New Roman"/>
          <w:sz w:val="28"/>
          <w:szCs w:val="28"/>
        </w:rPr>
        <w:tab/>
      </w:r>
    </w:p>
    <w:p w14:paraId="6D5D3A5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Предусмотрено предупреждение или наложение административного штрафа.</w:t>
      </w:r>
    </w:p>
    <w:p w14:paraId="2C932C0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Предусмотрено наложение административного штрафа с конфискацией оружия и патронов к нему или без таковой.</w:t>
      </w:r>
    </w:p>
    <w:p w14:paraId="250D43CA" w14:textId="5DA254C5"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08EE7327"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28.</w:t>
      </w:r>
      <w:r w:rsidRPr="00B82078">
        <w:rPr>
          <w:rFonts w:ascii="Times New Roman" w:hAnsi="Times New Roman" w:cs="Times New Roman"/>
          <w:b/>
          <w:bCs/>
          <w:sz w:val="28"/>
          <w:szCs w:val="28"/>
        </w:rPr>
        <w:tab/>
        <w:t xml:space="preserve">Федеральным законом «Об оружии» предусмотрена регистрация приобретенного огнестрельного оружия, огнестрельного оружия ограниченного поражения и охотничьего пневматического оружия с дульной энергией свыше 7,5 Дж, охотничьего метательного стрелкового оружия, а также газовых пистолетов и револьверов,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 в территориальном органе федерального органа исполнительной власти, уполномоченного в сфере оборота оружия или его территориальном органе по месту жительства: </w:t>
      </w:r>
      <w:r w:rsidRPr="00B82078">
        <w:rPr>
          <w:rFonts w:ascii="Times New Roman" w:hAnsi="Times New Roman" w:cs="Times New Roman"/>
          <w:b/>
          <w:bCs/>
          <w:sz w:val="28"/>
          <w:szCs w:val="28"/>
        </w:rPr>
        <w:tab/>
      </w:r>
    </w:p>
    <w:p w14:paraId="3EC45FA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В двухнедельный срок.</w:t>
      </w:r>
      <w:r w:rsidRPr="00B82078">
        <w:rPr>
          <w:rFonts w:ascii="Times New Roman" w:hAnsi="Times New Roman" w:cs="Times New Roman"/>
          <w:sz w:val="28"/>
          <w:szCs w:val="28"/>
        </w:rPr>
        <w:tab/>
      </w:r>
    </w:p>
    <w:p w14:paraId="0E977F1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В месячный срок.</w:t>
      </w:r>
      <w:r w:rsidRPr="00B82078">
        <w:rPr>
          <w:rFonts w:ascii="Times New Roman" w:hAnsi="Times New Roman" w:cs="Times New Roman"/>
          <w:sz w:val="28"/>
          <w:szCs w:val="28"/>
        </w:rPr>
        <w:tab/>
      </w:r>
    </w:p>
    <w:p w14:paraId="64F43A6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В трехмесячный срок.</w:t>
      </w:r>
    </w:p>
    <w:p w14:paraId="0871441C" w14:textId="4B946425"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7C4E8C9B"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29.</w:t>
      </w:r>
      <w:r w:rsidRPr="00B82078">
        <w:rPr>
          <w:rFonts w:ascii="Times New Roman" w:hAnsi="Times New Roman" w:cs="Times New Roman"/>
          <w:b/>
          <w:bCs/>
          <w:sz w:val="28"/>
          <w:szCs w:val="28"/>
        </w:rPr>
        <w:tab/>
        <w:t xml:space="preserve">В соответствии с Уголовным кодексом РФ к уголовно наказуемым деяниям относится: </w:t>
      </w:r>
      <w:r w:rsidRPr="00B82078">
        <w:rPr>
          <w:rFonts w:ascii="Times New Roman" w:hAnsi="Times New Roman" w:cs="Times New Roman"/>
          <w:b/>
          <w:bCs/>
          <w:sz w:val="28"/>
          <w:szCs w:val="28"/>
        </w:rPr>
        <w:tab/>
      </w:r>
    </w:p>
    <w:p w14:paraId="6C751D7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Причинение тяжкого вреда здоровью по неосторожности, совершенное при превышении пределов необходимой обороны.</w:t>
      </w:r>
      <w:r w:rsidRPr="00B82078">
        <w:rPr>
          <w:rFonts w:ascii="Times New Roman" w:hAnsi="Times New Roman" w:cs="Times New Roman"/>
          <w:sz w:val="28"/>
          <w:szCs w:val="28"/>
        </w:rPr>
        <w:tab/>
      </w:r>
    </w:p>
    <w:p w14:paraId="63F8C53C"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Умышленное причинение тяжкого вреда здоровью, совершенное при превышении пределов необходимой обороны.</w:t>
      </w:r>
      <w:r w:rsidRPr="00B82078">
        <w:rPr>
          <w:rFonts w:ascii="Times New Roman" w:hAnsi="Times New Roman" w:cs="Times New Roman"/>
          <w:sz w:val="28"/>
          <w:szCs w:val="28"/>
        </w:rPr>
        <w:tab/>
      </w:r>
    </w:p>
    <w:p w14:paraId="59B368A2"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lastRenderedPageBreak/>
        <w:t>3. Умышленное причинение любого вреда здоровью, совершенное при превышении пределов необходимой обороны.</w:t>
      </w:r>
    </w:p>
    <w:p w14:paraId="52C206E3" w14:textId="2B7723B6"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2 </w:t>
      </w:r>
      <w:r w:rsidR="007A6211" w:rsidRPr="00B82078">
        <w:rPr>
          <w:rFonts w:ascii="Times New Roman" w:hAnsi="Times New Roman" w:cs="Times New Roman"/>
          <w:sz w:val="28"/>
          <w:szCs w:val="28"/>
        </w:rPr>
        <w:tab/>
      </w:r>
    </w:p>
    <w:p w14:paraId="788F0BD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30.</w:t>
      </w:r>
      <w:r w:rsidRPr="00B82078">
        <w:rPr>
          <w:rFonts w:ascii="Times New Roman" w:hAnsi="Times New Roman" w:cs="Times New Roman"/>
          <w:b/>
          <w:bCs/>
          <w:sz w:val="28"/>
          <w:szCs w:val="28"/>
        </w:rPr>
        <w:tab/>
        <w:t xml:space="preserve">Заведомое оставление без помощи лица, находящегося в опасном для жизни или здоровья состоянии и лишенного возможности принять меры к самосохранению (в том случае, если виновный имел возможность оказать помощь этому лицу и сам поставил его в опасное для жизни или здоровья состояние) является: </w:t>
      </w:r>
      <w:r w:rsidRPr="00B82078">
        <w:rPr>
          <w:rFonts w:ascii="Times New Roman" w:hAnsi="Times New Roman" w:cs="Times New Roman"/>
          <w:b/>
          <w:bCs/>
          <w:sz w:val="28"/>
          <w:szCs w:val="28"/>
        </w:rPr>
        <w:tab/>
      </w:r>
    </w:p>
    <w:p w14:paraId="22C69EC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Преступлением.</w:t>
      </w:r>
      <w:r w:rsidRPr="00B82078">
        <w:rPr>
          <w:rFonts w:ascii="Times New Roman" w:hAnsi="Times New Roman" w:cs="Times New Roman"/>
          <w:sz w:val="28"/>
          <w:szCs w:val="28"/>
        </w:rPr>
        <w:tab/>
      </w:r>
    </w:p>
    <w:p w14:paraId="38C650C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Административным правонарушением.</w:t>
      </w:r>
      <w:r w:rsidRPr="00B82078">
        <w:rPr>
          <w:rFonts w:ascii="Times New Roman" w:hAnsi="Times New Roman" w:cs="Times New Roman"/>
          <w:sz w:val="28"/>
          <w:szCs w:val="28"/>
        </w:rPr>
        <w:tab/>
      </w:r>
    </w:p>
    <w:p w14:paraId="2B1587E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Деянием, ответственность за которое не предусмотрена.</w:t>
      </w:r>
    </w:p>
    <w:p w14:paraId="740BB029" w14:textId="646F12EE" w:rsidR="007A6211" w:rsidRPr="00B82078" w:rsidRDefault="0042715A"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7F720FC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31.</w:t>
      </w:r>
      <w:r w:rsidRPr="00B82078">
        <w:rPr>
          <w:rFonts w:ascii="Times New Roman" w:hAnsi="Times New Roman" w:cs="Times New Roman"/>
          <w:b/>
          <w:bCs/>
          <w:sz w:val="28"/>
          <w:szCs w:val="28"/>
        </w:rPr>
        <w:tab/>
        <w:t xml:space="preserve">Нарушение гражданином установленных сроков регистрации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при изменении гражданином постоянного места жительства, влечет: </w:t>
      </w:r>
      <w:r w:rsidRPr="00B82078">
        <w:rPr>
          <w:rFonts w:ascii="Times New Roman" w:hAnsi="Times New Roman" w:cs="Times New Roman"/>
          <w:b/>
          <w:bCs/>
          <w:sz w:val="28"/>
          <w:szCs w:val="28"/>
        </w:rPr>
        <w:tab/>
      </w:r>
    </w:p>
    <w:p w14:paraId="55D41AE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Уголовную ответственность.</w:t>
      </w:r>
      <w:r w:rsidRPr="00B82078">
        <w:rPr>
          <w:rFonts w:ascii="Times New Roman" w:hAnsi="Times New Roman" w:cs="Times New Roman"/>
          <w:sz w:val="28"/>
          <w:szCs w:val="28"/>
        </w:rPr>
        <w:tab/>
      </w:r>
    </w:p>
    <w:p w14:paraId="451A3457"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Административную ответственность.</w:t>
      </w:r>
      <w:r w:rsidRPr="00B82078">
        <w:rPr>
          <w:rFonts w:ascii="Times New Roman" w:hAnsi="Times New Roman" w:cs="Times New Roman"/>
          <w:sz w:val="28"/>
          <w:szCs w:val="28"/>
        </w:rPr>
        <w:tab/>
      </w:r>
    </w:p>
    <w:p w14:paraId="1956CE9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Гражданско-правовую ответственность.</w:t>
      </w:r>
    </w:p>
    <w:p w14:paraId="323F45CD" w14:textId="1DDD5C68"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2 </w:t>
      </w:r>
      <w:r w:rsidR="007A6211" w:rsidRPr="00B82078">
        <w:rPr>
          <w:rFonts w:ascii="Times New Roman" w:hAnsi="Times New Roman" w:cs="Times New Roman"/>
          <w:sz w:val="28"/>
          <w:szCs w:val="28"/>
        </w:rPr>
        <w:tab/>
      </w:r>
    </w:p>
    <w:p w14:paraId="40659AF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32.</w:t>
      </w:r>
      <w:r w:rsidRPr="00B82078">
        <w:rPr>
          <w:rFonts w:ascii="Times New Roman" w:hAnsi="Times New Roman" w:cs="Times New Roman"/>
          <w:b/>
          <w:bCs/>
          <w:sz w:val="28"/>
          <w:szCs w:val="28"/>
        </w:rPr>
        <w:tab/>
        <w:t xml:space="preserve">За стрельбу из оружия в населенных пунктах или в других не отведенных для этого местах: </w:t>
      </w:r>
      <w:r w:rsidRPr="00B82078">
        <w:rPr>
          <w:rFonts w:ascii="Times New Roman" w:hAnsi="Times New Roman" w:cs="Times New Roman"/>
          <w:b/>
          <w:bCs/>
          <w:sz w:val="28"/>
          <w:szCs w:val="28"/>
        </w:rPr>
        <w:tab/>
      </w:r>
    </w:p>
    <w:p w14:paraId="14F7F41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Не предусмотрено административного наказания.</w:t>
      </w:r>
      <w:r w:rsidRPr="00B82078">
        <w:rPr>
          <w:rFonts w:ascii="Times New Roman" w:hAnsi="Times New Roman" w:cs="Times New Roman"/>
          <w:sz w:val="28"/>
          <w:szCs w:val="28"/>
        </w:rPr>
        <w:tab/>
      </w:r>
    </w:p>
    <w:p w14:paraId="075BECD4"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Предусмотрено предупреждение или наложение административного штрафа.</w:t>
      </w:r>
    </w:p>
    <w:p w14:paraId="6C9925A7"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Предусмотрено наложение административного штрафа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p w14:paraId="4A46710D" w14:textId="2B203452"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0B6BE375"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b/>
          <w:bCs/>
          <w:sz w:val="28"/>
          <w:szCs w:val="28"/>
        </w:rPr>
        <w:t>33.</w:t>
      </w:r>
      <w:r w:rsidRPr="00B82078">
        <w:rPr>
          <w:rFonts w:ascii="Times New Roman" w:hAnsi="Times New Roman" w:cs="Times New Roman"/>
          <w:b/>
          <w:bCs/>
          <w:sz w:val="28"/>
          <w:szCs w:val="28"/>
        </w:rPr>
        <w:tab/>
        <w:t>Результаты прохождения проверки знания правил безопасного обращения с оружием и наличия навыков безопасного обращения с оружием оформляются:</w:t>
      </w:r>
      <w:r w:rsidRPr="00B82078">
        <w:rPr>
          <w:rFonts w:ascii="Times New Roman" w:hAnsi="Times New Roman" w:cs="Times New Roman"/>
          <w:sz w:val="28"/>
          <w:szCs w:val="28"/>
        </w:rPr>
        <w:t xml:space="preserve"> </w:t>
      </w:r>
      <w:r w:rsidRPr="00B82078">
        <w:rPr>
          <w:rFonts w:ascii="Times New Roman" w:hAnsi="Times New Roman" w:cs="Times New Roman"/>
          <w:sz w:val="28"/>
          <w:szCs w:val="28"/>
        </w:rPr>
        <w:tab/>
      </w:r>
    </w:p>
    <w:p w14:paraId="4501A9E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Актом прохождения проверки.</w:t>
      </w:r>
      <w:r w:rsidRPr="00B82078">
        <w:rPr>
          <w:rFonts w:ascii="Times New Roman" w:hAnsi="Times New Roman" w:cs="Times New Roman"/>
          <w:sz w:val="28"/>
          <w:szCs w:val="28"/>
        </w:rPr>
        <w:tab/>
      </w:r>
    </w:p>
    <w:p w14:paraId="6BE04880"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Свидетельством о прохождении проверки.</w:t>
      </w:r>
      <w:r w:rsidRPr="00B82078">
        <w:rPr>
          <w:rFonts w:ascii="Times New Roman" w:hAnsi="Times New Roman" w:cs="Times New Roman"/>
          <w:sz w:val="28"/>
          <w:szCs w:val="28"/>
        </w:rPr>
        <w:tab/>
      </w:r>
    </w:p>
    <w:p w14:paraId="164A562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Экзаменационным листом.</w:t>
      </w:r>
    </w:p>
    <w:p w14:paraId="3CD8E9F8" w14:textId="1D75F98B"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68949EF7"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lastRenderedPageBreak/>
        <w:t>34.</w:t>
      </w:r>
      <w:r w:rsidRPr="00B82078">
        <w:rPr>
          <w:rFonts w:ascii="Times New Roman" w:hAnsi="Times New Roman" w:cs="Times New Roman"/>
          <w:b/>
          <w:bCs/>
          <w:sz w:val="28"/>
          <w:szCs w:val="28"/>
        </w:rPr>
        <w:tab/>
        <w:t xml:space="preserve">Лицензия на приобретение оружия и разрешение на хранение или хранение и ношение оружия аннулируются: </w:t>
      </w:r>
      <w:r w:rsidRPr="00B82078">
        <w:rPr>
          <w:rFonts w:ascii="Times New Roman" w:hAnsi="Times New Roman" w:cs="Times New Roman"/>
          <w:b/>
          <w:bCs/>
          <w:sz w:val="28"/>
          <w:szCs w:val="28"/>
        </w:rPr>
        <w:tab/>
      </w:r>
    </w:p>
    <w:p w14:paraId="28A35BB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Органами местного самоуправления.</w:t>
      </w:r>
      <w:r w:rsidRPr="00B82078">
        <w:rPr>
          <w:rFonts w:ascii="Times New Roman" w:hAnsi="Times New Roman" w:cs="Times New Roman"/>
          <w:sz w:val="28"/>
          <w:szCs w:val="28"/>
        </w:rPr>
        <w:tab/>
      </w:r>
    </w:p>
    <w:p w14:paraId="1E01A012"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Органами, уполномоченные на выдачу охотничьих билетов.</w:t>
      </w:r>
      <w:r w:rsidRPr="00B82078">
        <w:rPr>
          <w:rFonts w:ascii="Times New Roman" w:hAnsi="Times New Roman" w:cs="Times New Roman"/>
          <w:sz w:val="28"/>
          <w:szCs w:val="28"/>
        </w:rPr>
        <w:tab/>
      </w:r>
    </w:p>
    <w:p w14:paraId="3F66954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Органами, выдавшими эти лицензию и (или) разрешение.</w:t>
      </w:r>
    </w:p>
    <w:p w14:paraId="5D7A7EBE" w14:textId="71C2EF6B"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3F5D1BB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35.</w:t>
      </w:r>
      <w:r w:rsidRPr="00B82078">
        <w:rPr>
          <w:rFonts w:ascii="Times New Roman" w:hAnsi="Times New Roman" w:cs="Times New Roman"/>
          <w:b/>
          <w:bCs/>
          <w:sz w:val="28"/>
          <w:szCs w:val="28"/>
        </w:rPr>
        <w:tab/>
        <w:t xml:space="preserve">Проверка знания правил безопасного обращения с оружием и наличия навыков безопасного обращения с оружием владельцами огнестрельного оружия ограниченного поражения, газовых пистолетов, револьверов, гражданского огнестрельного гладкоствольного длинноствольного оружия самообороны проводится: </w:t>
      </w:r>
      <w:r w:rsidRPr="00B82078">
        <w:rPr>
          <w:rFonts w:ascii="Times New Roman" w:hAnsi="Times New Roman" w:cs="Times New Roman"/>
          <w:b/>
          <w:bCs/>
          <w:sz w:val="28"/>
          <w:szCs w:val="28"/>
        </w:rPr>
        <w:tab/>
      </w:r>
    </w:p>
    <w:p w14:paraId="71FCE30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Не реже одного раза в год.</w:t>
      </w:r>
      <w:r w:rsidRPr="00B82078">
        <w:rPr>
          <w:rFonts w:ascii="Times New Roman" w:hAnsi="Times New Roman" w:cs="Times New Roman"/>
          <w:sz w:val="28"/>
          <w:szCs w:val="28"/>
        </w:rPr>
        <w:tab/>
      </w:r>
    </w:p>
    <w:p w14:paraId="0D9EF33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Не реже одного раза в три года.</w:t>
      </w:r>
      <w:r w:rsidRPr="00B82078">
        <w:rPr>
          <w:rFonts w:ascii="Times New Roman" w:hAnsi="Times New Roman" w:cs="Times New Roman"/>
          <w:sz w:val="28"/>
          <w:szCs w:val="28"/>
        </w:rPr>
        <w:tab/>
      </w:r>
    </w:p>
    <w:p w14:paraId="25E647B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Не реже одного раза в пять лет.</w:t>
      </w:r>
    </w:p>
    <w:p w14:paraId="0E595E05" w14:textId="51CE9283"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15789DF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36.</w:t>
      </w:r>
      <w:r w:rsidRPr="00B82078">
        <w:rPr>
          <w:rFonts w:ascii="Times New Roman" w:hAnsi="Times New Roman" w:cs="Times New Roman"/>
          <w:b/>
          <w:bCs/>
          <w:sz w:val="28"/>
          <w:szCs w:val="28"/>
        </w:rPr>
        <w:tab/>
        <w:t xml:space="preserve">Для продления срока действия лицензий, а также разрешений на хранение, хранение и использование, хранение и ношение оружия их владельцы представляют необходимые заявления и документы в территориальный орган федерального органа исполнительной власти, уполномоченного в сфере оборота оружия, по месту учета оружия: </w:t>
      </w:r>
      <w:r w:rsidRPr="00B82078">
        <w:rPr>
          <w:rFonts w:ascii="Times New Roman" w:hAnsi="Times New Roman" w:cs="Times New Roman"/>
          <w:b/>
          <w:bCs/>
          <w:sz w:val="28"/>
          <w:szCs w:val="28"/>
        </w:rPr>
        <w:tab/>
      </w:r>
    </w:p>
    <w:p w14:paraId="4F4FDBE6" w14:textId="59ED87B6"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Не позднее, чем за месяц до истечения срока действия</w:t>
      </w:r>
      <w:r w:rsidRPr="00B82078">
        <w:rPr>
          <w:rFonts w:ascii="Times New Roman" w:hAnsi="Times New Roman" w:cs="Times New Roman"/>
          <w:sz w:val="28"/>
          <w:szCs w:val="28"/>
        </w:rPr>
        <w:tab/>
      </w:r>
    </w:p>
    <w:p w14:paraId="45B3ECFB"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Не позднее, чем за два месяца до истечения срока действия</w:t>
      </w:r>
      <w:r w:rsidRPr="00B82078">
        <w:rPr>
          <w:rFonts w:ascii="Times New Roman" w:hAnsi="Times New Roman" w:cs="Times New Roman"/>
          <w:sz w:val="28"/>
          <w:szCs w:val="28"/>
        </w:rPr>
        <w:tab/>
      </w:r>
    </w:p>
    <w:p w14:paraId="1F40C267" w14:textId="77777777" w:rsidR="00784AC6"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Не позднее, чем за три месяца до истечения срока действия </w:t>
      </w:r>
    </w:p>
    <w:p w14:paraId="22973EA3" w14:textId="35535435"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Pr="00B82078">
        <w:rPr>
          <w:rFonts w:ascii="Times New Roman" w:hAnsi="Times New Roman" w:cs="Times New Roman"/>
          <w:sz w:val="28"/>
          <w:szCs w:val="28"/>
        </w:rPr>
        <w:t>1</w:t>
      </w:r>
      <w:r w:rsidR="007A6211" w:rsidRPr="00B82078">
        <w:rPr>
          <w:rFonts w:ascii="Times New Roman" w:hAnsi="Times New Roman" w:cs="Times New Roman"/>
          <w:sz w:val="28"/>
          <w:szCs w:val="28"/>
        </w:rPr>
        <w:tab/>
      </w:r>
    </w:p>
    <w:p w14:paraId="1F4ACAC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37.</w:t>
      </w:r>
      <w:r w:rsidRPr="00B82078">
        <w:rPr>
          <w:rFonts w:ascii="Times New Roman" w:hAnsi="Times New Roman" w:cs="Times New Roman"/>
          <w:b/>
          <w:bCs/>
          <w:sz w:val="28"/>
          <w:szCs w:val="28"/>
        </w:rPr>
        <w:tab/>
        <w:t xml:space="preserve">При выдаче новых лицензий и разрешений ранее полученные, с истекшим сроком действия: </w:t>
      </w:r>
      <w:r w:rsidRPr="00B82078">
        <w:rPr>
          <w:rFonts w:ascii="Times New Roman" w:hAnsi="Times New Roman" w:cs="Times New Roman"/>
          <w:b/>
          <w:bCs/>
          <w:sz w:val="28"/>
          <w:szCs w:val="28"/>
        </w:rPr>
        <w:tab/>
      </w:r>
    </w:p>
    <w:p w14:paraId="135327A4"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Остаются у владельца оружия.</w:t>
      </w:r>
      <w:r w:rsidRPr="00B82078">
        <w:rPr>
          <w:rFonts w:ascii="Times New Roman" w:hAnsi="Times New Roman" w:cs="Times New Roman"/>
          <w:sz w:val="28"/>
          <w:szCs w:val="28"/>
        </w:rPr>
        <w:tab/>
      </w:r>
    </w:p>
    <w:p w14:paraId="78247A25"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Подлежат сдаче в территориальный орган федерального органа исполнительной власти, уполномоченного в сфере оборота оружия.</w:t>
      </w:r>
      <w:r w:rsidRPr="00B82078">
        <w:rPr>
          <w:rFonts w:ascii="Times New Roman" w:hAnsi="Times New Roman" w:cs="Times New Roman"/>
          <w:sz w:val="28"/>
          <w:szCs w:val="28"/>
        </w:rPr>
        <w:tab/>
      </w:r>
    </w:p>
    <w:p w14:paraId="2A6EC6CB"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Подлежат сдаче в территориальный орган федерального органа исполнительной власти, уполномоченного в сфере оборота оружия, только если выдавались на огнестрельное оружие.</w:t>
      </w:r>
    </w:p>
    <w:p w14:paraId="76CD1C34" w14:textId="719CD059"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2 </w:t>
      </w:r>
      <w:r w:rsidR="007A6211" w:rsidRPr="00B82078">
        <w:rPr>
          <w:rFonts w:ascii="Times New Roman" w:hAnsi="Times New Roman" w:cs="Times New Roman"/>
          <w:sz w:val="28"/>
          <w:szCs w:val="28"/>
        </w:rPr>
        <w:tab/>
      </w:r>
    </w:p>
    <w:p w14:paraId="35BFFB84"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38.</w:t>
      </w:r>
      <w:r w:rsidRPr="00B82078">
        <w:rPr>
          <w:rFonts w:ascii="Times New Roman" w:hAnsi="Times New Roman" w:cs="Times New Roman"/>
          <w:b/>
          <w:bCs/>
          <w:sz w:val="28"/>
          <w:szCs w:val="28"/>
        </w:rPr>
        <w:tab/>
        <w:t xml:space="preserve">В соответствии с Федеральным законом «Об оружии» дульная энергия при выстреле из гражданского огнестрельного гладкоствольного длинноствольного оружия патронами травматического действия: </w:t>
      </w:r>
      <w:r w:rsidRPr="00B82078">
        <w:rPr>
          <w:rFonts w:ascii="Times New Roman" w:hAnsi="Times New Roman" w:cs="Times New Roman"/>
          <w:b/>
          <w:bCs/>
          <w:sz w:val="28"/>
          <w:szCs w:val="28"/>
        </w:rPr>
        <w:tab/>
      </w:r>
    </w:p>
    <w:p w14:paraId="2120BDE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Не должна превышать 150 Дж.</w:t>
      </w:r>
      <w:r w:rsidRPr="00B82078">
        <w:rPr>
          <w:rFonts w:ascii="Times New Roman" w:hAnsi="Times New Roman" w:cs="Times New Roman"/>
          <w:sz w:val="28"/>
          <w:szCs w:val="28"/>
        </w:rPr>
        <w:tab/>
      </w:r>
    </w:p>
    <w:p w14:paraId="00226E0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Не должна превышать 91 Дж.</w:t>
      </w:r>
      <w:r w:rsidRPr="00B82078">
        <w:rPr>
          <w:rFonts w:ascii="Times New Roman" w:hAnsi="Times New Roman" w:cs="Times New Roman"/>
          <w:sz w:val="28"/>
          <w:szCs w:val="28"/>
        </w:rPr>
        <w:tab/>
      </w:r>
    </w:p>
    <w:p w14:paraId="43E31ED0"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Не должна превышать 80 Дж. </w:t>
      </w:r>
    </w:p>
    <w:p w14:paraId="7B21F477" w14:textId="1653C75A"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1</w:t>
      </w:r>
      <w:r w:rsidR="007A6211" w:rsidRPr="00B82078">
        <w:rPr>
          <w:rFonts w:ascii="Times New Roman" w:hAnsi="Times New Roman" w:cs="Times New Roman"/>
          <w:sz w:val="28"/>
          <w:szCs w:val="28"/>
        </w:rPr>
        <w:tab/>
      </w:r>
    </w:p>
    <w:p w14:paraId="60AC7ED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39.</w:t>
      </w:r>
      <w:r w:rsidRPr="00B82078">
        <w:rPr>
          <w:rFonts w:ascii="Times New Roman" w:hAnsi="Times New Roman" w:cs="Times New Roman"/>
          <w:b/>
          <w:bCs/>
          <w:sz w:val="28"/>
          <w:szCs w:val="28"/>
        </w:rPr>
        <w:tab/>
        <w:t xml:space="preserve">В соответствии с Федеральным законом «Об оружии» дульная энергия при выстреле из гражданского огнестрельного оружия ограниченного поражения патронами травматического действия: </w:t>
      </w:r>
      <w:r w:rsidRPr="00B82078">
        <w:rPr>
          <w:rFonts w:ascii="Times New Roman" w:hAnsi="Times New Roman" w:cs="Times New Roman"/>
          <w:b/>
          <w:bCs/>
          <w:sz w:val="28"/>
          <w:szCs w:val="28"/>
        </w:rPr>
        <w:tab/>
      </w:r>
    </w:p>
    <w:p w14:paraId="548A5FC2"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Не должна превышать 150 Дж.</w:t>
      </w:r>
      <w:r w:rsidRPr="00B82078">
        <w:rPr>
          <w:rFonts w:ascii="Times New Roman" w:hAnsi="Times New Roman" w:cs="Times New Roman"/>
          <w:sz w:val="28"/>
          <w:szCs w:val="28"/>
        </w:rPr>
        <w:tab/>
      </w:r>
    </w:p>
    <w:p w14:paraId="5B88800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lastRenderedPageBreak/>
        <w:t>2. Не должна превышать 91 Дж.</w:t>
      </w:r>
      <w:r w:rsidRPr="00B82078">
        <w:rPr>
          <w:rFonts w:ascii="Times New Roman" w:hAnsi="Times New Roman" w:cs="Times New Roman"/>
          <w:sz w:val="28"/>
          <w:szCs w:val="28"/>
        </w:rPr>
        <w:tab/>
      </w:r>
    </w:p>
    <w:p w14:paraId="1EA44B4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Не должна превышать 80 Дж. </w:t>
      </w:r>
    </w:p>
    <w:p w14:paraId="1FE7FE17" w14:textId="32E76775"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2</w:t>
      </w:r>
      <w:r w:rsidR="007A6211" w:rsidRPr="00B82078">
        <w:rPr>
          <w:rFonts w:ascii="Times New Roman" w:hAnsi="Times New Roman" w:cs="Times New Roman"/>
          <w:sz w:val="28"/>
          <w:szCs w:val="28"/>
        </w:rPr>
        <w:tab/>
      </w:r>
    </w:p>
    <w:p w14:paraId="220B8D67"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40.</w:t>
      </w:r>
      <w:r w:rsidRPr="00B82078">
        <w:rPr>
          <w:rFonts w:ascii="Times New Roman" w:hAnsi="Times New Roman" w:cs="Times New Roman"/>
          <w:b/>
          <w:bCs/>
          <w:sz w:val="28"/>
          <w:szCs w:val="28"/>
        </w:rPr>
        <w:tab/>
        <w:t xml:space="preserve">Возраст, по достижении которого граждане Российской Федерации имеют право на приобретение охотничьего огнестрельного гладкоствольного длинноствольного оружия: </w:t>
      </w:r>
      <w:r w:rsidRPr="00B82078">
        <w:rPr>
          <w:rFonts w:ascii="Times New Roman" w:hAnsi="Times New Roman" w:cs="Times New Roman"/>
          <w:b/>
          <w:bCs/>
          <w:sz w:val="28"/>
          <w:szCs w:val="28"/>
        </w:rPr>
        <w:tab/>
      </w:r>
    </w:p>
    <w:p w14:paraId="303C621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Может быть снижен не более чем на два года по решению законодательного (представительного) органа государственной власти субъекта Российской Федерации.</w:t>
      </w:r>
      <w:r w:rsidRPr="00B82078">
        <w:rPr>
          <w:rFonts w:ascii="Times New Roman" w:hAnsi="Times New Roman" w:cs="Times New Roman"/>
          <w:sz w:val="28"/>
          <w:szCs w:val="28"/>
        </w:rPr>
        <w:tab/>
      </w:r>
    </w:p>
    <w:p w14:paraId="178CC722"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Может быть снижен не более чем на один год по решению законодательного (представительного) органа государственной власти субъекта Российской Федерации.</w:t>
      </w:r>
      <w:r w:rsidRPr="00B82078">
        <w:rPr>
          <w:rFonts w:ascii="Times New Roman" w:hAnsi="Times New Roman" w:cs="Times New Roman"/>
          <w:sz w:val="28"/>
          <w:szCs w:val="28"/>
        </w:rPr>
        <w:tab/>
      </w:r>
    </w:p>
    <w:p w14:paraId="0EC0199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Не может быть снижен.</w:t>
      </w:r>
    </w:p>
    <w:p w14:paraId="7AA2EFE6" w14:textId="1DB2AE6E"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57DA4B4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41.</w:t>
      </w:r>
      <w:r w:rsidRPr="00B82078">
        <w:rPr>
          <w:rFonts w:ascii="Times New Roman" w:hAnsi="Times New Roman" w:cs="Times New Roman"/>
          <w:b/>
          <w:bCs/>
          <w:sz w:val="28"/>
          <w:szCs w:val="28"/>
        </w:rPr>
        <w:tab/>
        <w:t xml:space="preserve">В соответствии с Федеральным законом «Об оружии» огнестрельное оружие ограниченного поражения иностранного производства, его основные части, а также патроны травматического действия, изготовленные за пределами территории Российской Федерации: </w:t>
      </w:r>
      <w:r w:rsidRPr="00B82078">
        <w:rPr>
          <w:rFonts w:ascii="Times New Roman" w:hAnsi="Times New Roman" w:cs="Times New Roman"/>
          <w:b/>
          <w:bCs/>
          <w:sz w:val="28"/>
          <w:szCs w:val="28"/>
        </w:rPr>
        <w:tab/>
      </w:r>
    </w:p>
    <w:p w14:paraId="6C86E564"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Подлежат ввозу в Российскую Федерацию, если их технические характеристики соответствуют аналогичным моделям отечественного производства.</w:t>
      </w:r>
      <w:r w:rsidRPr="00B82078">
        <w:rPr>
          <w:rFonts w:ascii="Times New Roman" w:hAnsi="Times New Roman" w:cs="Times New Roman"/>
          <w:sz w:val="28"/>
          <w:szCs w:val="28"/>
        </w:rPr>
        <w:tab/>
      </w:r>
    </w:p>
    <w:p w14:paraId="0E1B1E2C"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Подлежат ввозу в Российскую Федерацию.</w:t>
      </w:r>
      <w:r w:rsidRPr="00B82078">
        <w:rPr>
          <w:rFonts w:ascii="Times New Roman" w:hAnsi="Times New Roman" w:cs="Times New Roman"/>
          <w:sz w:val="28"/>
          <w:szCs w:val="28"/>
        </w:rPr>
        <w:tab/>
      </w:r>
    </w:p>
    <w:p w14:paraId="416146B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Не подлежат ввозу в Российскую Федерацию.</w:t>
      </w:r>
    </w:p>
    <w:p w14:paraId="4BE3A8CF" w14:textId="59E4EF2A"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77CFF97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42.</w:t>
      </w:r>
      <w:r w:rsidRPr="00B82078">
        <w:rPr>
          <w:rFonts w:ascii="Times New Roman" w:hAnsi="Times New Roman" w:cs="Times New Roman"/>
          <w:b/>
          <w:bCs/>
          <w:sz w:val="28"/>
          <w:szCs w:val="28"/>
        </w:rPr>
        <w:tab/>
        <w:t xml:space="preserve">В случае изменения места жительства гражданин Российской Федерации обязан обратиться с заявлением о постановке на учет принадлежащего ему оружия: </w:t>
      </w:r>
      <w:r w:rsidRPr="00B82078">
        <w:rPr>
          <w:rFonts w:ascii="Times New Roman" w:hAnsi="Times New Roman" w:cs="Times New Roman"/>
          <w:b/>
          <w:bCs/>
          <w:sz w:val="28"/>
          <w:szCs w:val="28"/>
        </w:rPr>
        <w:tab/>
      </w:r>
    </w:p>
    <w:p w14:paraId="00A25C7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В территориальный орган федерального органа исполнительной власти, уполномоченного в сфере оборота оружия по прежнему месту жительства в двухнедельный срок со дня регистрации.</w:t>
      </w:r>
      <w:r w:rsidRPr="00B82078">
        <w:rPr>
          <w:rFonts w:ascii="Times New Roman" w:hAnsi="Times New Roman" w:cs="Times New Roman"/>
          <w:sz w:val="28"/>
          <w:szCs w:val="28"/>
        </w:rPr>
        <w:tab/>
      </w:r>
    </w:p>
    <w:p w14:paraId="6FC316D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В соответствующий территориальный орган федерального органа исполнительной власти, уполномоченного в сфере оборота оружия по новому месту жительства в двухнедельный срок со дня регистрации.</w:t>
      </w:r>
      <w:r w:rsidRPr="00B82078">
        <w:rPr>
          <w:rFonts w:ascii="Times New Roman" w:hAnsi="Times New Roman" w:cs="Times New Roman"/>
          <w:sz w:val="28"/>
          <w:szCs w:val="28"/>
        </w:rPr>
        <w:tab/>
      </w:r>
    </w:p>
    <w:p w14:paraId="2A4FA0A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В территориальные органы федерального органа исполнительной власти, уполномоченного в сфере оборота оружия по-прежнему, а также по новому месту жительства, в течении месяца со дня регистрации.</w:t>
      </w:r>
    </w:p>
    <w:p w14:paraId="4BD3F42C" w14:textId="35FD02FE"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2 </w:t>
      </w:r>
      <w:r w:rsidR="007A6211" w:rsidRPr="00B82078">
        <w:rPr>
          <w:rFonts w:ascii="Times New Roman" w:hAnsi="Times New Roman" w:cs="Times New Roman"/>
          <w:sz w:val="28"/>
          <w:szCs w:val="28"/>
        </w:rPr>
        <w:tab/>
      </w:r>
    </w:p>
    <w:p w14:paraId="1D4B2855"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43.</w:t>
      </w:r>
      <w:r w:rsidRPr="00B82078">
        <w:rPr>
          <w:rFonts w:ascii="Times New Roman" w:hAnsi="Times New Roman" w:cs="Times New Roman"/>
          <w:b/>
          <w:bCs/>
          <w:sz w:val="28"/>
          <w:szCs w:val="28"/>
        </w:rPr>
        <w:tab/>
        <w:t xml:space="preserve">Оружие, находящееся на законных основаниях на праве личной собственности у гражданина Российской Федерации, может быть продано другому гражданину, имеющему лицензию на приобретение оружия, его коллекционирование или экспонирование: </w:t>
      </w:r>
      <w:r w:rsidRPr="00B82078">
        <w:rPr>
          <w:rFonts w:ascii="Times New Roman" w:hAnsi="Times New Roman" w:cs="Times New Roman"/>
          <w:b/>
          <w:bCs/>
          <w:sz w:val="28"/>
          <w:szCs w:val="28"/>
        </w:rPr>
        <w:tab/>
      </w:r>
    </w:p>
    <w:p w14:paraId="6757116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После перерегистрации оружия в федеральном органе исполнительной власти, уполномоченном в сфере оборота оружия, или его территориальном органе по месту жительства лица, приобретающего оружие.</w:t>
      </w:r>
      <w:r w:rsidRPr="00B82078">
        <w:rPr>
          <w:rFonts w:ascii="Times New Roman" w:hAnsi="Times New Roman" w:cs="Times New Roman"/>
          <w:sz w:val="28"/>
          <w:szCs w:val="28"/>
        </w:rPr>
        <w:tab/>
      </w:r>
    </w:p>
    <w:p w14:paraId="1242A18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lastRenderedPageBreak/>
        <w:t>2. После внесения записи о перерегистрации оружия в лицензию нового владельца самим гражданином, продающим оружие.</w:t>
      </w:r>
      <w:r w:rsidRPr="00B82078">
        <w:rPr>
          <w:rFonts w:ascii="Times New Roman" w:hAnsi="Times New Roman" w:cs="Times New Roman"/>
          <w:sz w:val="28"/>
          <w:szCs w:val="28"/>
        </w:rPr>
        <w:tab/>
      </w:r>
    </w:p>
    <w:p w14:paraId="213BE2C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После перерегистрации оружия в федеральном органе исполнительной власти, уполномоченном в сфере оборота оружия, или его территориальном органе по месту учета указанного оружия.</w:t>
      </w:r>
    </w:p>
    <w:p w14:paraId="1178D11B" w14:textId="353F174C"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62FAAB3C"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44.</w:t>
      </w:r>
      <w:r w:rsidRPr="00B82078">
        <w:rPr>
          <w:rFonts w:ascii="Times New Roman" w:hAnsi="Times New Roman" w:cs="Times New Roman"/>
          <w:b/>
          <w:bCs/>
          <w:sz w:val="28"/>
          <w:szCs w:val="28"/>
        </w:rPr>
        <w:tab/>
        <w:t xml:space="preserve">Согласно Правил оборота гражданского и служебного оружия и патронов к нему на территории Российской Федерации, принадлежащие гражданам Российской Федерации оружие и патроны по месту их проживания: </w:t>
      </w:r>
      <w:r w:rsidRPr="00B82078">
        <w:rPr>
          <w:rFonts w:ascii="Times New Roman" w:hAnsi="Times New Roman" w:cs="Times New Roman"/>
          <w:b/>
          <w:bCs/>
          <w:sz w:val="28"/>
          <w:szCs w:val="28"/>
        </w:rPr>
        <w:tab/>
      </w:r>
    </w:p>
    <w:p w14:paraId="45880000"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Должны храниться с соблюдением условий, обеспечивающих их сохранность, безопасность хранения и исключающих доступ к ним посторонних лиц, в запирающихся на замок (замки) сейфах, сейфовых шкафах или металлических шкафах для хранения оружия, ящиках из высокопрочных материалов либо в деревянных ящиках, обитых железом.</w:t>
      </w:r>
      <w:r w:rsidRPr="00B82078">
        <w:rPr>
          <w:rFonts w:ascii="Times New Roman" w:hAnsi="Times New Roman" w:cs="Times New Roman"/>
          <w:sz w:val="28"/>
          <w:szCs w:val="28"/>
        </w:rPr>
        <w:tab/>
      </w:r>
    </w:p>
    <w:p w14:paraId="0D74ECB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Должны храниться с соблюдением условий, обеспечивающих их сохранность, безопасность хранения и исключающих доступ к ним посторонних лиц, в любых запирающихся на замок ящиках.</w:t>
      </w:r>
      <w:r w:rsidRPr="00B82078">
        <w:rPr>
          <w:rFonts w:ascii="Times New Roman" w:hAnsi="Times New Roman" w:cs="Times New Roman"/>
          <w:sz w:val="28"/>
          <w:szCs w:val="28"/>
        </w:rPr>
        <w:tab/>
      </w:r>
    </w:p>
    <w:p w14:paraId="59AA3E30"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Хранятся в произвольном порядке.</w:t>
      </w:r>
    </w:p>
    <w:p w14:paraId="73208E20" w14:textId="168150D5"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42F967E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45.</w:t>
      </w:r>
      <w:r w:rsidRPr="00B82078">
        <w:rPr>
          <w:rFonts w:ascii="Times New Roman" w:hAnsi="Times New Roman" w:cs="Times New Roman"/>
          <w:b/>
          <w:bCs/>
          <w:sz w:val="28"/>
          <w:szCs w:val="28"/>
        </w:rPr>
        <w:tab/>
        <w:t xml:space="preserve">Согласно Правил оборота гражданского и служебного оружия и патронов к нему на территории Российской Федерации, хранение оружия и патронов гражданами Российской Федерации в местах временного пребывания: </w:t>
      </w:r>
      <w:r w:rsidRPr="00B82078">
        <w:rPr>
          <w:rFonts w:ascii="Times New Roman" w:hAnsi="Times New Roman" w:cs="Times New Roman"/>
          <w:b/>
          <w:bCs/>
          <w:sz w:val="28"/>
          <w:szCs w:val="28"/>
        </w:rPr>
        <w:tab/>
      </w:r>
    </w:p>
    <w:p w14:paraId="7513A93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Должно осуществляться с соблюдением условий, исключающих доступ к оружию посторонних лиц.</w:t>
      </w:r>
      <w:r w:rsidRPr="00B82078">
        <w:rPr>
          <w:rFonts w:ascii="Times New Roman" w:hAnsi="Times New Roman" w:cs="Times New Roman"/>
          <w:sz w:val="28"/>
          <w:szCs w:val="28"/>
        </w:rPr>
        <w:tab/>
      </w:r>
    </w:p>
    <w:p w14:paraId="0E4F617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Должно осуществляться с соблюдением условий, исключающих доступ к оружию посторонних лиц и только в запирающихся на замок (замки) сейфах или металлических шкафах для хранения оружия, ящиках из высокопрочных материалов либо в деревянных ящиках, обитых железом.</w:t>
      </w:r>
      <w:r w:rsidRPr="00B82078">
        <w:rPr>
          <w:rFonts w:ascii="Times New Roman" w:hAnsi="Times New Roman" w:cs="Times New Roman"/>
          <w:sz w:val="28"/>
          <w:szCs w:val="28"/>
        </w:rPr>
        <w:tab/>
      </w:r>
    </w:p>
    <w:p w14:paraId="165B255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Осуществляется в произвольном порядке.</w:t>
      </w:r>
    </w:p>
    <w:p w14:paraId="41B35D68" w14:textId="6FF87C00"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1913357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46.</w:t>
      </w:r>
      <w:r w:rsidRPr="00B82078">
        <w:rPr>
          <w:rFonts w:ascii="Times New Roman" w:hAnsi="Times New Roman" w:cs="Times New Roman"/>
          <w:b/>
          <w:bCs/>
          <w:sz w:val="28"/>
          <w:szCs w:val="28"/>
        </w:rPr>
        <w:tab/>
        <w:t xml:space="preserve">Хранение оружия и патронов, принадлежащего гражданам Российской Федерации, являющихся членами спортивных стрелковых обществ и клубов на спортивных стрелково-стендовых объектах по месту проведения тренировочных стрельб и соревнований: </w:t>
      </w:r>
      <w:r w:rsidRPr="00B82078">
        <w:rPr>
          <w:rFonts w:ascii="Times New Roman" w:hAnsi="Times New Roman" w:cs="Times New Roman"/>
          <w:b/>
          <w:bCs/>
          <w:sz w:val="28"/>
          <w:szCs w:val="28"/>
        </w:rPr>
        <w:tab/>
      </w:r>
    </w:p>
    <w:p w14:paraId="10F742D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Допускается.</w:t>
      </w:r>
      <w:r w:rsidRPr="00B82078">
        <w:rPr>
          <w:rFonts w:ascii="Times New Roman" w:hAnsi="Times New Roman" w:cs="Times New Roman"/>
          <w:sz w:val="28"/>
          <w:szCs w:val="28"/>
        </w:rPr>
        <w:tab/>
      </w:r>
    </w:p>
    <w:p w14:paraId="78CD054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Не допускается.</w:t>
      </w:r>
      <w:r w:rsidRPr="00B82078">
        <w:rPr>
          <w:rFonts w:ascii="Times New Roman" w:hAnsi="Times New Roman" w:cs="Times New Roman"/>
          <w:sz w:val="28"/>
          <w:szCs w:val="28"/>
        </w:rPr>
        <w:tab/>
      </w:r>
    </w:p>
    <w:p w14:paraId="6C516630"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Допускается только при условии, что названные граждане являются спортсменами высокого класса. </w:t>
      </w:r>
    </w:p>
    <w:p w14:paraId="09CA2C29" w14:textId="3CC98BC7"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1</w:t>
      </w:r>
      <w:r w:rsidR="007A6211" w:rsidRPr="00B82078">
        <w:rPr>
          <w:rFonts w:ascii="Times New Roman" w:hAnsi="Times New Roman" w:cs="Times New Roman"/>
          <w:sz w:val="28"/>
          <w:szCs w:val="28"/>
        </w:rPr>
        <w:tab/>
      </w:r>
    </w:p>
    <w:p w14:paraId="2C0CE9F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47.</w:t>
      </w:r>
      <w:r w:rsidRPr="00B82078">
        <w:rPr>
          <w:rFonts w:ascii="Times New Roman" w:hAnsi="Times New Roman" w:cs="Times New Roman"/>
          <w:b/>
          <w:bCs/>
          <w:sz w:val="28"/>
          <w:szCs w:val="28"/>
        </w:rPr>
        <w:tab/>
        <w:t xml:space="preserve">Граждане Российской Федерации, которым в установленном порядке предоставлено право на охоту, имеют право приобретать охотничье огнестрельное оружие с нарезным стволом: </w:t>
      </w:r>
      <w:r w:rsidRPr="00B82078">
        <w:rPr>
          <w:rFonts w:ascii="Times New Roman" w:hAnsi="Times New Roman" w:cs="Times New Roman"/>
          <w:b/>
          <w:bCs/>
          <w:sz w:val="28"/>
          <w:szCs w:val="28"/>
        </w:rPr>
        <w:tab/>
      </w:r>
    </w:p>
    <w:p w14:paraId="0677ECF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lastRenderedPageBreak/>
        <w:t>1. При условии, что они занимаются профессиональной деятельностью, связанной с охотой, либо имеют в собственности охотничье огнестрельное гладкоствольное длинноствольное оружие не менее трех лет.</w:t>
      </w:r>
      <w:r w:rsidRPr="00B82078">
        <w:rPr>
          <w:rFonts w:ascii="Times New Roman" w:hAnsi="Times New Roman" w:cs="Times New Roman"/>
          <w:sz w:val="28"/>
          <w:szCs w:val="28"/>
        </w:rPr>
        <w:tab/>
      </w:r>
    </w:p>
    <w:p w14:paraId="41C98EF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При условии, что они занимаются профессиональной деятельностью, связанной с охотой, либо имеют в собственности охотничье огнестрельное гладкоствольное длинноствольное оружие не менее пяти лет.</w:t>
      </w:r>
      <w:r w:rsidRPr="00B82078">
        <w:rPr>
          <w:rFonts w:ascii="Times New Roman" w:hAnsi="Times New Roman" w:cs="Times New Roman"/>
          <w:sz w:val="28"/>
          <w:szCs w:val="28"/>
        </w:rPr>
        <w:tab/>
      </w:r>
    </w:p>
    <w:p w14:paraId="6C7ED3D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Только в случае, если они имеют в собственности охотничье огнестрельное гладкоствольное длинноствольное оружие не менее пяти лет.</w:t>
      </w:r>
    </w:p>
    <w:p w14:paraId="58923387" w14:textId="0A5C2480"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2 </w:t>
      </w:r>
      <w:r w:rsidR="007A6211" w:rsidRPr="00B82078">
        <w:rPr>
          <w:rFonts w:ascii="Times New Roman" w:hAnsi="Times New Roman" w:cs="Times New Roman"/>
          <w:sz w:val="28"/>
          <w:szCs w:val="28"/>
        </w:rPr>
        <w:tab/>
      </w:r>
    </w:p>
    <w:p w14:paraId="7BCF9A15"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48.</w:t>
      </w:r>
      <w:r w:rsidRPr="00B82078">
        <w:rPr>
          <w:rFonts w:ascii="Times New Roman" w:hAnsi="Times New Roman" w:cs="Times New Roman"/>
          <w:b/>
          <w:bCs/>
          <w:sz w:val="28"/>
          <w:szCs w:val="28"/>
        </w:rPr>
        <w:tab/>
        <w:t xml:space="preserve">Согласно Правил оборота гражданского и служебного оружия и патронов к нему на территории Российской Федерации, транспортирование принадлежащего гражданам оружия: </w:t>
      </w:r>
      <w:r w:rsidRPr="00B82078">
        <w:rPr>
          <w:rFonts w:ascii="Times New Roman" w:hAnsi="Times New Roman" w:cs="Times New Roman"/>
          <w:b/>
          <w:bCs/>
          <w:sz w:val="28"/>
          <w:szCs w:val="28"/>
        </w:rPr>
        <w:tab/>
      </w:r>
    </w:p>
    <w:p w14:paraId="665701E0"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Осуществляется в произвольном порядке.</w:t>
      </w:r>
      <w:r w:rsidRPr="00B82078">
        <w:rPr>
          <w:rFonts w:ascii="Times New Roman" w:hAnsi="Times New Roman" w:cs="Times New Roman"/>
          <w:sz w:val="28"/>
          <w:szCs w:val="28"/>
        </w:rPr>
        <w:tab/>
      </w:r>
    </w:p>
    <w:p w14:paraId="32EFDE1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Осуществляется в кобурах, чехлах; при их отсутствии - в ингибиторной бумаге.</w:t>
      </w:r>
      <w:r w:rsidRPr="00B82078">
        <w:rPr>
          <w:rFonts w:ascii="Times New Roman" w:hAnsi="Times New Roman" w:cs="Times New Roman"/>
          <w:sz w:val="28"/>
          <w:szCs w:val="28"/>
        </w:rPr>
        <w:tab/>
      </w:r>
    </w:p>
    <w:p w14:paraId="372811E4"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Осуществляется в чехлах, кобурах или специальных футлярах, а также в специальной упаковке производителя оружия.</w:t>
      </w:r>
    </w:p>
    <w:p w14:paraId="17432322" w14:textId="37699A5D"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05A797E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b/>
          <w:bCs/>
          <w:sz w:val="28"/>
          <w:szCs w:val="28"/>
        </w:rPr>
        <w:t>49.</w:t>
      </w:r>
      <w:r w:rsidRPr="00B82078">
        <w:rPr>
          <w:rFonts w:ascii="Times New Roman" w:hAnsi="Times New Roman" w:cs="Times New Roman"/>
          <w:b/>
          <w:bCs/>
          <w:sz w:val="28"/>
          <w:szCs w:val="28"/>
        </w:rPr>
        <w:tab/>
        <w:t xml:space="preserve">Согласно Правил оборота гражданского и служебного оружия и патронов к нему на территории Российской Федерации (в части, регулирующей транспортирование принадлежащего гражданам оружия): </w:t>
      </w:r>
      <w:r w:rsidRPr="00B82078">
        <w:rPr>
          <w:rFonts w:ascii="Times New Roman" w:hAnsi="Times New Roman" w:cs="Times New Roman"/>
          <w:sz w:val="28"/>
          <w:szCs w:val="28"/>
        </w:rPr>
        <w:t>1. Оружие при транспортировании должно быть разряженным только в случае транспортирования в специальной упаковке производителя оружия.</w:t>
      </w:r>
      <w:r w:rsidRPr="00B82078">
        <w:rPr>
          <w:rFonts w:ascii="Times New Roman" w:hAnsi="Times New Roman" w:cs="Times New Roman"/>
          <w:sz w:val="28"/>
          <w:szCs w:val="28"/>
        </w:rPr>
        <w:tab/>
      </w:r>
    </w:p>
    <w:p w14:paraId="097A8C5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Оружие при транспортировании должно находиться в разряженном состоянии отдельно от патронов.</w:t>
      </w:r>
      <w:r w:rsidRPr="00B82078">
        <w:rPr>
          <w:rFonts w:ascii="Times New Roman" w:hAnsi="Times New Roman" w:cs="Times New Roman"/>
          <w:sz w:val="28"/>
          <w:szCs w:val="28"/>
        </w:rPr>
        <w:tab/>
      </w:r>
    </w:p>
    <w:p w14:paraId="3D67049B"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Оружие при транспортировании может находиться как в разряженном, так и в заряженном состоянии (по усмотрению владельца).</w:t>
      </w:r>
    </w:p>
    <w:p w14:paraId="342872B8" w14:textId="48FC0135"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2</w:t>
      </w:r>
    </w:p>
    <w:p w14:paraId="0EC5D07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50.</w:t>
      </w:r>
      <w:r w:rsidRPr="00B82078">
        <w:rPr>
          <w:rFonts w:ascii="Times New Roman" w:hAnsi="Times New Roman" w:cs="Times New Roman"/>
          <w:b/>
          <w:bCs/>
          <w:sz w:val="28"/>
          <w:szCs w:val="28"/>
        </w:rPr>
        <w:tab/>
        <w:t xml:space="preserve">При получении заявления о продлении срока действия разрешений на хранение (либо хранение и ношение) оружия, дата и время проверки уполномоченными сотрудниками обеспечения условий хранения (сохранности) оружия и патронов определяется в следующем порядке: </w:t>
      </w:r>
    </w:p>
    <w:p w14:paraId="55DB33FB"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В течение 2 рабочих дней со дня регистрации заявления сотрудник по согласованию с вышестоящим руководством определяет дату и время проверки, о которых заявитель оповещается по его контактным телефонам либо по электронной почте.</w:t>
      </w:r>
      <w:r w:rsidRPr="00B82078">
        <w:rPr>
          <w:rFonts w:ascii="Times New Roman" w:hAnsi="Times New Roman" w:cs="Times New Roman"/>
          <w:sz w:val="28"/>
          <w:szCs w:val="28"/>
        </w:rPr>
        <w:tab/>
      </w:r>
    </w:p>
    <w:p w14:paraId="5565FA5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В течение 2 рабочих дней со дня регистрации заявления сотрудник самостоятельно определяет дату и время проверки, о которых заявитель оповещается по его контактным телефонам либо по электронной почте.</w:t>
      </w:r>
      <w:r w:rsidRPr="00B82078">
        <w:rPr>
          <w:rFonts w:ascii="Times New Roman" w:hAnsi="Times New Roman" w:cs="Times New Roman"/>
          <w:sz w:val="28"/>
          <w:szCs w:val="28"/>
        </w:rPr>
        <w:tab/>
      </w:r>
    </w:p>
    <w:p w14:paraId="44422430"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В течение 2 рабочих дней со дня регистрации заявления сотрудником совместно с заявителем по контактным телефонам либо путем переписки по электронной почте определяются дата и время проверки.</w:t>
      </w:r>
    </w:p>
    <w:p w14:paraId="387328F1" w14:textId="20BBD981"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34F687C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lastRenderedPageBreak/>
        <w:t>51.</w:t>
      </w:r>
      <w:r w:rsidRPr="00B82078">
        <w:rPr>
          <w:rFonts w:ascii="Times New Roman" w:hAnsi="Times New Roman" w:cs="Times New Roman"/>
          <w:b/>
          <w:bCs/>
          <w:sz w:val="28"/>
          <w:szCs w:val="28"/>
        </w:rPr>
        <w:tab/>
        <w:t xml:space="preserve">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 </w:t>
      </w:r>
      <w:r w:rsidRPr="00B82078">
        <w:rPr>
          <w:rFonts w:ascii="Times New Roman" w:hAnsi="Times New Roman" w:cs="Times New Roman"/>
          <w:b/>
          <w:bCs/>
          <w:sz w:val="28"/>
          <w:szCs w:val="28"/>
        </w:rPr>
        <w:tab/>
      </w:r>
    </w:p>
    <w:p w14:paraId="70C3E28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Да, имеют.</w:t>
      </w:r>
      <w:r w:rsidRPr="00B82078">
        <w:rPr>
          <w:rFonts w:ascii="Times New Roman" w:hAnsi="Times New Roman" w:cs="Times New Roman"/>
          <w:sz w:val="28"/>
          <w:szCs w:val="28"/>
        </w:rPr>
        <w:tab/>
      </w:r>
    </w:p>
    <w:p w14:paraId="25D5BA25"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Нет, не имеют.</w:t>
      </w:r>
      <w:r w:rsidRPr="00B82078">
        <w:rPr>
          <w:rFonts w:ascii="Times New Roman" w:hAnsi="Times New Roman" w:cs="Times New Roman"/>
          <w:sz w:val="28"/>
          <w:szCs w:val="28"/>
        </w:rPr>
        <w:tab/>
      </w:r>
    </w:p>
    <w:p w14:paraId="1352EF57"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Имеют, если посягательство сопряжено с насилием, опасным для жизни обороняющегося.</w:t>
      </w:r>
    </w:p>
    <w:p w14:paraId="6FB4A489" w14:textId="05C688EC"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00190400"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52.</w:t>
      </w:r>
      <w:r w:rsidRPr="00B82078">
        <w:rPr>
          <w:rFonts w:ascii="Times New Roman" w:hAnsi="Times New Roman" w:cs="Times New Roman"/>
          <w:b/>
          <w:bCs/>
          <w:sz w:val="28"/>
          <w:szCs w:val="28"/>
        </w:rPr>
        <w:tab/>
        <w:t xml:space="preserve">Правилами оборота гражданского и служебного оружия и патронов к нему на территории Российской Федерации установлен следующий порядок ношения огнестрельного короткоствольного оружия: </w:t>
      </w:r>
      <w:r w:rsidRPr="00B82078">
        <w:rPr>
          <w:rFonts w:ascii="Times New Roman" w:hAnsi="Times New Roman" w:cs="Times New Roman"/>
          <w:b/>
          <w:bCs/>
          <w:sz w:val="28"/>
          <w:szCs w:val="28"/>
        </w:rPr>
        <w:tab/>
      </w:r>
    </w:p>
    <w:p w14:paraId="5ABB1A9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В кобуре, со снаряженным магазином или барабаном, поставленным на предохранитель (при наличии).</w:t>
      </w:r>
      <w:r w:rsidRPr="00B82078">
        <w:rPr>
          <w:rFonts w:ascii="Times New Roman" w:hAnsi="Times New Roman" w:cs="Times New Roman"/>
          <w:sz w:val="28"/>
          <w:szCs w:val="28"/>
        </w:rPr>
        <w:tab/>
      </w:r>
    </w:p>
    <w:p w14:paraId="56F7DB3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В кобуре, с патроном в патроннике, со взведенным курком.</w:t>
      </w:r>
      <w:r w:rsidRPr="00B82078">
        <w:rPr>
          <w:rFonts w:ascii="Times New Roman" w:hAnsi="Times New Roman" w:cs="Times New Roman"/>
          <w:sz w:val="28"/>
          <w:szCs w:val="28"/>
        </w:rPr>
        <w:tab/>
      </w:r>
    </w:p>
    <w:p w14:paraId="7DA2861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В кобуре, с патроном в патроннике, поставленным на предохранитель (при наличии).</w:t>
      </w:r>
    </w:p>
    <w:p w14:paraId="5EFF9691" w14:textId="2F85535F"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0E40341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53.</w:t>
      </w:r>
      <w:r w:rsidRPr="00B82078">
        <w:rPr>
          <w:rFonts w:ascii="Times New Roman" w:hAnsi="Times New Roman" w:cs="Times New Roman"/>
          <w:b/>
          <w:bCs/>
          <w:sz w:val="28"/>
          <w:szCs w:val="28"/>
        </w:rPr>
        <w:tab/>
        <w:t xml:space="preserve">В соответствии с Федеральным законом «Об оружии» на территории Российской Федерации ношение гражданами в целях самообороны огнестрельного длинноствольного оружия, холодного оружия и метательного стрелкового оружия: </w:t>
      </w:r>
      <w:r w:rsidRPr="00B82078">
        <w:rPr>
          <w:rFonts w:ascii="Times New Roman" w:hAnsi="Times New Roman" w:cs="Times New Roman"/>
          <w:b/>
          <w:bCs/>
          <w:sz w:val="28"/>
          <w:szCs w:val="28"/>
        </w:rPr>
        <w:tab/>
      </w:r>
    </w:p>
    <w:p w14:paraId="501AE9B0"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Разрешается на территории того субъекта Российской Федерации, в котором проживает владелец указанного оружия.</w:t>
      </w:r>
      <w:r w:rsidRPr="00B82078">
        <w:rPr>
          <w:rFonts w:ascii="Times New Roman" w:hAnsi="Times New Roman" w:cs="Times New Roman"/>
          <w:sz w:val="28"/>
          <w:szCs w:val="28"/>
        </w:rPr>
        <w:tab/>
      </w:r>
    </w:p>
    <w:p w14:paraId="3383D98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Разрешается на всей территории Российской Федерации.</w:t>
      </w:r>
      <w:r w:rsidRPr="00B82078">
        <w:rPr>
          <w:rFonts w:ascii="Times New Roman" w:hAnsi="Times New Roman" w:cs="Times New Roman"/>
          <w:sz w:val="28"/>
          <w:szCs w:val="28"/>
        </w:rPr>
        <w:tab/>
      </w:r>
    </w:p>
    <w:p w14:paraId="643D1304"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Запрещается, за исключением случаев перевозки или транспортирования указанного оружия.</w:t>
      </w:r>
    </w:p>
    <w:p w14:paraId="160F6DC7" w14:textId="2147B89B"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68F31F4B"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54.</w:t>
      </w:r>
      <w:r w:rsidRPr="00B82078">
        <w:rPr>
          <w:rFonts w:ascii="Times New Roman" w:hAnsi="Times New Roman" w:cs="Times New Roman"/>
          <w:b/>
          <w:bCs/>
          <w:sz w:val="28"/>
          <w:szCs w:val="28"/>
        </w:rPr>
        <w:tab/>
        <w:t xml:space="preserve">В соответствии с Федеральным законом «Об оружии» гражданское огнестрельное оружие (за исключением спортивного оружия) должно иметь емкость магазина (барабана): </w:t>
      </w:r>
      <w:r w:rsidRPr="00B82078">
        <w:rPr>
          <w:rFonts w:ascii="Times New Roman" w:hAnsi="Times New Roman" w:cs="Times New Roman"/>
          <w:b/>
          <w:bCs/>
          <w:sz w:val="28"/>
          <w:szCs w:val="28"/>
        </w:rPr>
        <w:tab/>
      </w:r>
    </w:p>
    <w:p w14:paraId="52045C55"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Не более 8 патронов.</w:t>
      </w:r>
      <w:r w:rsidRPr="00B82078">
        <w:rPr>
          <w:rFonts w:ascii="Times New Roman" w:hAnsi="Times New Roman" w:cs="Times New Roman"/>
          <w:sz w:val="28"/>
          <w:szCs w:val="28"/>
        </w:rPr>
        <w:tab/>
      </w:r>
    </w:p>
    <w:p w14:paraId="0C570BC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Не более 10 патронов.</w:t>
      </w:r>
      <w:r w:rsidRPr="00B82078">
        <w:rPr>
          <w:rFonts w:ascii="Times New Roman" w:hAnsi="Times New Roman" w:cs="Times New Roman"/>
          <w:sz w:val="28"/>
          <w:szCs w:val="28"/>
        </w:rPr>
        <w:tab/>
      </w:r>
    </w:p>
    <w:p w14:paraId="026BEED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Не более 12 патронов.</w:t>
      </w:r>
    </w:p>
    <w:p w14:paraId="01B7941E" w14:textId="2BFA3A40"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2 </w:t>
      </w:r>
      <w:r w:rsidR="007A6211" w:rsidRPr="00B82078">
        <w:rPr>
          <w:rFonts w:ascii="Times New Roman" w:hAnsi="Times New Roman" w:cs="Times New Roman"/>
          <w:sz w:val="28"/>
          <w:szCs w:val="28"/>
        </w:rPr>
        <w:tab/>
      </w:r>
    </w:p>
    <w:p w14:paraId="7AB9F1B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55.</w:t>
      </w:r>
      <w:r w:rsidRPr="00B82078">
        <w:rPr>
          <w:rFonts w:ascii="Times New Roman" w:hAnsi="Times New Roman" w:cs="Times New Roman"/>
          <w:b/>
          <w:bCs/>
          <w:sz w:val="28"/>
          <w:szCs w:val="28"/>
        </w:rPr>
        <w:tab/>
        <w:t xml:space="preserve">В соответствии с Федеральным законом «Об оружии» гражданское огнестрельное оружие: </w:t>
      </w:r>
      <w:r w:rsidRPr="00B82078">
        <w:rPr>
          <w:rFonts w:ascii="Times New Roman" w:hAnsi="Times New Roman" w:cs="Times New Roman"/>
          <w:b/>
          <w:bCs/>
          <w:sz w:val="28"/>
          <w:szCs w:val="28"/>
        </w:rPr>
        <w:tab/>
      </w:r>
    </w:p>
    <w:p w14:paraId="4A7B7190"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Должно исключать ведение огня очередями.</w:t>
      </w:r>
      <w:r w:rsidRPr="00B82078">
        <w:rPr>
          <w:rFonts w:ascii="Times New Roman" w:hAnsi="Times New Roman" w:cs="Times New Roman"/>
          <w:sz w:val="28"/>
          <w:szCs w:val="28"/>
        </w:rPr>
        <w:tab/>
      </w:r>
    </w:p>
    <w:p w14:paraId="7CC08364"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Может вести огонь очередями.</w:t>
      </w:r>
      <w:r w:rsidRPr="00B82078">
        <w:rPr>
          <w:rFonts w:ascii="Times New Roman" w:hAnsi="Times New Roman" w:cs="Times New Roman"/>
          <w:sz w:val="28"/>
          <w:szCs w:val="28"/>
        </w:rPr>
        <w:tab/>
      </w:r>
    </w:p>
    <w:p w14:paraId="007D8A9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Может вести огонь очередями только в случае, когда оно является охотничьим.</w:t>
      </w:r>
    </w:p>
    <w:p w14:paraId="6B3B8977" w14:textId="4CD1AE5F"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661591AA" w14:textId="231B3E5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56.</w:t>
      </w:r>
      <w:r w:rsidRPr="00B82078">
        <w:rPr>
          <w:rFonts w:ascii="Times New Roman" w:hAnsi="Times New Roman" w:cs="Times New Roman"/>
          <w:b/>
          <w:bCs/>
          <w:sz w:val="28"/>
          <w:szCs w:val="28"/>
        </w:rPr>
        <w:tab/>
        <w:t xml:space="preserve">Согласно Правил оборота гражданского и служебного оружия и патронов к нему на территории Российской Федерации, граждане Российской Федерации осуществляют ношение и использование оружия (с учетом ограничений, установленных Федеральным законом «Об оружии»): </w:t>
      </w:r>
    </w:p>
    <w:p w14:paraId="648220A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lastRenderedPageBreak/>
        <w:t>1. Во время охоты, проведения спортивных мероприятий, тренировочных и учебных стрельб, а также в целях самообороны.</w:t>
      </w:r>
      <w:r w:rsidRPr="00B82078">
        <w:rPr>
          <w:rFonts w:ascii="Times New Roman" w:hAnsi="Times New Roman" w:cs="Times New Roman"/>
          <w:sz w:val="28"/>
          <w:szCs w:val="28"/>
        </w:rPr>
        <w:tab/>
      </w:r>
    </w:p>
    <w:p w14:paraId="6F2C07E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Во время охоты, проведения спортивных мероприятий, тренировочных и учебных стрельб.</w:t>
      </w:r>
      <w:r w:rsidRPr="00B82078">
        <w:rPr>
          <w:rFonts w:ascii="Times New Roman" w:hAnsi="Times New Roman" w:cs="Times New Roman"/>
          <w:sz w:val="28"/>
          <w:szCs w:val="28"/>
        </w:rPr>
        <w:tab/>
      </w:r>
    </w:p>
    <w:p w14:paraId="0738033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Только во время охоты и в целях самообороны.</w:t>
      </w:r>
    </w:p>
    <w:p w14:paraId="0ADFDD73" w14:textId="395897FC"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493F4C6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57.</w:t>
      </w:r>
      <w:r w:rsidRPr="00B82078">
        <w:rPr>
          <w:rFonts w:ascii="Times New Roman" w:hAnsi="Times New Roman" w:cs="Times New Roman"/>
          <w:b/>
          <w:bCs/>
          <w:sz w:val="28"/>
          <w:szCs w:val="28"/>
        </w:rPr>
        <w:tab/>
        <w:t xml:space="preserve">В соответствии с Федеральным законом «Об оружии» осмотр врачом-психиатром и врачом-психиатром-наркологом при проведении медицинского освидетельствования на наличие медицинских противопоказаний к владению оружием и химико-токсикологические исследования наличия в организме человека наркотических средств, психотропных веществ и их метаболитов осуществляется: </w:t>
      </w:r>
      <w:r w:rsidRPr="00B82078">
        <w:rPr>
          <w:rFonts w:ascii="Times New Roman" w:hAnsi="Times New Roman" w:cs="Times New Roman"/>
          <w:b/>
          <w:bCs/>
          <w:sz w:val="28"/>
          <w:szCs w:val="28"/>
        </w:rPr>
        <w:tab/>
      </w:r>
    </w:p>
    <w:p w14:paraId="1C632480"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В любых медицинских организациях.</w:t>
      </w:r>
      <w:r w:rsidRPr="00B82078">
        <w:rPr>
          <w:rFonts w:ascii="Times New Roman" w:hAnsi="Times New Roman" w:cs="Times New Roman"/>
          <w:sz w:val="28"/>
          <w:szCs w:val="28"/>
        </w:rPr>
        <w:tab/>
      </w:r>
    </w:p>
    <w:p w14:paraId="227BF980"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В медицинских организациях государственной или муниципальной системы здравоохранения только по месту жительства гражданина Российской Федерации.</w:t>
      </w:r>
      <w:r w:rsidRPr="00B82078">
        <w:rPr>
          <w:rFonts w:ascii="Times New Roman" w:hAnsi="Times New Roman" w:cs="Times New Roman"/>
          <w:sz w:val="28"/>
          <w:szCs w:val="28"/>
        </w:rPr>
        <w:tab/>
      </w:r>
    </w:p>
    <w:p w14:paraId="091F636B"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В медицинских организациях государственной или муниципальной системы здравоохранения по месту жительства (пребывания) гражданина Российской Федерации.</w:t>
      </w:r>
    </w:p>
    <w:p w14:paraId="1435B107" w14:textId="1618882D" w:rsidR="007A6211" w:rsidRPr="00B82078" w:rsidRDefault="00784AC6"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6AD5130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58.</w:t>
      </w:r>
      <w:r w:rsidRPr="00B82078">
        <w:rPr>
          <w:rFonts w:ascii="Times New Roman" w:hAnsi="Times New Roman" w:cs="Times New Roman"/>
          <w:b/>
          <w:bCs/>
          <w:sz w:val="28"/>
          <w:szCs w:val="28"/>
        </w:rPr>
        <w:tab/>
        <w:t xml:space="preserve">В соответствии с Федеральным законом «Об оружии» запрещается ношение огнестрельного оружия: </w:t>
      </w:r>
      <w:r w:rsidRPr="00B82078">
        <w:rPr>
          <w:rFonts w:ascii="Times New Roman" w:hAnsi="Times New Roman" w:cs="Times New Roman"/>
          <w:b/>
          <w:bCs/>
          <w:sz w:val="28"/>
          <w:szCs w:val="28"/>
        </w:rPr>
        <w:tab/>
      </w:r>
    </w:p>
    <w:p w14:paraId="0B474025"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На стрелковых объектах.</w:t>
      </w:r>
      <w:r w:rsidRPr="00B82078">
        <w:rPr>
          <w:rFonts w:ascii="Times New Roman" w:hAnsi="Times New Roman" w:cs="Times New Roman"/>
          <w:sz w:val="28"/>
          <w:szCs w:val="28"/>
        </w:rPr>
        <w:tab/>
      </w:r>
    </w:p>
    <w:p w14:paraId="47748E34"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В состоянии опьянения.</w:t>
      </w:r>
      <w:r w:rsidRPr="00B82078">
        <w:rPr>
          <w:rFonts w:ascii="Times New Roman" w:hAnsi="Times New Roman" w:cs="Times New Roman"/>
          <w:sz w:val="28"/>
          <w:szCs w:val="28"/>
        </w:rPr>
        <w:tab/>
      </w:r>
    </w:p>
    <w:p w14:paraId="5D8034A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За пределами субъекта Российской Федерации, где зарегистрировано огнестрельное оружие.</w:t>
      </w:r>
    </w:p>
    <w:p w14:paraId="1A711415" w14:textId="353D059A"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2 </w:t>
      </w:r>
      <w:r w:rsidR="007A6211" w:rsidRPr="00B82078">
        <w:rPr>
          <w:rFonts w:ascii="Times New Roman" w:hAnsi="Times New Roman" w:cs="Times New Roman"/>
          <w:sz w:val="28"/>
          <w:szCs w:val="28"/>
        </w:rPr>
        <w:tab/>
      </w:r>
    </w:p>
    <w:p w14:paraId="7F1C378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59.</w:t>
      </w:r>
      <w:r w:rsidRPr="00B82078">
        <w:rPr>
          <w:rFonts w:ascii="Times New Roman" w:hAnsi="Times New Roman" w:cs="Times New Roman"/>
          <w:b/>
          <w:bCs/>
          <w:sz w:val="28"/>
          <w:szCs w:val="28"/>
        </w:rPr>
        <w:tab/>
        <w:t xml:space="preserve">В соответствии с Федеральным законом «Об оружии» запрещается ношение гражданами огнестрельного оружия ограниченного поражения: </w:t>
      </w:r>
    </w:p>
    <w:p w14:paraId="788C18D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На стрелковых объектах.</w:t>
      </w:r>
      <w:r w:rsidRPr="00B82078">
        <w:rPr>
          <w:rFonts w:ascii="Times New Roman" w:hAnsi="Times New Roman" w:cs="Times New Roman"/>
          <w:sz w:val="28"/>
          <w:szCs w:val="28"/>
        </w:rPr>
        <w:tab/>
      </w:r>
    </w:p>
    <w:p w14:paraId="31A1598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Во время нахождения в организациях, предназначенных для развлечения и досуга (независимо от времени их работы и факта реализации в них алкогольной продукции), за исключением случаев ношения такого оружия лицами, осуществляющими в соответствии с законодательством Российской Федерации охрану указанных организаций.</w:t>
      </w:r>
      <w:r w:rsidRPr="00B82078">
        <w:rPr>
          <w:rFonts w:ascii="Times New Roman" w:hAnsi="Times New Roman" w:cs="Times New Roman"/>
          <w:sz w:val="28"/>
          <w:szCs w:val="28"/>
        </w:rPr>
        <w:tab/>
      </w:r>
    </w:p>
    <w:p w14:paraId="15F55CA7"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Во время нахождения в организациях, предназначенных для развлечения и досуга, осуществляющих работу в ночное время и реализующих алкогольную продукцию, за исключением случаев ношения такого оружия лицами, осуществляющими в соответствии с законодательством Российской Федерации охрану указанных организаций. </w:t>
      </w:r>
    </w:p>
    <w:p w14:paraId="00F031C3" w14:textId="61CEED61"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3</w:t>
      </w:r>
      <w:r w:rsidR="007A6211" w:rsidRPr="00B82078">
        <w:rPr>
          <w:rFonts w:ascii="Times New Roman" w:hAnsi="Times New Roman" w:cs="Times New Roman"/>
          <w:sz w:val="28"/>
          <w:szCs w:val="28"/>
        </w:rPr>
        <w:tab/>
      </w:r>
    </w:p>
    <w:p w14:paraId="19B1B712"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60.</w:t>
      </w:r>
      <w:r w:rsidRPr="00B82078">
        <w:rPr>
          <w:rFonts w:ascii="Times New Roman" w:hAnsi="Times New Roman" w:cs="Times New Roman"/>
          <w:b/>
          <w:bCs/>
          <w:sz w:val="28"/>
          <w:szCs w:val="28"/>
        </w:rPr>
        <w:tab/>
        <w:t xml:space="preserve">В соответствии с Кодексом РФ об административных правонарушениях нарушение правил охоты влечет для граждан: </w:t>
      </w:r>
      <w:r w:rsidRPr="00B82078">
        <w:rPr>
          <w:rFonts w:ascii="Times New Roman" w:hAnsi="Times New Roman" w:cs="Times New Roman"/>
          <w:b/>
          <w:bCs/>
          <w:sz w:val="28"/>
          <w:szCs w:val="28"/>
        </w:rPr>
        <w:tab/>
      </w:r>
    </w:p>
    <w:p w14:paraId="51C8EDF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lastRenderedPageBreak/>
        <w:t>1. Наложение административного штрафа с конфискацией орудий охоты или без таковой или административный арест до 15 суток.</w:t>
      </w:r>
      <w:r w:rsidRPr="00B82078">
        <w:rPr>
          <w:rFonts w:ascii="Times New Roman" w:hAnsi="Times New Roman" w:cs="Times New Roman"/>
          <w:sz w:val="28"/>
          <w:szCs w:val="28"/>
        </w:rPr>
        <w:tab/>
      </w:r>
    </w:p>
    <w:p w14:paraId="245E7D4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Наложение административного штрафа с конфискацией орудий охоты или без таковой или лишение права осуществлять охоту на установленный законом срок.</w:t>
      </w:r>
    </w:p>
    <w:p w14:paraId="57F7F84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Только аннулирование (изъятие) охотничьего билета.</w:t>
      </w:r>
    </w:p>
    <w:p w14:paraId="5EFCE1E8" w14:textId="699B9796"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2 </w:t>
      </w:r>
      <w:r w:rsidR="007A6211" w:rsidRPr="00B82078">
        <w:rPr>
          <w:rFonts w:ascii="Times New Roman" w:hAnsi="Times New Roman" w:cs="Times New Roman"/>
          <w:sz w:val="28"/>
          <w:szCs w:val="28"/>
        </w:rPr>
        <w:tab/>
      </w:r>
    </w:p>
    <w:p w14:paraId="267375D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61.</w:t>
      </w:r>
      <w:r w:rsidRPr="00B82078">
        <w:rPr>
          <w:rFonts w:ascii="Times New Roman" w:hAnsi="Times New Roman" w:cs="Times New Roman"/>
          <w:b/>
          <w:bCs/>
          <w:sz w:val="28"/>
          <w:szCs w:val="28"/>
        </w:rPr>
        <w:tab/>
        <w:t xml:space="preserve">В соответствии с Федеральным законом «Об оружии» гражданское огнестрельное оружие ограниченного поражения (пистолет, револьвер, огнестрельное бесствольное устройство отечественного производства) может использоваться: </w:t>
      </w:r>
      <w:r w:rsidRPr="00B82078">
        <w:rPr>
          <w:rFonts w:ascii="Times New Roman" w:hAnsi="Times New Roman" w:cs="Times New Roman"/>
          <w:b/>
          <w:bCs/>
          <w:sz w:val="28"/>
          <w:szCs w:val="28"/>
        </w:rPr>
        <w:tab/>
      </w:r>
    </w:p>
    <w:p w14:paraId="367DB7C4"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С патронами травматического действия, патронами газового действия и патронами светозвукового действия.</w:t>
      </w:r>
      <w:r w:rsidRPr="00B82078">
        <w:rPr>
          <w:rFonts w:ascii="Times New Roman" w:hAnsi="Times New Roman" w:cs="Times New Roman"/>
          <w:sz w:val="28"/>
          <w:szCs w:val="28"/>
        </w:rPr>
        <w:tab/>
      </w:r>
    </w:p>
    <w:p w14:paraId="0FFFA62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С патронами травматического действия и патронами светозвукового действия.</w:t>
      </w:r>
    </w:p>
    <w:p w14:paraId="5D971397"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Только с патронами травматического действия.</w:t>
      </w:r>
    </w:p>
    <w:p w14:paraId="07D782BE" w14:textId="2CBA4BA0"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71BF624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62.</w:t>
      </w:r>
      <w:r w:rsidRPr="00B82078">
        <w:rPr>
          <w:rFonts w:ascii="Times New Roman" w:hAnsi="Times New Roman" w:cs="Times New Roman"/>
          <w:b/>
          <w:bCs/>
          <w:sz w:val="28"/>
          <w:szCs w:val="28"/>
        </w:rPr>
        <w:tab/>
        <w:t xml:space="preserve">В соответствии с Федеральным законом «Об оружии» на территории Российской Федерации запрещен оборот в качестве гражданского оружия: </w:t>
      </w:r>
    </w:p>
    <w:p w14:paraId="562B156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Огнестрельное длинноствольное оружие с емкостью магазина (барабана) более 10 патронов, за исключением спортивного оружия, имеющего длину ствола или длину ствола со ствольной коробкой менее 500 мм и общую длину оружия менее 800 мм, а также имеющего конструкцию, которая позволяет сделать его длину менее 800 мм и при этом не теряется возможность производства выстрела.</w:t>
      </w:r>
      <w:r w:rsidRPr="00B82078">
        <w:rPr>
          <w:rFonts w:ascii="Times New Roman" w:hAnsi="Times New Roman" w:cs="Times New Roman"/>
          <w:sz w:val="28"/>
          <w:szCs w:val="28"/>
        </w:rPr>
        <w:tab/>
      </w:r>
    </w:p>
    <w:p w14:paraId="4DE15DA5" w14:textId="77777777" w:rsidR="007A6211" w:rsidRPr="00B82078" w:rsidRDefault="007A6211" w:rsidP="00B82078">
      <w:pPr>
        <w:tabs>
          <w:tab w:val="left" w:pos="284"/>
          <w:tab w:val="left" w:pos="823"/>
          <w:tab w:val="left" w:pos="4420"/>
          <w:tab w:val="left" w:pos="8091"/>
        </w:tabs>
        <w:spacing w:after="0" w:line="240" w:lineRule="auto"/>
        <w:ind w:firstLine="142"/>
        <w:jc w:val="both"/>
        <w:rPr>
          <w:rFonts w:ascii="Times New Roman" w:hAnsi="Times New Roman" w:cs="Times New Roman"/>
          <w:sz w:val="28"/>
          <w:szCs w:val="28"/>
        </w:rPr>
      </w:pPr>
      <w:r w:rsidRPr="00B82078">
        <w:rPr>
          <w:rFonts w:ascii="Times New Roman" w:hAnsi="Times New Roman" w:cs="Times New Roman"/>
          <w:sz w:val="28"/>
          <w:szCs w:val="28"/>
        </w:rPr>
        <w:t>2. Огнестрельного длинноствольного оружия, имеющего длину ствола или длину ствола со ствольной коробкой менее 550 мм и общую длину оружия менее 850 мм, а также имеющего конструкцию, которая позволяет сделать его длину менее 850 мм и при этом не теряется возможность производства выстрела.</w:t>
      </w:r>
      <w:r w:rsidRPr="00B82078">
        <w:rPr>
          <w:rFonts w:ascii="Times New Roman" w:hAnsi="Times New Roman" w:cs="Times New Roman"/>
          <w:sz w:val="28"/>
          <w:szCs w:val="28"/>
        </w:rPr>
        <w:tab/>
      </w:r>
    </w:p>
    <w:p w14:paraId="59D2707C"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Огнестрельного длинноствольного оружия, имеющего длину ствола или длину ствола со ствольной коробкой менее 600 мм и общую длину оружия менее 900 мм, а также имеющего конструкцию, которая позволяет сделать его длину менее 900 мм и при этом не теряется возможность производства выстрела.</w:t>
      </w:r>
    </w:p>
    <w:p w14:paraId="79323450" w14:textId="06E534D1"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160DD727"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63. В соответствии с Федеральным законом «Об оружии» на территории Российской Федерации запрещается: </w:t>
      </w:r>
      <w:r w:rsidRPr="00B82078">
        <w:rPr>
          <w:rFonts w:ascii="Times New Roman" w:hAnsi="Times New Roman" w:cs="Times New Roman"/>
          <w:b/>
          <w:bCs/>
          <w:sz w:val="28"/>
          <w:szCs w:val="28"/>
        </w:rPr>
        <w:tab/>
      </w:r>
    </w:p>
    <w:p w14:paraId="2C03B0D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Перевозка оружия.</w:t>
      </w:r>
      <w:r w:rsidRPr="00B82078">
        <w:rPr>
          <w:rFonts w:ascii="Times New Roman" w:hAnsi="Times New Roman" w:cs="Times New Roman"/>
          <w:sz w:val="28"/>
          <w:szCs w:val="28"/>
        </w:rPr>
        <w:tab/>
      </w:r>
    </w:p>
    <w:p w14:paraId="24A3C807"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Пересылка оружия.</w:t>
      </w:r>
      <w:r w:rsidRPr="00B82078">
        <w:rPr>
          <w:rFonts w:ascii="Times New Roman" w:hAnsi="Times New Roman" w:cs="Times New Roman"/>
          <w:sz w:val="28"/>
          <w:szCs w:val="28"/>
        </w:rPr>
        <w:tab/>
      </w:r>
    </w:p>
    <w:p w14:paraId="3A3D768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Транспортирование оружия.</w:t>
      </w:r>
    </w:p>
    <w:p w14:paraId="62FA0066" w14:textId="723A45AC"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2 </w:t>
      </w:r>
      <w:r w:rsidR="007A6211" w:rsidRPr="00B82078">
        <w:rPr>
          <w:rFonts w:ascii="Times New Roman" w:hAnsi="Times New Roman" w:cs="Times New Roman"/>
          <w:sz w:val="28"/>
          <w:szCs w:val="28"/>
        </w:rPr>
        <w:tab/>
      </w:r>
    </w:p>
    <w:p w14:paraId="2BEE2897"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64. </w:t>
      </w:r>
      <w:r w:rsidRPr="00B82078">
        <w:rPr>
          <w:rFonts w:ascii="Times New Roman" w:hAnsi="Times New Roman" w:cs="Times New Roman"/>
          <w:b/>
          <w:bCs/>
          <w:sz w:val="28"/>
          <w:szCs w:val="28"/>
        </w:rPr>
        <w:tab/>
        <w:t xml:space="preserve">В соответствии с Федеральным законом «Об оружии» на территории Российской Федерации запрещается оборот в качестве гражданского оружия: </w:t>
      </w:r>
    </w:p>
    <w:p w14:paraId="6A97F30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Огнестрельного оружия, которое имеет камуфлированную раскраску.</w:t>
      </w:r>
      <w:r w:rsidRPr="00B82078">
        <w:rPr>
          <w:rFonts w:ascii="Times New Roman" w:hAnsi="Times New Roman" w:cs="Times New Roman"/>
          <w:sz w:val="28"/>
          <w:szCs w:val="28"/>
        </w:rPr>
        <w:tab/>
      </w:r>
    </w:p>
    <w:p w14:paraId="6253735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Огнестрельного оружия, содержащего комплектующие детали либо элементы, по виду сходные с комплектующими деталями либо элементами боевого оружия.</w:t>
      </w:r>
    </w:p>
    <w:p w14:paraId="367DA17C"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lastRenderedPageBreak/>
        <w:t>3. Огнестрельного оружия, которое имеет форму, имитирующую другие предметы.</w:t>
      </w:r>
    </w:p>
    <w:p w14:paraId="0CA8DEB4" w14:textId="68CF8287"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45744BE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65.</w:t>
      </w:r>
      <w:r w:rsidRPr="00B82078">
        <w:rPr>
          <w:rFonts w:ascii="Times New Roman" w:hAnsi="Times New Roman" w:cs="Times New Roman"/>
          <w:b/>
          <w:bCs/>
          <w:sz w:val="28"/>
          <w:szCs w:val="28"/>
        </w:rPr>
        <w:tab/>
        <w:t xml:space="preserve">В соответствии с Федеральным законом «Об оружии» на территории Российской Федерации запрещается установка на гражданском оружии: </w:t>
      </w:r>
    </w:p>
    <w:p w14:paraId="19908C5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Коллиматорных прицелов и лазерных целеуказателей, а также их продажа при отсутствии соответствующей лицензии на торговлю оружием.</w:t>
      </w:r>
      <w:r w:rsidRPr="00B82078">
        <w:rPr>
          <w:rFonts w:ascii="Times New Roman" w:hAnsi="Times New Roman" w:cs="Times New Roman"/>
          <w:sz w:val="28"/>
          <w:szCs w:val="28"/>
        </w:rPr>
        <w:tab/>
      </w:r>
    </w:p>
    <w:p w14:paraId="59650B5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Приспособлений для бесшумной стрельбы и прицелов (прицельных комплексов) ночного видения, в том числе прицелов для охоты, порядок использования которых устанавливается Правительством Российской Федерации, а также их продажа.</w:t>
      </w:r>
      <w:r w:rsidRPr="00B82078">
        <w:rPr>
          <w:rFonts w:ascii="Times New Roman" w:hAnsi="Times New Roman" w:cs="Times New Roman"/>
          <w:sz w:val="28"/>
          <w:szCs w:val="28"/>
        </w:rPr>
        <w:tab/>
      </w:r>
    </w:p>
    <w:p w14:paraId="14712715"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Приспособлений для бесшумной стрельбы и прицелов (прицельных комплексов) ночного видения, за исключением прицелов для охоты, порядок использования которых устанавливается Правительством Российской Федерации, а также их продажа. </w:t>
      </w:r>
    </w:p>
    <w:p w14:paraId="53F50A9F" w14:textId="60A0E5C1"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3</w:t>
      </w:r>
      <w:r w:rsidR="007A6211" w:rsidRPr="00B82078">
        <w:rPr>
          <w:rFonts w:ascii="Times New Roman" w:hAnsi="Times New Roman" w:cs="Times New Roman"/>
          <w:sz w:val="28"/>
          <w:szCs w:val="28"/>
        </w:rPr>
        <w:tab/>
      </w:r>
    </w:p>
    <w:p w14:paraId="7AA5663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66</w:t>
      </w:r>
      <w:r w:rsidRPr="00B82078">
        <w:rPr>
          <w:rFonts w:ascii="Times New Roman" w:hAnsi="Times New Roman" w:cs="Times New Roman"/>
          <w:b/>
          <w:bCs/>
          <w:sz w:val="28"/>
          <w:szCs w:val="28"/>
        </w:rPr>
        <w:tab/>
        <w:t xml:space="preserve">. В соответствии с Федеральным законом «Об оружии» на территории Российской Федерации запрещается оборот в качестве гражданского оружия: </w:t>
      </w:r>
    </w:p>
    <w:p w14:paraId="364FB190"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Патронов с пулями, или пуль, или метаемых снарядов к метательному стрелковому оружию бронебойного, зажигательного, разрывного или трассирующего действия, а также патронов с дробовыми снарядами для газовых пистолетов и револьверов.</w:t>
      </w:r>
      <w:r w:rsidRPr="00B82078">
        <w:rPr>
          <w:rFonts w:ascii="Times New Roman" w:hAnsi="Times New Roman" w:cs="Times New Roman"/>
          <w:sz w:val="28"/>
          <w:szCs w:val="28"/>
        </w:rPr>
        <w:tab/>
      </w:r>
    </w:p>
    <w:p w14:paraId="2A5BA9C5"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Патронов с пулями, или пуль, или метаемых снарядов к метательному стрелковому оружию бронебойного, зажигательного, разрывного или трассирующего действия, кроме используемых для охоты, а также патронов с дробовыми снарядами для газовых пистолетов и револьверов.</w:t>
      </w:r>
      <w:r w:rsidRPr="00B82078">
        <w:rPr>
          <w:rFonts w:ascii="Times New Roman" w:hAnsi="Times New Roman" w:cs="Times New Roman"/>
          <w:sz w:val="28"/>
          <w:szCs w:val="28"/>
        </w:rPr>
        <w:tab/>
      </w:r>
    </w:p>
    <w:p w14:paraId="198CB6D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Патронов светозвукового и травматического действия, а также патронов с дробовыми снарядами для охотничьего оружия.</w:t>
      </w:r>
    </w:p>
    <w:p w14:paraId="464F52DC" w14:textId="33B24A41"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6C2AAC5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67.</w:t>
      </w:r>
      <w:r w:rsidRPr="00B82078">
        <w:rPr>
          <w:rFonts w:ascii="Times New Roman" w:hAnsi="Times New Roman" w:cs="Times New Roman"/>
          <w:b/>
          <w:bCs/>
          <w:sz w:val="28"/>
          <w:szCs w:val="28"/>
        </w:rPr>
        <w:tab/>
        <w:t xml:space="preserve">В соответствии с Федеральным законом «Об оружии» на территории Российской Федерации запрещается оборот в качестве гражданского оружия: </w:t>
      </w:r>
    </w:p>
    <w:p w14:paraId="3C219CE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Газового оружия, снаряженного нервнопаралитическими, отравляющими, а также другими веществами, не разрешенными к применению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r w:rsidRPr="00B82078">
        <w:rPr>
          <w:rFonts w:ascii="Times New Roman" w:hAnsi="Times New Roman" w:cs="Times New Roman"/>
          <w:sz w:val="28"/>
          <w:szCs w:val="28"/>
        </w:rPr>
        <w:tab/>
      </w:r>
    </w:p>
    <w:p w14:paraId="708E39E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Газового оружия, снаряженного слезоточивыми или раздражающими веществами, разрешенными к применению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r w:rsidRPr="00B82078">
        <w:rPr>
          <w:rFonts w:ascii="Times New Roman" w:hAnsi="Times New Roman" w:cs="Times New Roman"/>
          <w:sz w:val="28"/>
          <w:szCs w:val="28"/>
        </w:rPr>
        <w:tab/>
      </w:r>
    </w:p>
    <w:p w14:paraId="1B4FBB1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lastRenderedPageBreak/>
        <w:t>3. Газовых пистолетов и револьверов с емкостью магазина (барабана) более 8 патронов.</w:t>
      </w:r>
    </w:p>
    <w:p w14:paraId="5CC9447C" w14:textId="3AD9A31F"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30552EC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68.</w:t>
      </w:r>
      <w:r w:rsidRPr="00B82078">
        <w:rPr>
          <w:rFonts w:ascii="Times New Roman" w:hAnsi="Times New Roman" w:cs="Times New Roman"/>
          <w:b/>
          <w:bCs/>
          <w:sz w:val="28"/>
          <w:szCs w:val="28"/>
        </w:rPr>
        <w:tab/>
        <w:t xml:space="preserve">В соответствии с Федеральным законом «Об оружии» на территории Российской Федерации запрещается: </w:t>
      </w:r>
      <w:r w:rsidRPr="00B82078">
        <w:rPr>
          <w:rFonts w:ascii="Times New Roman" w:hAnsi="Times New Roman" w:cs="Times New Roman"/>
          <w:b/>
          <w:bCs/>
          <w:sz w:val="28"/>
          <w:szCs w:val="28"/>
        </w:rPr>
        <w:tab/>
      </w:r>
    </w:p>
    <w:p w14:paraId="4EF13B9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Продажа или передача патронов к гражданскому оружию лицам, не владеющим на законном основании таким гражданским оружием, за исключением передачи патронов лицам, участвующим в совместной охоте с владельцем оружия и патронов.</w:t>
      </w:r>
      <w:r w:rsidRPr="00B82078">
        <w:rPr>
          <w:rFonts w:ascii="Times New Roman" w:hAnsi="Times New Roman" w:cs="Times New Roman"/>
          <w:sz w:val="28"/>
          <w:szCs w:val="28"/>
        </w:rPr>
        <w:tab/>
      </w:r>
    </w:p>
    <w:p w14:paraId="17874CB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Продажа или передача патронов к гражданскому оружию лицам, не владеющим на законном основании таким гражданским оружием, за исключением передачи патронов лицам, занимающимся в спортивных организациях видами спорта, связанными с использованием огнестрельного оружия, или проходящим стрелковую подготовку в образовательных организациях.</w:t>
      </w:r>
      <w:r w:rsidRPr="00B82078">
        <w:rPr>
          <w:rFonts w:ascii="Times New Roman" w:hAnsi="Times New Roman" w:cs="Times New Roman"/>
          <w:sz w:val="28"/>
          <w:szCs w:val="28"/>
        </w:rPr>
        <w:tab/>
      </w:r>
    </w:p>
    <w:p w14:paraId="3C97124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Продажа или передача патронов к гражданскому оружию лицам, не владеющим на законном основании таким гражданским оружием, за исключением случаев передачи патронов лицам, являющимся членами семьи и проживающим совместно с владельцем оружия и патронов.</w:t>
      </w:r>
    </w:p>
    <w:p w14:paraId="0AA4E2B2" w14:textId="09FF03CB"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2 </w:t>
      </w:r>
      <w:r w:rsidR="007A6211" w:rsidRPr="00B82078">
        <w:rPr>
          <w:rFonts w:ascii="Times New Roman" w:hAnsi="Times New Roman" w:cs="Times New Roman"/>
          <w:sz w:val="28"/>
          <w:szCs w:val="28"/>
        </w:rPr>
        <w:tab/>
      </w:r>
    </w:p>
    <w:p w14:paraId="72998347"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69.</w:t>
      </w:r>
      <w:r w:rsidRPr="00B82078">
        <w:rPr>
          <w:rFonts w:ascii="Times New Roman" w:hAnsi="Times New Roman" w:cs="Times New Roman"/>
          <w:b/>
          <w:bCs/>
          <w:sz w:val="28"/>
          <w:szCs w:val="28"/>
        </w:rPr>
        <w:tab/>
        <w:t xml:space="preserve">В соответствии с Федеральным законом «Об оружии» на территории Российской Федерации не запрещается: </w:t>
      </w:r>
      <w:r w:rsidRPr="00B82078">
        <w:rPr>
          <w:rFonts w:ascii="Times New Roman" w:hAnsi="Times New Roman" w:cs="Times New Roman"/>
          <w:b/>
          <w:bCs/>
          <w:sz w:val="28"/>
          <w:szCs w:val="28"/>
        </w:rPr>
        <w:tab/>
      </w:r>
    </w:p>
    <w:p w14:paraId="064E38F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Продажа или передача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 имеющим разрешения на хранение и ношение такого оружия.</w:t>
      </w:r>
      <w:r w:rsidRPr="00B82078">
        <w:rPr>
          <w:rFonts w:ascii="Times New Roman" w:hAnsi="Times New Roman" w:cs="Times New Roman"/>
          <w:sz w:val="28"/>
          <w:szCs w:val="28"/>
        </w:rPr>
        <w:tab/>
      </w:r>
    </w:p>
    <w:p w14:paraId="01EC7DC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Продажа или передача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 не имеющим разрешения на хранение и ношение такого оружия, но участвующим в совместной охоте с лицами, имеющими соответствующие разрешения.</w:t>
      </w:r>
      <w:r w:rsidRPr="00B82078">
        <w:rPr>
          <w:rFonts w:ascii="Times New Roman" w:hAnsi="Times New Roman" w:cs="Times New Roman"/>
          <w:sz w:val="28"/>
          <w:szCs w:val="28"/>
        </w:rPr>
        <w:tab/>
      </w:r>
    </w:p>
    <w:p w14:paraId="68A2F70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Продажа или передача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 не имеющим разрешения на хранение и ношение такого оружия, но проживающим совместно с лицами, имеющими соответствующие разрешения.</w:t>
      </w:r>
    </w:p>
    <w:p w14:paraId="4EEC251C" w14:textId="39741548"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545871EC" w14:textId="77777777" w:rsidR="007A6211" w:rsidRPr="00930A54"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930A54">
        <w:rPr>
          <w:rFonts w:ascii="Times New Roman" w:hAnsi="Times New Roman" w:cs="Times New Roman"/>
          <w:b/>
          <w:bCs/>
          <w:sz w:val="28"/>
          <w:szCs w:val="28"/>
        </w:rPr>
        <w:t>70.</w:t>
      </w:r>
      <w:r w:rsidRPr="00930A54">
        <w:rPr>
          <w:rFonts w:ascii="Times New Roman" w:hAnsi="Times New Roman" w:cs="Times New Roman"/>
          <w:b/>
          <w:bCs/>
          <w:sz w:val="28"/>
          <w:szCs w:val="28"/>
        </w:rPr>
        <w:tab/>
        <w:t xml:space="preserve">В соответствии с положениями Федерального закона «Об оружии», право на приобретение гражданского огнестрельного оружия ограниченного поражения, охотничьего оружия, огнестрельного гладкоствольного длинноствольного оружия самообороны имеют: </w:t>
      </w:r>
      <w:r w:rsidRPr="00930A54">
        <w:rPr>
          <w:rFonts w:ascii="Times New Roman" w:hAnsi="Times New Roman" w:cs="Times New Roman"/>
          <w:b/>
          <w:bCs/>
          <w:sz w:val="28"/>
          <w:szCs w:val="28"/>
        </w:rPr>
        <w:tab/>
      </w:r>
    </w:p>
    <w:p w14:paraId="601740E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Граждане Российской Федерации, достигшие возраста 21 года (возможность более раннего приобретения допускается законом только для отдельных категорий граждан).</w:t>
      </w:r>
      <w:r w:rsidRPr="00B82078">
        <w:rPr>
          <w:rFonts w:ascii="Times New Roman" w:hAnsi="Times New Roman" w:cs="Times New Roman"/>
          <w:sz w:val="28"/>
          <w:szCs w:val="28"/>
        </w:rPr>
        <w:tab/>
      </w:r>
    </w:p>
    <w:p w14:paraId="7721B36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lastRenderedPageBreak/>
        <w:t>2. Все граждане Российской Федерации, достигшие возраста 20 лет.</w:t>
      </w:r>
      <w:r w:rsidRPr="00B82078">
        <w:rPr>
          <w:rFonts w:ascii="Times New Roman" w:hAnsi="Times New Roman" w:cs="Times New Roman"/>
          <w:sz w:val="28"/>
          <w:szCs w:val="28"/>
        </w:rPr>
        <w:tab/>
      </w:r>
    </w:p>
    <w:p w14:paraId="62ECA6A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Все граждане Российской Федерации, достигшие возраста 18 лет.</w:t>
      </w:r>
    </w:p>
    <w:p w14:paraId="2BC2108A" w14:textId="6BC9A889"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4F0136A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71.</w:t>
      </w:r>
      <w:r w:rsidRPr="00B82078">
        <w:rPr>
          <w:rFonts w:ascii="Times New Roman" w:hAnsi="Times New Roman" w:cs="Times New Roman"/>
          <w:b/>
          <w:bCs/>
          <w:sz w:val="28"/>
          <w:szCs w:val="28"/>
        </w:rPr>
        <w:tab/>
        <w:t xml:space="preserve">В соответствии с положениями Федерального закона «Об оружии», гражданам Российской Федерации, получившим лицензию на приобретение гражданского огнестрельного длинноствольного оружия: </w:t>
      </w:r>
      <w:r w:rsidRPr="00B82078">
        <w:rPr>
          <w:rFonts w:ascii="Times New Roman" w:hAnsi="Times New Roman" w:cs="Times New Roman"/>
          <w:b/>
          <w:bCs/>
          <w:sz w:val="28"/>
          <w:szCs w:val="28"/>
        </w:rPr>
        <w:tab/>
      </w:r>
    </w:p>
    <w:p w14:paraId="7C9996A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До истечения первого года владения таким оружием не разрешается приобретать в целях самообороны или охоты огнестрельное гладкоствольное длинноствольное оружие, имеющее более двух стволов или магазин (барабан).</w:t>
      </w:r>
    </w:p>
    <w:p w14:paraId="2B36630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До истечения первых двух лет владения таким оружием не разрешается приобретать в целях самообороны или охоты огнестрельное гладкоствольное длинноствольное оружие, имеющее более двух стволов или магазин (барабан).</w:t>
      </w:r>
    </w:p>
    <w:p w14:paraId="6082113B"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До истечения первых трех лет владения таким оружием не разрешается приобретать в целях самообороны или охоты огнестрельное гладкоствольное длинноствольное оружие, имеющее более двух стволов или магазин (барабан). </w:t>
      </w:r>
    </w:p>
    <w:p w14:paraId="78DBF0C7" w14:textId="4934A74F"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2</w:t>
      </w:r>
      <w:r w:rsidR="007A6211" w:rsidRPr="00B82078">
        <w:rPr>
          <w:rFonts w:ascii="Times New Roman" w:hAnsi="Times New Roman" w:cs="Times New Roman"/>
          <w:sz w:val="28"/>
          <w:szCs w:val="28"/>
        </w:rPr>
        <w:tab/>
      </w:r>
    </w:p>
    <w:p w14:paraId="28B0F52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72.</w:t>
      </w:r>
      <w:r w:rsidRPr="00B82078">
        <w:rPr>
          <w:rFonts w:ascii="Times New Roman" w:hAnsi="Times New Roman" w:cs="Times New Roman"/>
          <w:b/>
          <w:bCs/>
          <w:sz w:val="28"/>
          <w:szCs w:val="28"/>
        </w:rPr>
        <w:tab/>
        <w:t xml:space="preserve">В соответствии с положениями Федерального закона «Об оружии», право на приобретение газового оружия, спортивного оружия, охотничьего огнестрельного гладкоствольного длинноствольного оружия и охотничьего огнестрельного длинноствольного оружия с нарезным стволом для занятий спортом,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 имеют: </w:t>
      </w:r>
      <w:r w:rsidRPr="00B82078">
        <w:rPr>
          <w:rFonts w:ascii="Times New Roman" w:hAnsi="Times New Roman" w:cs="Times New Roman"/>
          <w:b/>
          <w:bCs/>
          <w:sz w:val="28"/>
          <w:szCs w:val="28"/>
        </w:rPr>
        <w:tab/>
      </w:r>
    </w:p>
    <w:p w14:paraId="27B9EAE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Только граждане Российской Федерации, достигшие возраста 21 года.</w:t>
      </w:r>
      <w:r w:rsidRPr="00B82078">
        <w:rPr>
          <w:rFonts w:ascii="Times New Roman" w:hAnsi="Times New Roman" w:cs="Times New Roman"/>
          <w:sz w:val="28"/>
          <w:szCs w:val="28"/>
        </w:rPr>
        <w:tab/>
      </w:r>
    </w:p>
    <w:p w14:paraId="227584EC"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Только граждане Российской Федерации, достигшие возраста 20 лет.</w:t>
      </w:r>
      <w:r w:rsidRPr="00B82078">
        <w:rPr>
          <w:rFonts w:ascii="Times New Roman" w:hAnsi="Times New Roman" w:cs="Times New Roman"/>
          <w:sz w:val="28"/>
          <w:szCs w:val="28"/>
        </w:rPr>
        <w:tab/>
      </w:r>
    </w:p>
    <w:p w14:paraId="117925E2"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Граждане Российской Федерации, достигшие возраста 18 лет.</w:t>
      </w:r>
    </w:p>
    <w:p w14:paraId="6FAF01E6" w14:textId="110F20F8"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3</w:t>
      </w:r>
    </w:p>
    <w:p w14:paraId="27E8DA9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73.</w:t>
      </w:r>
      <w:r w:rsidRPr="00B82078">
        <w:rPr>
          <w:rFonts w:ascii="Times New Roman" w:hAnsi="Times New Roman" w:cs="Times New Roman"/>
          <w:b/>
          <w:bCs/>
          <w:sz w:val="28"/>
          <w:szCs w:val="28"/>
        </w:rPr>
        <w:tab/>
        <w:t xml:space="preserve">В соответствии с положениями Федерального закона «Об оружии», гладкоствольное огнестрельное оружие определяется как: </w:t>
      </w:r>
      <w:r w:rsidRPr="00B82078">
        <w:rPr>
          <w:rFonts w:ascii="Times New Roman" w:hAnsi="Times New Roman" w:cs="Times New Roman"/>
          <w:b/>
          <w:bCs/>
          <w:sz w:val="28"/>
          <w:szCs w:val="28"/>
        </w:rPr>
        <w:tab/>
      </w:r>
    </w:p>
    <w:p w14:paraId="2B171E2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Огнестрельное оружие, канал ствола которого имеет круглое сечение, цилиндрическую или коническую форму и гладкую (ровную) внутреннюю поверхность с длиной нарезной части не более 140 мм.</w:t>
      </w:r>
      <w:r w:rsidRPr="00B82078">
        <w:rPr>
          <w:rFonts w:ascii="Times New Roman" w:hAnsi="Times New Roman" w:cs="Times New Roman"/>
          <w:sz w:val="28"/>
          <w:szCs w:val="28"/>
        </w:rPr>
        <w:tab/>
      </w:r>
    </w:p>
    <w:p w14:paraId="30EBF68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Огнестрельное оружие, канал ствола которого имеет круглое сечение, цилиндрическую или коническую форму и гладкую (ровную) внутреннюю поверхность на всем его протяжении.</w:t>
      </w:r>
      <w:r w:rsidRPr="00B82078">
        <w:rPr>
          <w:rFonts w:ascii="Times New Roman" w:hAnsi="Times New Roman" w:cs="Times New Roman"/>
          <w:sz w:val="28"/>
          <w:szCs w:val="28"/>
        </w:rPr>
        <w:tab/>
      </w:r>
    </w:p>
    <w:p w14:paraId="675DCD1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Огнестрельное оружие, канал ствола которого имеет круглое сечение, цилиндрическую или коническую форму и гладкую (ровную) внутреннюю поверхность (с длиной нарезной части не более 140 мм - только для охотничьего огнестрельного гладкоствольного длинноствольного оружия).</w:t>
      </w:r>
    </w:p>
    <w:p w14:paraId="1491FE11" w14:textId="55655AFE"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2 </w:t>
      </w:r>
      <w:r w:rsidR="007A6211" w:rsidRPr="00B82078">
        <w:rPr>
          <w:rFonts w:ascii="Times New Roman" w:hAnsi="Times New Roman" w:cs="Times New Roman"/>
          <w:sz w:val="28"/>
          <w:szCs w:val="28"/>
        </w:rPr>
        <w:tab/>
      </w:r>
    </w:p>
    <w:p w14:paraId="3FCC9EA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74</w:t>
      </w:r>
      <w:r w:rsidRPr="00B82078">
        <w:rPr>
          <w:rFonts w:ascii="Times New Roman" w:hAnsi="Times New Roman" w:cs="Times New Roman"/>
          <w:b/>
          <w:bCs/>
          <w:sz w:val="28"/>
          <w:szCs w:val="28"/>
        </w:rPr>
        <w:tab/>
        <w:t xml:space="preserve">. В соответствии с положениями Федерального закона «Об оружии», переделка оружия - замена или изменение формы и (или) размеров основных частей огнестрельного оружия либо деталей ударного и спускового механизмов оружия, замена или изменение частей списанного </w:t>
      </w:r>
      <w:r w:rsidRPr="00B82078">
        <w:rPr>
          <w:rFonts w:ascii="Times New Roman" w:hAnsi="Times New Roman" w:cs="Times New Roman"/>
          <w:b/>
          <w:bCs/>
          <w:sz w:val="28"/>
          <w:szCs w:val="28"/>
        </w:rPr>
        <w:lastRenderedPageBreak/>
        <w:t xml:space="preserve">оружия, пневматического оружия, сигнального оружия, газового оружия или метательного стрелкового оружия: </w:t>
      </w:r>
      <w:r w:rsidRPr="00B82078">
        <w:rPr>
          <w:rFonts w:ascii="Times New Roman" w:hAnsi="Times New Roman" w:cs="Times New Roman"/>
          <w:b/>
          <w:bCs/>
          <w:sz w:val="28"/>
          <w:szCs w:val="28"/>
        </w:rPr>
        <w:tab/>
      </w:r>
    </w:p>
    <w:p w14:paraId="27F03E2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Которые повлекли изменение технических характеристик оружия, учитываемых при сертификации оружия (обязательном подтверждении соответствия); при этом факт уничтожения или изменения маркировочных обозначений, номера и (или) клейма оружия понятием о переделке оружия не охватывается.</w:t>
      </w:r>
      <w:r w:rsidRPr="00B82078">
        <w:rPr>
          <w:rFonts w:ascii="Times New Roman" w:hAnsi="Times New Roman" w:cs="Times New Roman"/>
          <w:sz w:val="28"/>
          <w:szCs w:val="28"/>
        </w:rPr>
        <w:tab/>
      </w:r>
    </w:p>
    <w:p w14:paraId="468CEF7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Которые повлекли уничтожение или изменение маркировочных обозначений, номера и (или) клейма оружия; при этом факт изменения технических характеристик оружия, учитываемых при сертификации оружия (обязательном подтверждении соответствия) понятием о переделке оружия не охватывается.</w:t>
      </w:r>
    </w:p>
    <w:p w14:paraId="27CBF39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Которые повлекли изменение технических характеристик оружия, учитываемых при сертификации оружия (обязательном подтверждении соответствия), уничтожение или изменение маркировочных обозначений, номера и (или) клейма оружия.</w:t>
      </w:r>
    </w:p>
    <w:p w14:paraId="564C9A48" w14:textId="103B02C1"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53C79F5C"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75.</w:t>
      </w:r>
      <w:r w:rsidRPr="00B82078">
        <w:rPr>
          <w:rFonts w:ascii="Times New Roman" w:hAnsi="Times New Roman" w:cs="Times New Roman"/>
          <w:b/>
          <w:bCs/>
          <w:sz w:val="28"/>
          <w:szCs w:val="28"/>
        </w:rPr>
        <w:tab/>
        <w:t xml:space="preserve">В соответствии с положениями Федерального закона «Об оружии», собственник списанного оружия обязан уведомить федеральный орган исполнительной власти, уполномоченный в сфере оборота оружия, или его территориальный орган: </w:t>
      </w:r>
      <w:r w:rsidRPr="00B82078">
        <w:rPr>
          <w:rFonts w:ascii="Times New Roman" w:hAnsi="Times New Roman" w:cs="Times New Roman"/>
          <w:b/>
          <w:bCs/>
          <w:sz w:val="28"/>
          <w:szCs w:val="28"/>
        </w:rPr>
        <w:tab/>
      </w:r>
    </w:p>
    <w:p w14:paraId="2C397925"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В течение десяти дней со дня приобретения этого оружия для его регистрации.</w:t>
      </w:r>
    </w:p>
    <w:p w14:paraId="33E9496C"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В двухнедельный срок со дня приобретения этого оружия для его регистрации.</w:t>
      </w:r>
    </w:p>
    <w:p w14:paraId="17B28AE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В месячный срок со дня приобретения этого оружия для его регистрации.</w:t>
      </w:r>
    </w:p>
    <w:p w14:paraId="37888602" w14:textId="76038C7F"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2 </w:t>
      </w:r>
      <w:r w:rsidR="007A6211" w:rsidRPr="00B82078">
        <w:rPr>
          <w:rFonts w:ascii="Times New Roman" w:hAnsi="Times New Roman" w:cs="Times New Roman"/>
          <w:sz w:val="28"/>
          <w:szCs w:val="28"/>
        </w:rPr>
        <w:tab/>
      </w:r>
    </w:p>
    <w:p w14:paraId="0B89C16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76.</w:t>
      </w:r>
      <w:r w:rsidRPr="00B82078">
        <w:rPr>
          <w:rFonts w:ascii="Times New Roman" w:hAnsi="Times New Roman" w:cs="Times New Roman"/>
          <w:b/>
          <w:bCs/>
          <w:sz w:val="28"/>
          <w:szCs w:val="28"/>
        </w:rPr>
        <w:tab/>
        <w:t xml:space="preserve">В соответствии с положениями Федерального закона «Об оружии», лицензия на приобретение оружия не выдается гражданам Российской Федерации: </w:t>
      </w:r>
      <w:r w:rsidRPr="00B82078">
        <w:rPr>
          <w:rFonts w:ascii="Times New Roman" w:hAnsi="Times New Roman" w:cs="Times New Roman"/>
          <w:b/>
          <w:bCs/>
          <w:sz w:val="28"/>
          <w:szCs w:val="28"/>
        </w:rPr>
        <w:tab/>
      </w:r>
    </w:p>
    <w:p w14:paraId="3ECCB175" w14:textId="1453C7D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Два и более раза осужденным за совершение преступления</w:t>
      </w:r>
      <w:r w:rsidRPr="00B82078">
        <w:rPr>
          <w:rFonts w:ascii="Times New Roman" w:hAnsi="Times New Roman" w:cs="Times New Roman"/>
          <w:sz w:val="28"/>
          <w:szCs w:val="28"/>
        </w:rPr>
        <w:tab/>
      </w:r>
    </w:p>
    <w:p w14:paraId="4DC09BB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Хотя бы один раз осужденным за совершение любого преступления</w:t>
      </w:r>
      <w:r w:rsidRPr="00B82078">
        <w:rPr>
          <w:rFonts w:ascii="Times New Roman" w:hAnsi="Times New Roman" w:cs="Times New Roman"/>
          <w:sz w:val="28"/>
          <w:szCs w:val="28"/>
        </w:rPr>
        <w:tab/>
      </w:r>
    </w:p>
    <w:p w14:paraId="70BAA4C3" w14:textId="77777777" w:rsidR="0049300F"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Когда-либо ранее находившимся под следствием по уголовному делу (независимо от результата рассмотрения дела)</w:t>
      </w:r>
    </w:p>
    <w:p w14:paraId="71227685" w14:textId="6C5290CE"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Pr="00B82078">
        <w:rPr>
          <w:rFonts w:ascii="Times New Roman" w:hAnsi="Times New Roman" w:cs="Times New Roman"/>
          <w:sz w:val="28"/>
          <w:szCs w:val="28"/>
        </w:rPr>
        <w:t>1</w:t>
      </w:r>
      <w:r w:rsidR="007A6211" w:rsidRPr="00B82078">
        <w:rPr>
          <w:rFonts w:ascii="Times New Roman" w:hAnsi="Times New Roman" w:cs="Times New Roman"/>
          <w:sz w:val="28"/>
          <w:szCs w:val="28"/>
        </w:rPr>
        <w:t xml:space="preserve"> </w:t>
      </w:r>
      <w:r w:rsidR="007A6211" w:rsidRPr="00B82078">
        <w:rPr>
          <w:rFonts w:ascii="Times New Roman" w:hAnsi="Times New Roman" w:cs="Times New Roman"/>
          <w:sz w:val="28"/>
          <w:szCs w:val="28"/>
        </w:rPr>
        <w:tab/>
      </w:r>
    </w:p>
    <w:p w14:paraId="5229D19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77.</w:t>
      </w:r>
      <w:r w:rsidRPr="00B82078">
        <w:rPr>
          <w:rFonts w:ascii="Times New Roman" w:hAnsi="Times New Roman" w:cs="Times New Roman"/>
          <w:b/>
          <w:bCs/>
          <w:sz w:val="28"/>
          <w:szCs w:val="28"/>
        </w:rPr>
        <w:tab/>
        <w:t xml:space="preserve">В соответствии с положениями Федерального закона «Об оружии», лицензия на приобретение оружия не выдается гражданам Российской Федерации: </w:t>
      </w:r>
      <w:r w:rsidRPr="00B82078">
        <w:rPr>
          <w:rFonts w:ascii="Times New Roman" w:hAnsi="Times New Roman" w:cs="Times New Roman"/>
          <w:b/>
          <w:bCs/>
          <w:sz w:val="28"/>
          <w:szCs w:val="28"/>
        </w:rPr>
        <w:tab/>
      </w:r>
    </w:p>
    <w:p w14:paraId="295B5345"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Имеющим неснятую или непогашенную судимость за любое преступление, в том числе совершенное по неосторожности.</w:t>
      </w:r>
      <w:r w:rsidRPr="00B82078">
        <w:rPr>
          <w:rFonts w:ascii="Times New Roman" w:hAnsi="Times New Roman" w:cs="Times New Roman"/>
          <w:sz w:val="28"/>
          <w:szCs w:val="28"/>
        </w:rPr>
        <w:tab/>
      </w:r>
    </w:p>
    <w:p w14:paraId="2F9652B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Имеющим неснятую или непогашенную судимость за умышленное преступление.</w:t>
      </w:r>
      <w:r w:rsidRPr="00B82078">
        <w:rPr>
          <w:rFonts w:ascii="Times New Roman" w:hAnsi="Times New Roman" w:cs="Times New Roman"/>
          <w:sz w:val="28"/>
          <w:szCs w:val="28"/>
        </w:rPr>
        <w:tab/>
      </w:r>
    </w:p>
    <w:p w14:paraId="34F0D9E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Когда-либо ранее находившимся под следствием по уголовному делу (независимо от результата рассмотрения дела). </w:t>
      </w:r>
    </w:p>
    <w:p w14:paraId="16E34F94" w14:textId="6B9502E6"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2</w:t>
      </w:r>
      <w:r w:rsidR="007A6211" w:rsidRPr="00B82078">
        <w:rPr>
          <w:rFonts w:ascii="Times New Roman" w:hAnsi="Times New Roman" w:cs="Times New Roman"/>
          <w:sz w:val="28"/>
          <w:szCs w:val="28"/>
        </w:rPr>
        <w:tab/>
      </w:r>
    </w:p>
    <w:p w14:paraId="29709524"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lastRenderedPageBreak/>
        <w:t>78</w:t>
      </w:r>
      <w:r w:rsidRPr="00B82078">
        <w:rPr>
          <w:rFonts w:ascii="Times New Roman" w:hAnsi="Times New Roman" w:cs="Times New Roman"/>
          <w:b/>
          <w:bCs/>
          <w:sz w:val="28"/>
          <w:szCs w:val="28"/>
        </w:rPr>
        <w:tab/>
        <w:t xml:space="preserve">. В соответствии с положениями Федерального закона «Об оружии», не запрещена выдача лицензии на приобретение оружия гражданам Российской Федерации, имеющим снятую или погашенную судимость: </w:t>
      </w:r>
      <w:r w:rsidRPr="00B82078">
        <w:rPr>
          <w:rFonts w:ascii="Times New Roman" w:hAnsi="Times New Roman" w:cs="Times New Roman"/>
          <w:b/>
          <w:bCs/>
          <w:sz w:val="28"/>
          <w:szCs w:val="28"/>
        </w:rPr>
        <w:tab/>
      </w:r>
    </w:p>
    <w:p w14:paraId="5F165EA4"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За умышленное преступление, связанное с незаконным оборотом оружия.</w:t>
      </w:r>
      <w:r w:rsidRPr="00B82078">
        <w:rPr>
          <w:rFonts w:ascii="Times New Roman" w:hAnsi="Times New Roman" w:cs="Times New Roman"/>
          <w:sz w:val="28"/>
          <w:szCs w:val="28"/>
        </w:rPr>
        <w:tab/>
      </w:r>
    </w:p>
    <w:p w14:paraId="7839AE3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За умышленное преступление, совершенное с применением насилия в отношении несовершеннолетнего (несовершеннолетней).</w:t>
      </w:r>
      <w:r w:rsidRPr="00B82078">
        <w:rPr>
          <w:rFonts w:ascii="Times New Roman" w:hAnsi="Times New Roman" w:cs="Times New Roman"/>
          <w:sz w:val="28"/>
          <w:szCs w:val="28"/>
        </w:rPr>
        <w:tab/>
      </w:r>
    </w:p>
    <w:p w14:paraId="57DE533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За умышленное преступление в сфере компьютерной информации, относящееся к преступлениям небольшой или средней тяжести.</w:t>
      </w:r>
    </w:p>
    <w:p w14:paraId="072C5FBF" w14:textId="7CCA70FB"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4C61DD4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79</w:t>
      </w:r>
      <w:r w:rsidRPr="00B82078">
        <w:rPr>
          <w:rFonts w:ascii="Times New Roman" w:hAnsi="Times New Roman" w:cs="Times New Roman"/>
          <w:b/>
          <w:bCs/>
          <w:sz w:val="28"/>
          <w:szCs w:val="28"/>
        </w:rPr>
        <w:tab/>
        <w:t xml:space="preserve">. В соответствии с положениями Федерального закона «Об оружии», не запрещена выдача лицензии на приобретение оружия гражданам Российской Федерации, имеющим снятую или погашенную судимость: </w:t>
      </w:r>
      <w:r w:rsidRPr="00B82078">
        <w:rPr>
          <w:rFonts w:ascii="Times New Roman" w:hAnsi="Times New Roman" w:cs="Times New Roman"/>
          <w:b/>
          <w:bCs/>
          <w:sz w:val="28"/>
          <w:szCs w:val="28"/>
        </w:rPr>
        <w:tab/>
      </w:r>
    </w:p>
    <w:p w14:paraId="6172E427"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За преступление небольшой или средней тяжести, выразившееся в нарушении правил дорожного движения и эксплуатации транспортных средств.</w:t>
      </w:r>
      <w:r w:rsidRPr="00B82078">
        <w:rPr>
          <w:rFonts w:ascii="Times New Roman" w:hAnsi="Times New Roman" w:cs="Times New Roman"/>
          <w:sz w:val="28"/>
          <w:szCs w:val="28"/>
        </w:rPr>
        <w:tab/>
      </w:r>
    </w:p>
    <w:p w14:paraId="0FA7939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За преступление террористического характера и (или) экстремистской направленности, а также за преступление, совершенное в целях пропаганды, оправдания и поддержки терроризма.</w:t>
      </w:r>
      <w:r w:rsidRPr="00B82078">
        <w:rPr>
          <w:rFonts w:ascii="Times New Roman" w:hAnsi="Times New Roman" w:cs="Times New Roman"/>
          <w:sz w:val="28"/>
          <w:szCs w:val="28"/>
        </w:rPr>
        <w:tab/>
      </w:r>
    </w:p>
    <w:p w14:paraId="2AD514F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За тяжкое или особо тяжкое преступление, а также за умышленное преступление средней тяжести, совершенное с применением (использованием) оружия, боеприпасов, взрывчатых веществ, взрывных или имитирующих их устройств, специально изготовленных технических средств, наркотических средств, психотропных, сильнодействующих, ядовитых и радиоактивных веществ, лекарственных и иных химико-фармакологических препаратов.</w:t>
      </w:r>
    </w:p>
    <w:p w14:paraId="4B931CA7" w14:textId="7D88D6A4"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65BF1E57"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80.</w:t>
      </w:r>
      <w:r w:rsidRPr="00B82078">
        <w:rPr>
          <w:rFonts w:ascii="Times New Roman" w:hAnsi="Times New Roman" w:cs="Times New Roman"/>
          <w:b/>
          <w:bCs/>
          <w:sz w:val="28"/>
          <w:szCs w:val="28"/>
        </w:rPr>
        <w:tab/>
        <w:t xml:space="preserve">В соответствии с положениями Федерального закона «Об оружии», лицензия на приобретение оружия не выдается гражданам Российской Федерации, привлеченным к административной ответственности за совершение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за управление транспортным средством в состоянии опьянения либо передачу управления транспортным средством лицу, находящемуся в состоянии опьянения: </w:t>
      </w:r>
      <w:r w:rsidRPr="00B82078">
        <w:rPr>
          <w:rFonts w:ascii="Times New Roman" w:hAnsi="Times New Roman" w:cs="Times New Roman"/>
          <w:b/>
          <w:bCs/>
          <w:sz w:val="28"/>
          <w:szCs w:val="28"/>
        </w:rPr>
        <w:tab/>
      </w:r>
    </w:p>
    <w:p w14:paraId="6FFBCA1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До истечения одного года со дня окончания срока, в течение которого лицо считается подвергнутым административному наказанию.</w:t>
      </w:r>
      <w:r w:rsidRPr="00B82078">
        <w:rPr>
          <w:rFonts w:ascii="Times New Roman" w:hAnsi="Times New Roman" w:cs="Times New Roman"/>
          <w:sz w:val="28"/>
          <w:szCs w:val="28"/>
        </w:rPr>
        <w:tab/>
      </w:r>
    </w:p>
    <w:p w14:paraId="2985CAEC"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До истечения шести месяцев со дня окончания срока, в течение которого лицо считается подвергнутым административному наказанию.</w:t>
      </w:r>
      <w:r w:rsidRPr="00B82078">
        <w:rPr>
          <w:rFonts w:ascii="Times New Roman" w:hAnsi="Times New Roman" w:cs="Times New Roman"/>
          <w:sz w:val="28"/>
          <w:szCs w:val="28"/>
        </w:rPr>
        <w:tab/>
      </w:r>
    </w:p>
    <w:p w14:paraId="0CC69A7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До окончания срока, в течение которого лицо считается подвергнутым административному наказанию. </w:t>
      </w:r>
      <w:r w:rsidRPr="00B82078">
        <w:rPr>
          <w:rFonts w:ascii="Times New Roman" w:hAnsi="Times New Roman" w:cs="Times New Roman"/>
          <w:sz w:val="28"/>
          <w:szCs w:val="28"/>
        </w:rPr>
        <w:tab/>
      </w:r>
    </w:p>
    <w:p w14:paraId="3A20EC86" w14:textId="493CD7FE"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1</w:t>
      </w:r>
    </w:p>
    <w:p w14:paraId="1C1E9EFB"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p>
    <w:p w14:paraId="5DC5D5E7" w14:textId="77777777" w:rsidR="007A6211" w:rsidRPr="00B82078" w:rsidRDefault="007A6211" w:rsidP="00B82078">
      <w:pPr>
        <w:tabs>
          <w:tab w:val="left" w:pos="284"/>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Огневая подготовка</w:t>
      </w:r>
    </w:p>
    <w:p w14:paraId="09ABED24"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p>
    <w:p w14:paraId="23B538F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lastRenderedPageBreak/>
        <w:t>81.</w:t>
      </w:r>
      <w:r w:rsidRPr="00B82078">
        <w:rPr>
          <w:rFonts w:ascii="Times New Roman" w:hAnsi="Times New Roman" w:cs="Times New Roman"/>
          <w:b/>
          <w:bCs/>
          <w:sz w:val="28"/>
          <w:szCs w:val="28"/>
        </w:rPr>
        <w:tab/>
        <w:t xml:space="preserve">Линией прицеливания называется: </w:t>
      </w:r>
      <w:r w:rsidRPr="00B82078">
        <w:rPr>
          <w:rFonts w:ascii="Times New Roman" w:hAnsi="Times New Roman" w:cs="Times New Roman"/>
          <w:b/>
          <w:bCs/>
          <w:sz w:val="28"/>
          <w:szCs w:val="28"/>
        </w:rPr>
        <w:tab/>
      </w:r>
    </w:p>
    <w:p w14:paraId="7A577974"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Линия, проходящая от центра ствола в точку прицеливания.</w:t>
      </w:r>
      <w:r w:rsidRPr="00B82078">
        <w:rPr>
          <w:rFonts w:ascii="Times New Roman" w:hAnsi="Times New Roman" w:cs="Times New Roman"/>
          <w:sz w:val="28"/>
          <w:szCs w:val="28"/>
        </w:rPr>
        <w:tab/>
      </w:r>
    </w:p>
    <w:p w14:paraId="08DB3E8C"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Прямая линия, проходящая от глаза стрелка через середину прорези прицела (на уровне с ее краями) и вершину мушки в точку прицеливания.</w:t>
      </w:r>
      <w:r w:rsidRPr="00B82078">
        <w:rPr>
          <w:rFonts w:ascii="Times New Roman" w:hAnsi="Times New Roman" w:cs="Times New Roman"/>
          <w:sz w:val="28"/>
          <w:szCs w:val="28"/>
        </w:rPr>
        <w:tab/>
      </w:r>
    </w:p>
    <w:p w14:paraId="5DFB2772"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Линия, описываемая центром тяжести пули в полете. </w:t>
      </w:r>
    </w:p>
    <w:p w14:paraId="07252F29" w14:textId="612D8B4C"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2</w:t>
      </w:r>
    </w:p>
    <w:p w14:paraId="388EFD34"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82.</w:t>
      </w:r>
      <w:r w:rsidRPr="00B82078">
        <w:rPr>
          <w:rFonts w:ascii="Times New Roman" w:hAnsi="Times New Roman" w:cs="Times New Roman"/>
          <w:b/>
          <w:bCs/>
          <w:sz w:val="28"/>
          <w:szCs w:val="28"/>
        </w:rPr>
        <w:tab/>
        <w:t xml:space="preserve">Траекторией полета пули называется: </w:t>
      </w:r>
      <w:r w:rsidRPr="00B82078">
        <w:rPr>
          <w:rFonts w:ascii="Times New Roman" w:hAnsi="Times New Roman" w:cs="Times New Roman"/>
          <w:b/>
          <w:bCs/>
          <w:sz w:val="28"/>
          <w:szCs w:val="28"/>
        </w:rPr>
        <w:tab/>
      </w:r>
    </w:p>
    <w:p w14:paraId="60948E67"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Кривая линия, описываемая центром тяжести пули в полете.</w:t>
      </w:r>
      <w:r w:rsidRPr="00B82078">
        <w:rPr>
          <w:rFonts w:ascii="Times New Roman" w:hAnsi="Times New Roman" w:cs="Times New Roman"/>
          <w:sz w:val="28"/>
          <w:szCs w:val="28"/>
        </w:rPr>
        <w:tab/>
      </w:r>
    </w:p>
    <w:p w14:paraId="3E27EF7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Прямая линия, проходящая от глаза стрелка через середину прорези прицела (на уровне с ее краями) и вершину мушки в точку прицеливания.</w:t>
      </w:r>
      <w:r w:rsidRPr="00B82078">
        <w:rPr>
          <w:rFonts w:ascii="Times New Roman" w:hAnsi="Times New Roman" w:cs="Times New Roman"/>
          <w:sz w:val="28"/>
          <w:szCs w:val="28"/>
        </w:rPr>
        <w:tab/>
      </w:r>
    </w:p>
    <w:p w14:paraId="1D199CB7"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Прямая линия от центра ствола до точки попадания.</w:t>
      </w:r>
    </w:p>
    <w:p w14:paraId="7A9DEA13" w14:textId="31D0861C"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1729D3B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83.</w:t>
      </w:r>
      <w:r w:rsidRPr="00B82078">
        <w:rPr>
          <w:rFonts w:ascii="Times New Roman" w:hAnsi="Times New Roman" w:cs="Times New Roman"/>
          <w:b/>
          <w:bCs/>
          <w:sz w:val="28"/>
          <w:szCs w:val="28"/>
        </w:rPr>
        <w:tab/>
        <w:t xml:space="preserve">Прямым выстрелом называется: </w:t>
      </w:r>
      <w:r w:rsidRPr="00B82078">
        <w:rPr>
          <w:rFonts w:ascii="Times New Roman" w:hAnsi="Times New Roman" w:cs="Times New Roman"/>
          <w:b/>
          <w:bCs/>
          <w:sz w:val="28"/>
          <w:szCs w:val="28"/>
        </w:rPr>
        <w:tab/>
      </w:r>
    </w:p>
    <w:p w14:paraId="3AAAD94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Выстрел, при котором траектория полета пули поднимается над линией прицеливания выше цели не более, чем на одной трети своего протяжения.</w:t>
      </w:r>
      <w:r w:rsidRPr="00B82078">
        <w:rPr>
          <w:rFonts w:ascii="Times New Roman" w:hAnsi="Times New Roman" w:cs="Times New Roman"/>
          <w:sz w:val="28"/>
          <w:szCs w:val="28"/>
        </w:rPr>
        <w:tab/>
      </w:r>
    </w:p>
    <w:p w14:paraId="475E90E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Выстрел, при котором ствол оружия и линия плеч стрелка составляют прямой угол.</w:t>
      </w:r>
      <w:r w:rsidRPr="00B82078">
        <w:rPr>
          <w:rFonts w:ascii="Times New Roman" w:hAnsi="Times New Roman" w:cs="Times New Roman"/>
          <w:sz w:val="28"/>
          <w:szCs w:val="28"/>
        </w:rPr>
        <w:tab/>
      </w:r>
    </w:p>
    <w:p w14:paraId="11E9970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Выстрел, при котором траектория полета пули не поднимается над линией прицеливания выше цели на всем своем протяжении.</w:t>
      </w:r>
    </w:p>
    <w:p w14:paraId="4954C336" w14:textId="7DE52257"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3</w:t>
      </w:r>
    </w:p>
    <w:p w14:paraId="53D1C14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84.</w:t>
      </w:r>
      <w:r w:rsidRPr="00B82078">
        <w:rPr>
          <w:rFonts w:ascii="Times New Roman" w:hAnsi="Times New Roman" w:cs="Times New Roman"/>
          <w:b/>
          <w:bCs/>
          <w:sz w:val="28"/>
          <w:szCs w:val="28"/>
        </w:rPr>
        <w:tab/>
        <w:t xml:space="preserve">Каков порядок действий стрелка при проведении стрельб в тирах и на стрельбищах? </w:t>
      </w:r>
      <w:r w:rsidRPr="00B82078">
        <w:rPr>
          <w:rFonts w:ascii="Times New Roman" w:hAnsi="Times New Roman" w:cs="Times New Roman"/>
          <w:b/>
          <w:bCs/>
          <w:sz w:val="28"/>
          <w:szCs w:val="28"/>
        </w:rPr>
        <w:tab/>
      </w:r>
    </w:p>
    <w:p w14:paraId="30F00E9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Стрелок самостоятельно выходит на линию огня, по команде «Заряжай» заряжает оружие и по команде «Огонь» ведет огонь.</w:t>
      </w:r>
      <w:r w:rsidRPr="00B82078">
        <w:rPr>
          <w:rFonts w:ascii="Times New Roman" w:hAnsi="Times New Roman" w:cs="Times New Roman"/>
          <w:sz w:val="28"/>
          <w:szCs w:val="28"/>
        </w:rPr>
        <w:tab/>
      </w:r>
    </w:p>
    <w:p w14:paraId="046C9C3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Стрелок по команде «На линию огня» выходит на огневой рубеж, самостоятельно заряжает, стреляет.</w:t>
      </w:r>
      <w:r w:rsidRPr="00B82078">
        <w:rPr>
          <w:rFonts w:ascii="Times New Roman" w:hAnsi="Times New Roman" w:cs="Times New Roman"/>
          <w:sz w:val="28"/>
          <w:szCs w:val="28"/>
        </w:rPr>
        <w:tab/>
      </w:r>
    </w:p>
    <w:p w14:paraId="55B27A6B"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Стрелок выходит, заряжает, стреляет, производит иные действия только по мере получения отдельных команд.</w:t>
      </w:r>
    </w:p>
    <w:p w14:paraId="3B0F45CB" w14:textId="330FA154"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53F55E4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85. Какова предельная дальность полета пуль из огнестрельного гладкоствольного длинноствольного оружия 12 калибра? </w:t>
      </w:r>
      <w:r w:rsidRPr="00B82078">
        <w:rPr>
          <w:rFonts w:ascii="Times New Roman" w:hAnsi="Times New Roman" w:cs="Times New Roman"/>
          <w:b/>
          <w:bCs/>
          <w:sz w:val="28"/>
          <w:szCs w:val="28"/>
        </w:rPr>
        <w:tab/>
      </w:r>
    </w:p>
    <w:p w14:paraId="072F9CD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1000 - 1500 метров.</w:t>
      </w:r>
      <w:r w:rsidRPr="00B82078">
        <w:rPr>
          <w:rFonts w:ascii="Times New Roman" w:hAnsi="Times New Roman" w:cs="Times New Roman"/>
          <w:sz w:val="28"/>
          <w:szCs w:val="28"/>
        </w:rPr>
        <w:tab/>
      </w:r>
    </w:p>
    <w:p w14:paraId="48A0E16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300 - 500 метров.</w:t>
      </w:r>
      <w:r w:rsidRPr="00B82078">
        <w:rPr>
          <w:rFonts w:ascii="Times New Roman" w:hAnsi="Times New Roman" w:cs="Times New Roman"/>
          <w:sz w:val="28"/>
          <w:szCs w:val="28"/>
        </w:rPr>
        <w:tab/>
      </w:r>
    </w:p>
    <w:p w14:paraId="5EF3616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100 - 300 метров.</w:t>
      </w:r>
    </w:p>
    <w:p w14:paraId="39ED002A" w14:textId="779F4A4F"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542C313C"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86. В случае задержки при стрельбе из пистолета в тире необходимо: </w:t>
      </w:r>
      <w:r w:rsidRPr="00B82078">
        <w:rPr>
          <w:rFonts w:ascii="Times New Roman" w:hAnsi="Times New Roman" w:cs="Times New Roman"/>
          <w:b/>
          <w:bCs/>
          <w:sz w:val="28"/>
          <w:szCs w:val="28"/>
        </w:rPr>
        <w:tab/>
      </w:r>
    </w:p>
    <w:p w14:paraId="3E69ACC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Осторожно вынуть магазин из основания рукоятки, устранить причину задержки, продолжить выполнение упражнения.</w:t>
      </w:r>
      <w:r w:rsidRPr="00B82078">
        <w:rPr>
          <w:rFonts w:ascii="Times New Roman" w:hAnsi="Times New Roman" w:cs="Times New Roman"/>
          <w:sz w:val="28"/>
          <w:szCs w:val="28"/>
        </w:rPr>
        <w:tab/>
      </w:r>
    </w:p>
    <w:p w14:paraId="771724C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Поставить оружие на предохранитель, вынуть магазин из основания рукоятки, сдать оружие руководителю стрельб (инструктору).</w:t>
      </w:r>
      <w:r w:rsidRPr="00B82078">
        <w:rPr>
          <w:rFonts w:ascii="Times New Roman" w:hAnsi="Times New Roman" w:cs="Times New Roman"/>
          <w:sz w:val="28"/>
          <w:szCs w:val="28"/>
        </w:rPr>
        <w:tab/>
      </w:r>
    </w:p>
    <w:p w14:paraId="4DEB3DF0"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Не производить никаких действий с оружием и удерживая его в направлении мишени, доложить руководителю стрельб (инструктору) о задержке и действовать по его команде.</w:t>
      </w:r>
    </w:p>
    <w:p w14:paraId="54B3F109" w14:textId="5D1F9983"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1632BFB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lastRenderedPageBreak/>
        <w:t xml:space="preserve">87. Безопасное использование оружия предполагает в период непосредственного применения: </w:t>
      </w:r>
      <w:r w:rsidRPr="00B82078">
        <w:rPr>
          <w:rFonts w:ascii="Times New Roman" w:hAnsi="Times New Roman" w:cs="Times New Roman"/>
          <w:b/>
          <w:bCs/>
          <w:sz w:val="28"/>
          <w:szCs w:val="28"/>
        </w:rPr>
        <w:tab/>
      </w:r>
    </w:p>
    <w:p w14:paraId="33F2647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Держать указательный палец вдоль спусковой скобы, переставляя его на спусковой крючок только перед выстрелом.</w:t>
      </w:r>
      <w:r w:rsidRPr="00B82078">
        <w:rPr>
          <w:rFonts w:ascii="Times New Roman" w:hAnsi="Times New Roman" w:cs="Times New Roman"/>
          <w:sz w:val="28"/>
          <w:szCs w:val="28"/>
        </w:rPr>
        <w:tab/>
      </w:r>
    </w:p>
    <w:p w14:paraId="7505FD67"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Держать указательный палец всегда на спусковом крючке.</w:t>
      </w:r>
      <w:r w:rsidRPr="00B82078">
        <w:rPr>
          <w:rFonts w:ascii="Times New Roman" w:hAnsi="Times New Roman" w:cs="Times New Roman"/>
          <w:sz w:val="28"/>
          <w:szCs w:val="28"/>
        </w:rPr>
        <w:tab/>
      </w:r>
    </w:p>
    <w:p w14:paraId="01D74B2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Удерживая оружие двумя руками, всегда держать указательные пальцы (один на другом) на спусковом крючке. </w:t>
      </w:r>
    </w:p>
    <w:p w14:paraId="3B6A34CA" w14:textId="60E77E05"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1</w:t>
      </w:r>
      <w:r w:rsidR="007A6211" w:rsidRPr="00B82078">
        <w:rPr>
          <w:rFonts w:ascii="Times New Roman" w:hAnsi="Times New Roman" w:cs="Times New Roman"/>
          <w:sz w:val="28"/>
          <w:szCs w:val="28"/>
        </w:rPr>
        <w:tab/>
      </w:r>
    </w:p>
    <w:p w14:paraId="7477F044"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88.</w:t>
      </w:r>
      <w:r w:rsidRPr="00B82078">
        <w:rPr>
          <w:rFonts w:ascii="Times New Roman" w:hAnsi="Times New Roman" w:cs="Times New Roman"/>
          <w:b/>
          <w:bCs/>
          <w:sz w:val="28"/>
          <w:szCs w:val="28"/>
        </w:rPr>
        <w:tab/>
        <w:t xml:space="preserve">Безопасное использование оружия предполагает в период непосредственного применения: </w:t>
      </w:r>
      <w:r w:rsidRPr="00B82078">
        <w:rPr>
          <w:rFonts w:ascii="Times New Roman" w:hAnsi="Times New Roman" w:cs="Times New Roman"/>
          <w:b/>
          <w:bCs/>
          <w:sz w:val="28"/>
          <w:szCs w:val="28"/>
        </w:rPr>
        <w:tab/>
      </w:r>
    </w:p>
    <w:p w14:paraId="38494B1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Ни при каких обстоятельствах не ставить оружие на предохранитель.</w:t>
      </w:r>
      <w:r w:rsidRPr="00B82078">
        <w:rPr>
          <w:rFonts w:ascii="Times New Roman" w:hAnsi="Times New Roman" w:cs="Times New Roman"/>
          <w:sz w:val="28"/>
          <w:szCs w:val="28"/>
        </w:rPr>
        <w:tab/>
      </w:r>
    </w:p>
    <w:p w14:paraId="6ED2FB9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Не ставить оружие на предохранитель после досылания патрона в патронник, даже если оружие не применяется сразу после досылания патрона.</w:t>
      </w:r>
      <w:r w:rsidRPr="00B82078">
        <w:rPr>
          <w:rFonts w:ascii="Times New Roman" w:hAnsi="Times New Roman" w:cs="Times New Roman"/>
          <w:sz w:val="28"/>
          <w:szCs w:val="28"/>
        </w:rPr>
        <w:tab/>
      </w:r>
    </w:p>
    <w:p w14:paraId="2F0A8CD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Ставить оружие на предохранитель после досылания патрона в патронник, если оружие не применяется сразу после досылания патрона.</w:t>
      </w:r>
    </w:p>
    <w:p w14:paraId="42CA3547" w14:textId="755D8D23"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626AB377"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89.</w:t>
      </w:r>
      <w:r w:rsidRPr="00B82078">
        <w:rPr>
          <w:rFonts w:ascii="Times New Roman" w:hAnsi="Times New Roman" w:cs="Times New Roman"/>
          <w:b/>
          <w:bCs/>
          <w:sz w:val="28"/>
          <w:szCs w:val="28"/>
        </w:rPr>
        <w:tab/>
        <w:t xml:space="preserve">Безопасное использование оружия предполагает в период непосредственного применения: </w:t>
      </w:r>
      <w:r w:rsidRPr="00B82078">
        <w:rPr>
          <w:rFonts w:ascii="Times New Roman" w:hAnsi="Times New Roman" w:cs="Times New Roman"/>
          <w:b/>
          <w:bCs/>
          <w:sz w:val="28"/>
          <w:szCs w:val="28"/>
        </w:rPr>
        <w:tab/>
      </w:r>
    </w:p>
    <w:p w14:paraId="3273D1CB"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При досылании патрона в патронник не отвлекаться на контроль направления ствола оружия.</w:t>
      </w:r>
      <w:r w:rsidRPr="00B82078">
        <w:rPr>
          <w:rFonts w:ascii="Times New Roman" w:hAnsi="Times New Roman" w:cs="Times New Roman"/>
          <w:sz w:val="28"/>
          <w:szCs w:val="28"/>
        </w:rPr>
        <w:tab/>
      </w:r>
    </w:p>
    <w:p w14:paraId="2044325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Осуществлять обязательный контроль направления ствола оружия при досылании патрона в патронник для исключения возможного вреда самому владельцу оружия, посторонним лицам и имуществу.</w:t>
      </w:r>
      <w:r w:rsidRPr="00B82078">
        <w:rPr>
          <w:rFonts w:ascii="Times New Roman" w:hAnsi="Times New Roman" w:cs="Times New Roman"/>
          <w:sz w:val="28"/>
          <w:szCs w:val="28"/>
        </w:rPr>
        <w:tab/>
      </w:r>
    </w:p>
    <w:p w14:paraId="734CD68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Осуществлять контроль направления ствола оружия при досылании патрона в патронник только в ситуациях близости несовершеннолетних или ценного имущества.</w:t>
      </w:r>
    </w:p>
    <w:p w14:paraId="65CFC4F9" w14:textId="100A2A20"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2</w:t>
      </w:r>
    </w:p>
    <w:p w14:paraId="6EC47812"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90.</w:t>
      </w:r>
      <w:r w:rsidRPr="00B82078">
        <w:rPr>
          <w:rFonts w:ascii="Times New Roman" w:hAnsi="Times New Roman" w:cs="Times New Roman"/>
          <w:b/>
          <w:bCs/>
          <w:sz w:val="28"/>
          <w:szCs w:val="28"/>
        </w:rPr>
        <w:tab/>
        <w:t xml:space="preserve">Безопасное использование оружия предполагает в период непосредственного применения: </w:t>
      </w:r>
      <w:r w:rsidRPr="00B82078">
        <w:rPr>
          <w:rFonts w:ascii="Times New Roman" w:hAnsi="Times New Roman" w:cs="Times New Roman"/>
          <w:b/>
          <w:bCs/>
          <w:sz w:val="28"/>
          <w:szCs w:val="28"/>
        </w:rPr>
        <w:tab/>
      </w:r>
    </w:p>
    <w:p w14:paraId="023F2ECC"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Не отвлекаться на расчет траектории выстрела (в части исключения вреда посторонним лицам и/или вреда их имуществу).</w:t>
      </w:r>
      <w:r w:rsidRPr="00B82078">
        <w:rPr>
          <w:rFonts w:ascii="Times New Roman" w:hAnsi="Times New Roman" w:cs="Times New Roman"/>
          <w:sz w:val="28"/>
          <w:szCs w:val="28"/>
        </w:rPr>
        <w:tab/>
      </w:r>
    </w:p>
    <w:p w14:paraId="4CF2FD15"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Обеспечивать траекторию выстрела, исключающую причинение вреда посторонним лицам, а по возможности и их имуществу.</w:t>
      </w:r>
      <w:r w:rsidRPr="00B82078">
        <w:rPr>
          <w:rFonts w:ascii="Times New Roman" w:hAnsi="Times New Roman" w:cs="Times New Roman"/>
          <w:sz w:val="28"/>
          <w:szCs w:val="28"/>
        </w:rPr>
        <w:tab/>
      </w:r>
    </w:p>
    <w:p w14:paraId="20E3F895"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Рассчитывать траекторию выстрела только в местах массового скопления людей. </w:t>
      </w:r>
    </w:p>
    <w:p w14:paraId="64C43076" w14:textId="787971A8"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2</w:t>
      </w:r>
      <w:r w:rsidR="007A6211" w:rsidRPr="00B82078">
        <w:rPr>
          <w:rFonts w:ascii="Times New Roman" w:hAnsi="Times New Roman" w:cs="Times New Roman"/>
          <w:sz w:val="28"/>
          <w:szCs w:val="28"/>
        </w:rPr>
        <w:tab/>
      </w:r>
    </w:p>
    <w:p w14:paraId="558411E2"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91. Безопасное использование оружия при его ношении предполагает передачу оружия лицу, уполномоченному на его проверку: </w:t>
      </w:r>
      <w:r w:rsidRPr="00B82078">
        <w:rPr>
          <w:rFonts w:ascii="Times New Roman" w:hAnsi="Times New Roman" w:cs="Times New Roman"/>
          <w:b/>
          <w:bCs/>
          <w:sz w:val="28"/>
          <w:szCs w:val="28"/>
        </w:rPr>
        <w:tab/>
      </w:r>
    </w:p>
    <w:p w14:paraId="46AEDDF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С патроном в патроннике и присоединенным магазином.</w:t>
      </w:r>
      <w:r w:rsidRPr="00B82078">
        <w:rPr>
          <w:rFonts w:ascii="Times New Roman" w:hAnsi="Times New Roman" w:cs="Times New Roman"/>
          <w:sz w:val="28"/>
          <w:szCs w:val="28"/>
        </w:rPr>
        <w:tab/>
      </w:r>
    </w:p>
    <w:p w14:paraId="3D866F40"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В разряженном состоянии.</w:t>
      </w:r>
      <w:r w:rsidRPr="00B82078">
        <w:rPr>
          <w:rFonts w:ascii="Times New Roman" w:hAnsi="Times New Roman" w:cs="Times New Roman"/>
          <w:sz w:val="28"/>
          <w:szCs w:val="28"/>
        </w:rPr>
        <w:tab/>
      </w:r>
    </w:p>
    <w:p w14:paraId="6966C34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В том состоянии, которого потребовал проверяющий. </w:t>
      </w:r>
    </w:p>
    <w:p w14:paraId="265DD974" w14:textId="311E24E8"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2</w:t>
      </w:r>
      <w:r w:rsidR="007A6211" w:rsidRPr="00B82078">
        <w:rPr>
          <w:rFonts w:ascii="Times New Roman" w:hAnsi="Times New Roman" w:cs="Times New Roman"/>
          <w:sz w:val="28"/>
          <w:szCs w:val="28"/>
        </w:rPr>
        <w:tab/>
      </w:r>
    </w:p>
    <w:p w14:paraId="796BF122"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92</w:t>
      </w:r>
      <w:r w:rsidRPr="00B82078">
        <w:rPr>
          <w:rFonts w:ascii="Times New Roman" w:hAnsi="Times New Roman" w:cs="Times New Roman"/>
          <w:b/>
          <w:bCs/>
          <w:sz w:val="28"/>
          <w:szCs w:val="28"/>
        </w:rPr>
        <w:tab/>
        <w:t xml:space="preserve">. При стрельбе в тире в противошумовых наушниках или защитных очках действуют следующие правила: </w:t>
      </w:r>
      <w:r w:rsidRPr="00B82078">
        <w:rPr>
          <w:rFonts w:ascii="Times New Roman" w:hAnsi="Times New Roman" w:cs="Times New Roman"/>
          <w:b/>
          <w:bCs/>
          <w:sz w:val="28"/>
          <w:szCs w:val="28"/>
        </w:rPr>
        <w:tab/>
      </w:r>
    </w:p>
    <w:p w14:paraId="3D0E95D2"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lastRenderedPageBreak/>
        <w:t>1. Следует закрепить их во избежание падения во время стрельбы.</w:t>
      </w:r>
      <w:r w:rsidRPr="00B82078">
        <w:rPr>
          <w:rFonts w:ascii="Times New Roman" w:hAnsi="Times New Roman" w:cs="Times New Roman"/>
          <w:sz w:val="28"/>
          <w:szCs w:val="28"/>
        </w:rPr>
        <w:tab/>
      </w:r>
    </w:p>
    <w:p w14:paraId="7396657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Запрещается надевать, поправлять и снимать их с оружием в руках.</w:t>
      </w:r>
      <w:r w:rsidRPr="00B82078">
        <w:rPr>
          <w:rFonts w:ascii="Times New Roman" w:hAnsi="Times New Roman" w:cs="Times New Roman"/>
          <w:sz w:val="28"/>
          <w:szCs w:val="28"/>
        </w:rPr>
        <w:tab/>
      </w:r>
    </w:p>
    <w:p w14:paraId="6BC06232"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Разрешается надевать, поправлять и снимать их с оружием в руках. </w:t>
      </w:r>
    </w:p>
    <w:p w14:paraId="4E8406AF" w14:textId="39D98364"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2</w:t>
      </w:r>
      <w:r w:rsidR="007A6211" w:rsidRPr="00B82078">
        <w:rPr>
          <w:rFonts w:ascii="Times New Roman" w:hAnsi="Times New Roman" w:cs="Times New Roman"/>
          <w:sz w:val="28"/>
          <w:szCs w:val="28"/>
        </w:rPr>
        <w:tab/>
      </w:r>
    </w:p>
    <w:p w14:paraId="3A013E6B"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93. Отдачей оружия называется:</w:t>
      </w:r>
    </w:p>
    <w:p w14:paraId="5CC4565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Подбрасывание ствола оружия в вертикальной плоскости при выстреле.</w:t>
      </w:r>
      <w:r w:rsidRPr="00B82078">
        <w:rPr>
          <w:rFonts w:ascii="Times New Roman" w:hAnsi="Times New Roman" w:cs="Times New Roman"/>
          <w:sz w:val="28"/>
          <w:szCs w:val="28"/>
        </w:rPr>
        <w:tab/>
      </w:r>
    </w:p>
    <w:p w14:paraId="73319F7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Движение ствола и связанных с ним деталей оружия в сторону, противоположную движению снаряда (пули) во время выстрела.</w:t>
      </w:r>
    </w:p>
    <w:p w14:paraId="51BFCA8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Передача разряженного и поставленного на предохранитель оружия инструктору (руководителю стрельбы) по окончании стрельб. </w:t>
      </w:r>
    </w:p>
    <w:p w14:paraId="45CAB57A" w14:textId="54A0DA39"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2</w:t>
      </w:r>
    </w:p>
    <w:p w14:paraId="0CA0E7E2"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b/>
          <w:bCs/>
          <w:sz w:val="28"/>
          <w:szCs w:val="28"/>
        </w:rPr>
        <w:t xml:space="preserve">94. Согласно рекомендациям предприятий-производителей после стрельбы из пистолетов (револьверов) газовыми патронами их чистка производится: </w:t>
      </w:r>
      <w:r w:rsidRPr="00B82078">
        <w:rPr>
          <w:rFonts w:ascii="Times New Roman" w:hAnsi="Times New Roman" w:cs="Times New Roman"/>
          <w:sz w:val="28"/>
          <w:szCs w:val="28"/>
        </w:rPr>
        <w:t>1. Сухой тканью.</w:t>
      </w:r>
      <w:r w:rsidRPr="00B82078">
        <w:rPr>
          <w:rFonts w:ascii="Times New Roman" w:hAnsi="Times New Roman" w:cs="Times New Roman"/>
          <w:sz w:val="28"/>
          <w:szCs w:val="28"/>
        </w:rPr>
        <w:tab/>
      </w:r>
    </w:p>
    <w:p w14:paraId="13EC856C"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Тканью, смоченной спиртом или спиртовым раствором.</w:t>
      </w:r>
      <w:r w:rsidRPr="00B82078">
        <w:rPr>
          <w:rFonts w:ascii="Times New Roman" w:hAnsi="Times New Roman" w:cs="Times New Roman"/>
          <w:sz w:val="28"/>
          <w:szCs w:val="28"/>
        </w:rPr>
        <w:tab/>
      </w:r>
    </w:p>
    <w:p w14:paraId="73C73C2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Тканью, смоченной ружейной смазкой. </w:t>
      </w:r>
    </w:p>
    <w:p w14:paraId="3D5C702D" w14:textId="59B4C864"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2</w:t>
      </w:r>
      <w:r w:rsidR="007A6211" w:rsidRPr="00B82078">
        <w:rPr>
          <w:rFonts w:ascii="Times New Roman" w:hAnsi="Times New Roman" w:cs="Times New Roman"/>
          <w:sz w:val="28"/>
          <w:szCs w:val="28"/>
        </w:rPr>
        <w:tab/>
      </w:r>
    </w:p>
    <w:p w14:paraId="1E48427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95. Смазку оружия положено производить: </w:t>
      </w:r>
      <w:r w:rsidRPr="00B82078">
        <w:rPr>
          <w:rFonts w:ascii="Times New Roman" w:hAnsi="Times New Roman" w:cs="Times New Roman"/>
          <w:b/>
          <w:bCs/>
          <w:sz w:val="28"/>
          <w:szCs w:val="28"/>
        </w:rPr>
        <w:tab/>
      </w:r>
    </w:p>
    <w:p w14:paraId="552BB4F0"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Одновременно с чисткой.</w:t>
      </w:r>
      <w:r w:rsidRPr="00B82078">
        <w:rPr>
          <w:rFonts w:ascii="Times New Roman" w:hAnsi="Times New Roman" w:cs="Times New Roman"/>
          <w:sz w:val="28"/>
          <w:szCs w:val="28"/>
        </w:rPr>
        <w:tab/>
      </w:r>
    </w:p>
    <w:p w14:paraId="08C93AE0"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По истечении 10 минут после чистки.</w:t>
      </w:r>
      <w:r w:rsidRPr="00B82078">
        <w:rPr>
          <w:rFonts w:ascii="Times New Roman" w:hAnsi="Times New Roman" w:cs="Times New Roman"/>
          <w:sz w:val="28"/>
          <w:szCs w:val="28"/>
        </w:rPr>
        <w:tab/>
      </w:r>
    </w:p>
    <w:p w14:paraId="2AE4552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Немедленно после чистки.</w:t>
      </w:r>
    </w:p>
    <w:p w14:paraId="14A29DD8" w14:textId="35649F98"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3D8E2C8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96. Для эффективного поражения цели предполагается ведение огня (в зависимости от дистанции): </w:t>
      </w:r>
      <w:r w:rsidRPr="00B82078">
        <w:rPr>
          <w:rFonts w:ascii="Times New Roman" w:hAnsi="Times New Roman" w:cs="Times New Roman"/>
          <w:b/>
          <w:bCs/>
          <w:sz w:val="28"/>
          <w:szCs w:val="28"/>
        </w:rPr>
        <w:tab/>
      </w:r>
    </w:p>
    <w:p w14:paraId="1250093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На дистанции, не превышающей рекомендуемую для данного оружия.</w:t>
      </w:r>
      <w:r w:rsidRPr="00B82078">
        <w:rPr>
          <w:rFonts w:ascii="Times New Roman" w:hAnsi="Times New Roman" w:cs="Times New Roman"/>
          <w:sz w:val="28"/>
          <w:szCs w:val="28"/>
        </w:rPr>
        <w:tab/>
      </w:r>
    </w:p>
    <w:p w14:paraId="237D933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На любой дистанции (в том числе и превышающей рекомендуемую для данного оружия).</w:t>
      </w:r>
      <w:r w:rsidRPr="00B82078">
        <w:rPr>
          <w:rFonts w:ascii="Times New Roman" w:hAnsi="Times New Roman" w:cs="Times New Roman"/>
          <w:sz w:val="28"/>
          <w:szCs w:val="28"/>
        </w:rPr>
        <w:tab/>
      </w:r>
    </w:p>
    <w:p w14:paraId="238471FB"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На дистанции, не превышающей максимальную дальность полета пули из данного оружия. </w:t>
      </w:r>
    </w:p>
    <w:p w14:paraId="2B155FFC" w14:textId="16E5C9A6"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1</w:t>
      </w:r>
      <w:r w:rsidR="007A6211" w:rsidRPr="00B82078">
        <w:rPr>
          <w:rFonts w:ascii="Times New Roman" w:hAnsi="Times New Roman" w:cs="Times New Roman"/>
          <w:sz w:val="28"/>
          <w:szCs w:val="28"/>
        </w:rPr>
        <w:tab/>
      </w:r>
    </w:p>
    <w:p w14:paraId="6E100A0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97</w:t>
      </w:r>
      <w:r w:rsidRPr="00B82078">
        <w:rPr>
          <w:rFonts w:ascii="Times New Roman" w:hAnsi="Times New Roman" w:cs="Times New Roman"/>
          <w:b/>
          <w:bCs/>
          <w:sz w:val="28"/>
          <w:szCs w:val="28"/>
        </w:rPr>
        <w:tab/>
        <w:t xml:space="preserve">. Для временного прекращения стрельбы в тире (на стрельбище) подается команда: </w:t>
      </w:r>
      <w:r w:rsidRPr="00B82078">
        <w:rPr>
          <w:rFonts w:ascii="Times New Roman" w:hAnsi="Times New Roman" w:cs="Times New Roman"/>
          <w:b/>
          <w:bCs/>
          <w:sz w:val="28"/>
          <w:szCs w:val="28"/>
        </w:rPr>
        <w:tab/>
      </w:r>
    </w:p>
    <w:p w14:paraId="785EAE2C"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«Оружие к осмотру».</w:t>
      </w:r>
      <w:r w:rsidRPr="00B82078">
        <w:rPr>
          <w:rFonts w:ascii="Times New Roman" w:hAnsi="Times New Roman" w:cs="Times New Roman"/>
          <w:sz w:val="28"/>
          <w:szCs w:val="28"/>
        </w:rPr>
        <w:tab/>
      </w:r>
    </w:p>
    <w:p w14:paraId="634CCE2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«Разряжай».</w:t>
      </w:r>
      <w:r w:rsidRPr="00B82078">
        <w:rPr>
          <w:rFonts w:ascii="Times New Roman" w:hAnsi="Times New Roman" w:cs="Times New Roman"/>
          <w:sz w:val="28"/>
          <w:szCs w:val="28"/>
        </w:rPr>
        <w:tab/>
      </w:r>
    </w:p>
    <w:p w14:paraId="148ED930"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«Стой». </w:t>
      </w:r>
    </w:p>
    <w:p w14:paraId="472EC06F" w14:textId="26C2D0AB"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3</w:t>
      </w:r>
      <w:r w:rsidR="007A6211" w:rsidRPr="00B82078">
        <w:rPr>
          <w:rFonts w:ascii="Times New Roman" w:hAnsi="Times New Roman" w:cs="Times New Roman"/>
          <w:sz w:val="28"/>
          <w:szCs w:val="28"/>
        </w:rPr>
        <w:tab/>
      </w:r>
    </w:p>
    <w:p w14:paraId="67992C6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98</w:t>
      </w:r>
      <w:r w:rsidRPr="00B82078">
        <w:rPr>
          <w:rFonts w:ascii="Times New Roman" w:hAnsi="Times New Roman" w:cs="Times New Roman"/>
          <w:b/>
          <w:bCs/>
          <w:sz w:val="28"/>
          <w:szCs w:val="28"/>
        </w:rPr>
        <w:tab/>
        <w:t xml:space="preserve">. Действия по временному прекращению стрельбы в тире (на стрельбище) или в ходе применения оружия гражданином в ситуациях необходимой обороны или крайней необходимости: </w:t>
      </w:r>
      <w:r w:rsidRPr="00B82078">
        <w:rPr>
          <w:rFonts w:ascii="Times New Roman" w:hAnsi="Times New Roman" w:cs="Times New Roman"/>
          <w:b/>
          <w:bCs/>
          <w:sz w:val="28"/>
          <w:szCs w:val="28"/>
        </w:rPr>
        <w:tab/>
      </w:r>
    </w:p>
    <w:p w14:paraId="7A4A441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Убрать палец со спускового крючка; извлечь магазин (для оружия, имеющего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r w:rsidRPr="00B82078">
        <w:rPr>
          <w:rFonts w:ascii="Times New Roman" w:hAnsi="Times New Roman" w:cs="Times New Roman"/>
          <w:sz w:val="28"/>
          <w:szCs w:val="28"/>
        </w:rPr>
        <w:tab/>
      </w:r>
    </w:p>
    <w:p w14:paraId="0E22EED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lastRenderedPageBreak/>
        <w:t>2. Убрать палец со спускового крючка; включить предохранитель (если таковой имеется); при необходимости – перезарядить оружие.</w:t>
      </w:r>
      <w:r w:rsidRPr="00B82078">
        <w:rPr>
          <w:rFonts w:ascii="Times New Roman" w:hAnsi="Times New Roman" w:cs="Times New Roman"/>
          <w:sz w:val="28"/>
          <w:szCs w:val="28"/>
        </w:rPr>
        <w:tab/>
      </w:r>
    </w:p>
    <w:p w14:paraId="6D306DE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Убрать палец со спускового крючка; извлечь магазин (для оружия, имеющего магазин), произвести контрольный спуск курка (в условиях безопасности по направлению возможного выстрела). </w:t>
      </w:r>
    </w:p>
    <w:p w14:paraId="75F5875E" w14:textId="1F25C55F"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2</w:t>
      </w:r>
      <w:r w:rsidR="007A6211" w:rsidRPr="00B82078">
        <w:rPr>
          <w:rFonts w:ascii="Times New Roman" w:hAnsi="Times New Roman" w:cs="Times New Roman"/>
          <w:sz w:val="28"/>
          <w:szCs w:val="28"/>
        </w:rPr>
        <w:tab/>
      </w:r>
    </w:p>
    <w:p w14:paraId="6757079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99. Для полного прекращения стрельбы в тире (на стрельбище) подается команда: </w:t>
      </w:r>
      <w:r w:rsidRPr="00B82078">
        <w:rPr>
          <w:rFonts w:ascii="Times New Roman" w:hAnsi="Times New Roman" w:cs="Times New Roman"/>
          <w:b/>
          <w:bCs/>
          <w:sz w:val="28"/>
          <w:szCs w:val="28"/>
        </w:rPr>
        <w:tab/>
      </w:r>
    </w:p>
    <w:p w14:paraId="10CA77E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«Оружие к осмотру».</w:t>
      </w:r>
      <w:r w:rsidRPr="00B82078">
        <w:rPr>
          <w:rFonts w:ascii="Times New Roman" w:hAnsi="Times New Roman" w:cs="Times New Roman"/>
          <w:sz w:val="28"/>
          <w:szCs w:val="28"/>
        </w:rPr>
        <w:tab/>
      </w:r>
    </w:p>
    <w:p w14:paraId="4267C405"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«Разряжай».</w:t>
      </w:r>
      <w:r w:rsidRPr="00B82078">
        <w:rPr>
          <w:rFonts w:ascii="Times New Roman" w:hAnsi="Times New Roman" w:cs="Times New Roman"/>
          <w:sz w:val="28"/>
          <w:szCs w:val="28"/>
        </w:rPr>
        <w:tab/>
      </w:r>
    </w:p>
    <w:p w14:paraId="21D7D680"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«Стой».</w:t>
      </w:r>
    </w:p>
    <w:p w14:paraId="704CA871" w14:textId="47C1A23C"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47E6DCE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100. Действия после получения команды по полному прекращению стрельбы в тире (на стрельбище): </w:t>
      </w:r>
      <w:r w:rsidRPr="00B82078">
        <w:rPr>
          <w:rFonts w:ascii="Times New Roman" w:hAnsi="Times New Roman" w:cs="Times New Roman"/>
          <w:b/>
          <w:bCs/>
          <w:sz w:val="28"/>
          <w:szCs w:val="28"/>
        </w:rPr>
        <w:tab/>
      </w:r>
    </w:p>
    <w:p w14:paraId="7EB477E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Убрать палец со спускового крючка, включить предохранитель (если таковой имеется), разрядить оружие (согласно правилам, установленным для данного оружия), далее произвести контрольный спуск курка (в условиях безопасности по направлению возможного выстрела).</w:t>
      </w:r>
      <w:r w:rsidRPr="00B82078">
        <w:rPr>
          <w:rFonts w:ascii="Times New Roman" w:hAnsi="Times New Roman" w:cs="Times New Roman"/>
          <w:sz w:val="28"/>
          <w:szCs w:val="28"/>
        </w:rPr>
        <w:tab/>
      </w:r>
    </w:p>
    <w:p w14:paraId="6C67F244"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Убрать палец со спускового крючка; включить предохранитель (если таковой имеется).</w:t>
      </w:r>
      <w:r w:rsidRPr="00B82078">
        <w:rPr>
          <w:rFonts w:ascii="Times New Roman" w:hAnsi="Times New Roman" w:cs="Times New Roman"/>
          <w:sz w:val="28"/>
          <w:szCs w:val="28"/>
        </w:rPr>
        <w:tab/>
      </w:r>
    </w:p>
    <w:p w14:paraId="6AC5FA8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Убрать палец со спускового крючка, перевести палец в положение «вдоль спусковой скобы», далее действовать по команде руководителя стрельб (инструктора).</w:t>
      </w:r>
    </w:p>
    <w:p w14:paraId="48293FE6" w14:textId="593ED048"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3</w:t>
      </w:r>
    </w:p>
    <w:p w14:paraId="71852435"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101. Действия с пистолетом при получении в тире (на стрельбище) команды «Оружие – к осмотру»: </w:t>
      </w:r>
      <w:r w:rsidRPr="00B82078">
        <w:rPr>
          <w:rFonts w:ascii="Times New Roman" w:hAnsi="Times New Roman" w:cs="Times New Roman"/>
          <w:b/>
          <w:bCs/>
          <w:sz w:val="28"/>
          <w:szCs w:val="28"/>
        </w:rPr>
        <w:tab/>
      </w:r>
    </w:p>
    <w:p w14:paraId="1BCAF44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Извлечь магазин, предъявить оружие к осмотру (в положении «на затворной задержке») с приложенным сбоку (под большой палец правой руки) магазином. После осмотра оружия руководителем стрельбы (по команде «осмотрено») поставить оружие на предохранитель; магазин вставить в основание рукоятки, пистолет вложить в кобуру.</w:t>
      </w:r>
      <w:r w:rsidRPr="00B82078">
        <w:rPr>
          <w:rFonts w:ascii="Times New Roman" w:hAnsi="Times New Roman" w:cs="Times New Roman"/>
          <w:sz w:val="28"/>
          <w:szCs w:val="28"/>
        </w:rPr>
        <w:tab/>
      </w:r>
    </w:p>
    <w:p w14:paraId="540AE8F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Извлечь магазин, предъявить оружие к осмотру (в положении «на затворной задержке») с приложенным сбоку (под большой палец правой руки) магазином. После осмотра оружия руководителем стрельбы (по команде «осмотрено») снять с затворной задержки, произвести контрольный спуск курка, поставить оружие на предохранитель; магазин вставить в основание рукоятки, пистолет вложить в кобуру.</w:t>
      </w:r>
      <w:r w:rsidRPr="00B82078">
        <w:rPr>
          <w:rFonts w:ascii="Times New Roman" w:hAnsi="Times New Roman" w:cs="Times New Roman"/>
          <w:sz w:val="28"/>
          <w:szCs w:val="28"/>
        </w:rPr>
        <w:tab/>
      </w:r>
    </w:p>
    <w:p w14:paraId="41973D84"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Извлечь магазин, предъявить оружие к осмотру (в положении «на затворной задержке») с приложенным сбоку (под большой палец правой руки) магазином. После осмотра оружия руководителем стрельбы (по команде «осмотрено») снять с затворной задержки, произвести контрольный спуск курка, поставить оружие на предохранитель.</w:t>
      </w:r>
    </w:p>
    <w:p w14:paraId="621FD43B" w14:textId="1A8B64E4"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2 </w:t>
      </w:r>
      <w:r w:rsidR="007A6211" w:rsidRPr="00B82078">
        <w:rPr>
          <w:rFonts w:ascii="Times New Roman" w:hAnsi="Times New Roman" w:cs="Times New Roman"/>
          <w:sz w:val="28"/>
          <w:szCs w:val="28"/>
        </w:rPr>
        <w:tab/>
      </w:r>
    </w:p>
    <w:p w14:paraId="7A1DCF1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lastRenderedPageBreak/>
        <w:t xml:space="preserve">102. Действия с оружием по завершении его применения гражданином в ситуациях необходимой обороны или крайней необходимости (до прибытия правоохранительных органов): </w:t>
      </w:r>
      <w:r w:rsidRPr="00B82078">
        <w:rPr>
          <w:rFonts w:ascii="Times New Roman" w:hAnsi="Times New Roman" w:cs="Times New Roman"/>
          <w:b/>
          <w:bCs/>
          <w:sz w:val="28"/>
          <w:szCs w:val="28"/>
        </w:rPr>
        <w:tab/>
      </w:r>
    </w:p>
    <w:p w14:paraId="649FC37B"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Убрать палец со спускового крючка, и не ставя оружие на предохранитель, дождаться указаний представителей правоохранительных органов.</w:t>
      </w:r>
      <w:r w:rsidRPr="00B82078">
        <w:rPr>
          <w:rFonts w:ascii="Times New Roman" w:hAnsi="Times New Roman" w:cs="Times New Roman"/>
          <w:sz w:val="28"/>
          <w:szCs w:val="28"/>
        </w:rPr>
        <w:tab/>
      </w:r>
    </w:p>
    <w:p w14:paraId="10ED6BCC" w14:textId="46F74BE9"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Убрать палец со спускового крючка, разрядить оружие, включить предохранитель (если таковой имеется), убрать оружие в кобуру (для тех видов оружия, ношение которых осуществляется в кобуре).</w:t>
      </w:r>
      <w:r w:rsidRPr="00B82078">
        <w:rPr>
          <w:rFonts w:ascii="Times New Roman" w:hAnsi="Times New Roman" w:cs="Times New Roman"/>
          <w:sz w:val="28"/>
          <w:szCs w:val="28"/>
        </w:rPr>
        <w:tab/>
      </w:r>
    </w:p>
    <w:p w14:paraId="7F4D1F0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Убрать палец со спускового крючка; не разряжая оружие, включить предохранитель (если таковой имеется), убрать оружие в кобуру (для тех видов оружия, ношение которых осуществляется в кобуре).</w:t>
      </w:r>
    </w:p>
    <w:p w14:paraId="4CACA9BC" w14:textId="54C97ECF"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16F868B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103. Тактика действий при наличии на траектории стрельбы третьих лиц, не участвующих в нападении: </w:t>
      </w:r>
      <w:r w:rsidRPr="00B82078">
        <w:rPr>
          <w:rFonts w:ascii="Times New Roman" w:hAnsi="Times New Roman" w:cs="Times New Roman"/>
          <w:b/>
          <w:bCs/>
          <w:sz w:val="28"/>
          <w:szCs w:val="28"/>
        </w:rPr>
        <w:tab/>
      </w:r>
    </w:p>
    <w:p w14:paraId="52D6F386"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Обороняющийся, сам оставаясь в неподвижности, ожидает изменения ситуации (подавая третьим лицам соответствующие команды голосом).</w:t>
      </w:r>
      <w:r w:rsidRPr="00B82078">
        <w:rPr>
          <w:rFonts w:ascii="Times New Roman" w:hAnsi="Times New Roman" w:cs="Times New Roman"/>
          <w:sz w:val="28"/>
          <w:szCs w:val="28"/>
        </w:rPr>
        <w:tab/>
      </w:r>
    </w:p>
    <w:p w14:paraId="1B4945DB"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Обороняющийся должен переместиться таким образом, чтобы исключить вероятность случайного поражения третьих лиц.</w:t>
      </w:r>
      <w:r w:rsidRPr="00B82078">
        <w:rPr>
          <w:rFonts w:ascii="Times New Roman" w:hAnsi="Times New Roman" w:cs="Times New Roman"/>
          <w:sz w:val="28"/>
          <w:szCs w:val="28"/>
        </w:rPr>
        <w:tab/>
      </w:r>
    </w:p>
    <w:p w14:paraId="6509A4CB"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Обороняющийся не отвлекается на действия, направленные на обеспечение безопасности третьих лиц. </w:t>
      </w:r>
    </w:p>
    <w:p w14:paraId="3E03EF77" w14:textId="55210D7B"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2</w:t>
      </w:r>
      <w:r w:rsidR="007A6211" w:rsidRPr="00B82078">
        <w:rPr>
          <w:rFonts w:ascii="Times New Roman" w:hAnsi="Times New Roman" w:cs="Times New Roman"/>
          <w:sz w:val="28"/>
          <w:szCs w:val="28"/>
        </w:rPr>
        <w:tab/>
      </w:r>
    </w:p>
    <w:p w14:paraId="38067B67"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104. Произойдет ли выстрел, если гражданин дослал патрон в патронник пистолета, передернув затвор и сразу поставил его на предохранитель (А при этом курок сорвался с боевого взвода!)? </w:t>
      </w:r>
      <w:r w:rsidRPr="00B82078">
        <w:rPr>
          <w:rFonts w:ascii="Times New Roman" w:hAnsi="Times New Roman" w:cs="Times New Roman"/>
          <w:b/>
          <w:bCs/>
          <w:sz w:val="28"/>
          <w:szCs w:val="28"/>
        </w:rPr>
        <w:tab/>
      </w:r>
    </w:p>
    <w:p w14:paraId="6BB8E9B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Произойдет, как и при любом срыве курка с боевого взвода.</w:t>
      </w:r>
      <w:r w:rsidRPr="00B82078">
        <w:rPr>
          <w:rFonts w:ascii="Times New Roman" w:hAnsi="Times New Roman" w:cs="Times New Roman"/>
          <w:sz w:val="28"/>
          <w:szCs w:val="28"/>
        </w:rPr>
        <w:tab/>
      </w:r>
    </w:p>
    <w:p w14:paraId="2FEB26B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Произойдет, но с замедлением до 30 секунд.</w:t>
      </w:r>
      <w:r w:rsidRPr="00B82078">
        <w:rPr>
          <w:rFonts w:ascii="Times New Roman" w:hAnsi="Times New Roman" w:cs="Times New Roman"/>
          <w:sz w:val="28"/>
          <w:szCs w:val="28"/>
        </w:rPr>
        <w:tab/>
      </w:r>
    </w:p>
    <w:p w14:paraId="6B39F3E7"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Не произойдет, пока не будет произведен повторный взвод и спуск курка при снятом предохранителе.</w:t>
      </w:r>
    </w:p>
    <w:p w14:paraId="294EDD8E" w14:textId="0EB6B572" w:rsidR="007A6211" w:rsidRPr="00B82078" w:rsidRDefault="0049300F"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51965525"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105. Что применяется в качестве дополнительной меры по обеспечению сохранности огнестрельного короткоствольного оружия при его ношении: </w:t>
      </w:r>
    </w:p>
    <w:p w14:paraId="0F4D4E00"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Использование пистолетного (револьверного) шнура.</w:t>
      </w:r>
      <w:r w:rsidRPr="00B82078">
        <w:rPr>
          <w:rFonts w:ascii="Times New Roman" w:hAnsi="Times New Roman" w:cs="Times New Roman"/>
          <w:sz w:val="28"/>
          <w:szCs w:val="28"/>
        </w:rPr>
        <w:tab/>
      </w:r>
    </w:p>
    <w:p w14:paraId="23B61C82"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Обматывание оружия изоляционной лентой.</w:t>
      </w:r>
      <w:r w:rsidRPr="00B82078">
        <w:rPr>
          <w:rFonts w:ascii="Times New Roman" w:hAnsi="Times New Roman" w:cs="Times New Roman"/>
          <w:sz w:val="28"/>
          <w:szCs w:val="28"/>
        </w:rPr>
        <w:tab/>
      </w:r>
    </w:p>
    <w:p w14:paraId="1C707E25"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Ношение патронов отдельно от оружия.</w:t>
      </w:r>
    </w:p>
    <w:p w14:paraId="22A41FE5" w14:textId="44C6B602" w:rsidR="007A6211" w:rsidRPr="00B82078" w:rsidRDefault="0041188D"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0D684E7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b/>
          <w:bCs/>
          <w:sz w:val="28"/>
          <w:szCs w:val="28"/>
        </w:rPr>
        <w:t xml:space="preserve">106. Если при осмотре перезаряжаемых гильз на них обнаружены дефекты (микротрещина, незначительное вздутие гильзы), как поступить с гильзой? </w:t>
      </w:r>
      <w:r w:rsidRPr="00B82078">
        <w:rPr>
          <w:rFonts w:ascii="Times New Roman" w:hAnsi="Times New Roman" w:cs="Times New Roman"/>
          <w:sz w:val="28"/>
          <w:szCs w:val="28"/>
        </w:rPr>
        <w:t>1. Утилизировать (выкинуть).</w:t>
      </w:r>
      <w:r w:rsidRPr="00B82078">
        <w:rPr>
          <w:rFonts w:ascii="Times New Roman" w:hAnsi="Times New Roman" w:cs="Times New Roman"/>
          <w:sz w:val="28"/>
          <w:szCs w:val="28"/>
        </w:rPr>
        <w:tab/>
      </w:r>
    </w:p>
    <w:p w14:paraId="7597D105"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При незначительных повреждениях, продолжить сборку патрона.</w:t>
      </w:r>
      <w:r w:rsidRPr="00B82078">
        <w:rPr>
          <w:rFonts w:ascii="Times New Roman" w:hAnsi="Times New Roman" w:cs="Times New Roman"/>
          <w:sz w:val="28"/>
          <w:szCs w:val="28"/>
        </w:rPr>
        <w:tab/>
      </w:r>
    </w:p>
    <w:p w14:paraId="5C3AB52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Постараться заделать трещину или обжать гильзу.</w:t>
      </w:r>
    </w:p>
    <w:p w14:paraId="5345BC64" w14:textId="5E77DCCC" w:rsidR="007A6211" w:rsidRPr="00B82078" w:rsidRDefault="0041188D"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35592CE2"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107. На что может повлиять чрезмерный заряд пороха в патроне? </w:t>
      </w:r>
      <w:r w:rsidRPr="00B82078">
        <w:rPr>
          <w:rFonts w:ascii="Times New Roman" w:hAnsi="Times New Roman" w:cs="Times New Roman"/>
          <w:b/>
          <w:bCs/>
          <w:sz w:val="28"/>
          <w:szCs w:val="28"/>
        </w:rPr>
        <w:tab/>
      </w:r>
    </w:p>
    <w:p w14:paraId="391BAAC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На увеличение дальности стрельбы.</w:t>
      </w:r>
      <w:r w:rsidRPr="00B82078">
        <w:rPr>
          <w:rFonts w:ascii="Times New Roman" w:hAnsi="Times New Roman" w:cs="Times New Roman"/>
          <w:sz w:val="28"/>
          <w:szCs w:val="28"/>
        </w:rPr>
        <w:tab/>
      </w:r>
    </w:p>
    <w:p w14:paraId="757445F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На кучность попаданий при стрельбе.</w:t>
      </w:r>
      <w:r w:rsidRPr="00B82078">
        <w:rPr>
          <w:rFonts w:ascii="Times New Roman" w:hAnsi="Times New Roman" w:cs="Times New Roman"/>
          <w:sz w:val="28"/>
          <w:szCs w:val="28"/>
        </w:rPr>
        <w:tab/>
      </w:r>
    </w:p>
    <w:p w14:paraId="08AE4B70"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lastRenderedPageBreak/>
        <w:t xml:space="preserve">3. На приведение в негодность оружия (разрыв ствола и его частей). </w:t>
      </w:r>
    </w:p>
    <w:p w14:paraId="2190CEA6" w14:textId="3CF2EDD3" w:rsidR="007A6211" w:rsidRPr="00B82078" w:rsidRDefault="0041188D"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3</w:t>
      </w:r>
    </w:p>
    <w:p w14:paraId="4B546A4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108. На что может повлиять некорректная (слабая) посадка капсюля в гильзе? </w:t>
      </w:r>
    </w:p>
    <w:p w14:paraId="007F0E6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Разрыв патрона.</w:t>
      </w:r>
      <w:r w:rsidRPr="00B82078">
        <w:rPr>
          <w:rFonts w:ascii="Times New Roman" w:hAnsi="Times New Roman" w:cs="Times New Roman"/>
          <w:sz w:val="28"/>
          <w:szCs w:val="28"/>
        </w:rPr>
        <w:tab/>
      </w:r>
    </w:p>
    <w:p w14:paraId="25592824"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Осечка при выстреле.</w:t>
      </w:r>
      <w:r w:rsidRPr="00B82078">
        <w:rPr>
          <w:rFonts w:ascii="Times New Roman" w:hAnsi="Times New Roman" w:cs="Times New Roman"/>
          <w:sz w:val="28"/>
          <w:szCs w:val="28"/>
        </w:rPr>
        <w:tab/>
      </w:r>
    </w:p>
    <w:p w14:paraId="6865BDED"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 xml:space="preserve">3. Блокировка затвора оружия. </w:t>
      </w:r>
    </w:p>
    <w:p w14:paraId="22341211" w14:textId="19CF6BD4" w:rsidR="007A6211" w:rsidRPr="00B82078" w:rsidRDefault="0041188D"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3</w:t>
      </w:r>
    </w:p>
    <w:p w14:paraId="42A5D39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109.</w:t>
      </w:r>
      <w:r w:rsidRPr="00B82078">
        <w:rPr>
          <w:rFonts w:ascii="Times New Roman" w:hAnsi="Times New Roman" w:cs="Times New Roman"/>
          <w:b/>
          <w:bCs/>
          <w:sz w:val="28"/>
          <w:szCs w:val="28"/>
        </w:rPr>
        <w:tab/>
        <w:t xml:space="preserve">На что может повлиять чрезмерная посадка капсюля в гильзе? </w:t>
      </w:r>
      <w:r w:rsidRPr="00B82078">
        <w:rPr>
          <w:rFonts w:ascii="Times New Roman" w:hAnsi="Times New Roman" w:cs="Times New Roman"/>
          <w:b/>
          <w:bCs/>
          <w:sz w:val="28"/>
          <w:szCs w:val="28"/>
        </w:rPr>
        <w:tab/>
      </w:r>
    </w:p>
    <w:p w14:paraId="6EB42C2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Преждевременная инициация капсюля.</w:t>
      </w:r>
      <w:r w:rsidRPr="00B82078">
        <w:rPr>
          <w:rFonts w:ascii="Times New Roman" w:hAnsi="Times New Roman" w:cs="Times New Roman"/>
          <w:sz w:val="28"/>
          <w:szCs w:val="28"/>
        </w:rPr>
        <w:tab/>
      </w:r>
    </w:p>
    <w:p w14:paraId="110E2F75"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Осечка при выстреле.</w:t>
      </w:r>
      <w:r w:rsidRPr="00B82078">
        <w:rPr>
          <w:rFonts w:ascii="Times New Roman" w:hAnsi="Times New Roman" w:cs="Times New Roman"/>
          <w:sz w:val="28"/>
          <w:szCs w:val="28"/>
        </w:rPr>
        <w:tab/>
      </w:r>
    </w:p>
    <w:p w14:paraId="683F4EF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Разрыв ствола и других частей оружия.</w:t>
      </w:r>
    </w:p>
    <w:p w14:paraId="5FC5C4DB" w14:textId="517AF138" w:rsidR="007A6211" w:rsidRPr="00B82078" w:rsidRDefault="0041188D"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2 </w:t>
      </w:r>
      <w:r w:rsidR="007A6211" w:rsidRPr="00B82078">
        <w:rPr>
          <w:rFonts w:ascii="Times New Roman" w:hAnsi="Times New Roman" w:cs="Times New Roman"/>
          <w:sz w:val="28"/>
          <w:szCs w:val="28"/>
        </w:rPr>
        <w:tab/>
      </w:r>
    </w:p>
    <w:p w14:paraId="411DDEF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110. На что влияют необрезанные гильзы для огнестрельного оружия с нарезным стволом? </w:t>
      </w:r>
      <w:r w:rsidRPr="00B82078">
        <w:rPr>
          <w:rFonts w:ascii="Times New Roman" w:hAnsi="Times New Roman" w:cs="Times New Roman"/>
          <w:b/>
          <w:bCs/>
          <w:sz w:val="28"/>
          <w:szCs w:val="28"/>
        </w:rPr>
        <w:tab/>
      </w:r>
    </w:p>
    <w:p w14:paraId="31FEDE8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Затяжной выстрел.</w:t>
      </w:r>
      <w:r w:rsidRPr="00B82078">
        <w:rPr>
          <w:rFonts w:ascii="Times New Roman" w:hAnsi="Times New Roman" w:cs="Times New Roman"/>
          <w:sz w:val="28"/>
          <w:szCs w:val="28"/>
        </w:rPr>
        <w:tab/>
      </w:r>
    </w:p>
    <w:p w14:paraId="19AAC69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Осечка при выстреле.</w:t>
      </w:r>
      <w:r w:rsidRPr="00B82078">
        <w:rPr>
          <w:rFonts w:ascii="Times New Roman" w:hAnsi="Times New Roman" w:cs="Times New Roman"/>
          <w:sz w:val="28"/>
          <w:szCs w:val="28"/>
        </w:rPr>
        <w:tab/>
      </w:r>
    </w:p>
    <w:p w14:paraId="47926760"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Точность выстрела.</w:t>
      </w:r>
    </w:p>
    <w:p w14:paraId="5694AEC2" w14:textId="23CA2EE3" w:rsidR="007A6211" w:rsidRPr="00B82078" w:rsidRDefault="0041188D"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3 </w:t>
      </w:r>
      <w:r w:rsidR="007A6211" w:rsidRPr="00B82078">
        <w:rPr>
          <w:rFonts w:ascii="Times New Roman" w:hAnsi="Times New Roman" w:cs="Times New Roman"/>
          <w:sz w:val="28"/>
          <w:szCs w:val="28"/>
        </w:rPr>
        <w:tab/>
      </w:r>
    </w:p>
    <w:p w14:paraId="21011CF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111. Возможно ли при осуществлении посадки капсюля в гильзу наносить по капсюлю удары какими-либо предметами? </w:t>
      </w:r>
      <w:r w:rsidRPr="00B82078">
        <w:rPr>
          <w:rFonts w:ascii="Times New Roman" w:hAnsi="Times New Roman" w:cs="Times New Roman"/>
          <w:b/>
          <w:bCs/>
          <w:sz w:val="28"/>
          <w:szCs w:val="28"/>
        </w:rPr>
        <w:tab/>
      </w:r>
    </w:p>
    <w:p w14:paraId="42C2384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Да, возможно.</w:t>
      </w:r>
      <w:r w:rsidRPr="00B82078">
        <w:rPr>
          <w:rFonts w:ascii="Times New Roman" w:hAnsi="Times New Roman" w:cs="Times New Roman"/>
          <w:sz w:val="28"/>
          <w:szCs w:val="28"/>
        </w:rPr>
        <w:tab/>
      </w:r>
    </w:p>
    <w:p w14:paraId="2FF5ED3C"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Недопустимо и опасно.</w:t>
      </w:r>
      <w:r w:rsidRPr="00B82078">
        <w:rPr>
          <w:rFonts w:ascii="Times New Roman" w:hAnsi="Times New Roman" w:cs="Times New Roman"/>
          <w:sz w:val="28"/>
          <w:szCs w:val="28"/>
        </w:rPr>
        <w:tab/>
      </w:r>
    </w:p>
    <w:p w14:paraId="089AF0CA"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Возможно через мягкую ткань или прокладку.</w:t>
      </w:r>
    </w:p>
    <w:p w14:paraId="3B142EA1" w14:textId="1F264D41" w:rsidR="007A6211" w:rsidRPr="00B82078" w:rsidRDefault="0041188D"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2 </w:t>
      </w:r>
      <w:r w:rsidR="007A6211" w:rsidRPr="00B82078">
        <w:rPr>
          <w:rFonts w:ascii="Times New Roman" w:hAnsi="Times New Roman" w:cs="Times New Roman"/>
          <w:sz w:val="28"/>
          <w:szCs w:val="28"/>
        </w:rPr>
        <w:tab/>
      </w:r>
    </w:p>
    <w:p w14:paraId="104DA7A4"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112. Влияет ли на точность (кучность) стрельбы обрезка пуль горлышком гильзы? </w:t>
      </w:r>
      <w:r w:rsidRPr="00B82078">
        <w:rPr>
          <w:rFonts w:ascii="Times New Roman" w:hAnsi="Times New Roman" w:cs="Times New Roman"/>
          <w:b/>
          <w:bCs/>
          <w:sz w:val="28"/>
          <w:szCs w:val="28"/>
        </w:rPr>
        <w:tab/>
      </w:r>
    </w:p>
    <w:p w14:paraId="0E24E731"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Не влияет.</w:t>
      </w:r>
      <w:r w:rsidRPr="00B82078">
        <w:rPr>
          <w:rFonts w:ascii="Times New Roman" w:hAnsi="Times New Roman" w:cs="Times New Roman"/>
          <w:sz w:val="28"/>
          <w:szCs w:val="28"/>
        </w:rPr>
        <w:tab/>
      </w:r>
    </w:p>
    <w:p w14:paraId="38C60783"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Влияет.</w:t>
      </w:r>
      <w:r w:rsidRPr="00B82078">
        <w:rPr>
          <w:rFonts w:ascii="Times New Roman" w:hAnsi="Times New Roman" w:cs="Times New Roman"/>
          <w:sz w:val="28"/>
          <w:szCs w:val="28"/>
        </w:rPr>
        <w:tab/>
      </w:r>
    </w:p>
    <w:p w14:paraId="201AF5B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Обрезка вообще не предусмотрена.</w:t>
      </w:r>
    </w:p>
    <w:p w14:paraId="45517879" w14:textId="75EE85C4" w:rsidR="007A6211" w:rsidRPr="00B82078" w:rsidRDefault="0041188D"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2</w:t>
      </w:r>
    </w:p>
    <w:p w14:paraId="6187919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113. К чему может привести чрезмерная обжимка среза горлышка гильзы (на огнестрельном полуавтоматическом оружии)? </w:t>
      </w:r>
      <w:r w:rsidRPr="00B82078">
        <w:rPr>
          <w:rFonts w:ascii="Times New Roman" w:hAnsi="Times New Roman" w:cs="Times New Roman"/>
          <w:b/>
          <w:bCs/>
          <w:sz w:val="28"/>
          <w:szCs w:val="28"/>
        </w:rPr>
        <w:tab/>
      </w:r>
    </w:p>
    <w:p w14:paraId="28EA6E8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Ни к чему не приведет.</w:t>
      </w:r>
      <w:r w:rsidRPr="00B82078">
        <w:rPr>
          <w:rFonts w:ascii="Times New Roman" w:hAnsi="Times New Roman" w:cs="Times New Roman"/>
          <w:sz w:val="28"/>
          <w:szCs w:val="28"/>
        </w:rPr>
        <w:tab/>
      </w:r>
    </w:p>
    <w:p w14:paraId="449F3537"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Патрон не войдет в патронник.</w:t>
      </w:r>
      <w:r w:rsidRPr="00B82078">
        <w:rPr>
          <w:rFonts w:ascii="Times New Roman" w:hAnsi="Times New Roman" w:cs="Times New Roman"/>
          <w:sz w:val="28"/>
          <w:szCs w:val="28"/>
        </w:rPr>
        <w:tab/>
      </w:r>
    </w:p>
    <w:p w14:paraId="2AC968B5"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Пуля не вылетит из гильзы.</w:t>
      </w:r>
    </w:p>
    <w:p w14:paraId="0BC2A68C" w14:textId="2DC4E688" w:rsidR="007A6211" w:rsidRPr="00B82078" w:rsidRDefault="0041188D"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2 </w:t>
      </w:r>
      <w:r w:rsidR="007A6211" w:rsidRPr="00B82078">
        <w:rPr>
          <w:rFonts w:ascii="Times New Roman" w:hAnsi="Times New Roman" w:cs="Times New Roman"/>
          <w:sz w:val="28"/>
          <w:szCs w:val="28"/>
        </w:rPr>
        <w:tab/>
      </w:r>
    </w:p>
    <w:p w14:paraId="457C0494"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114. К чему приведет недостаточная обжимка среза горлышка гильзы? </w:t>
      </w:r>
      <w:r w:rsidRPr="00B82078">
        <w:rPr>
          <w:rFonts w:ascii="Times New Roman" w:hAnsi="Times New Roman" w:cs="Times New Roman"/>
          <w:b/>
          <w:bCs/>
          <w:sz w:val="28"/>
          <w:szCs w:val="28"/>
        </w:rPr>
        <w:tab/>
      </w:r>
    </w:p>
    <w:p w14:paraId="41C872B0"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1. К заеданию в системе подачи патронов из магазина.</w:t>
      </w:r>
      <w:r w:rsidRPr="00B82078">
        <w:rPr>
          <w:rFonts w:ascii="Times New Roman" w:hAnsi="Times New Roman" w:cs="Times New Roman"/>
          <w:sz w:val="28"/>
          <w:szCs w:val="28"/>
        </w:rPr>
        <w:tab/>
      </w:r>
    </w:p>
    <w:p w14:paraId="41E4AA5F"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К детонации капсюля.</w:t>
      </w:r>
      <w:r w:rsidRPr="00B82078">
        <w:rPr>
          <w:rFonts w:ascii="Times New Roman" w:hAnsi="Times New Roman" w:cs="Times New Roman"/>
          <w:sz w:val="28"/>
          <w:szCs w:val="28"/>
        </w:rPr>
        <w:tab/>
      </w:r>
    </w:p>
    <w:p w14:paraId="7C68CF95"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Не имеет значения при сборке патрона.</w:t>
      </w:r>
    </w:p>
    <w:p w14:paraId="5BF0757F" w14:textId="4A320000" w:rsidR="007A6211" w:rsidRPr="00B82078" w:rsidRDefault="0041188D"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1 </w:t>
      </w:r>
      <w:r w:rsidR="007A6211" w:rsidRPr="00B82078">
        <w:rPr>
          <w:rFonts w:ascii="Times New Roman" w:hAnsi="Times New Roman" w:cs="Times New Roman"/>
          <w:sz w:val="28"/>
          <w:szCs w:val="28"/>
        </w:rPr>
        <w:tab/>
      </w:r>
    </w:p>
    <w:p w14:paraId="32D87868"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b/>
          <w:bCs/>
          <w:sz w:val="28"/>
          <w:szCs w:val="28"/>
        </w:rPr>
      </w:pPr>
      <w:r w:rsidRPr="00B82078">
        <w:rPr>
          <w:rFonts w:ascii="Times New Roman" w:hAnsi="Times New Roman" w:cs="Times New Roman"/>
          <w:b/>
          <w:bCs/>
          <w:sz w:val="28"/>
          <w:szCs w:val="28"/>
        </w:rPr>
        <w:t xml:space="preserve">115. Допускается ли одновременно держать на рабочем столе капсюли и порох при сборке патронов? </w:t>
      </w:r>
      <w:r w:rsidRPr="00B82078">
        <w:rPr>
          <w:rFonts w:ascii="Times New Roman" w:hAnsi="Times New Roman" w:cs="Times New Roman"/>
          <w:b/>
          <w:bCs/>
          <w:sz w:val="28"/>
          <w:szCs w:val="28"/>
        </w:rPr>
        <w:tab/>
      </w:r>
    </w:p>
    <w:p w14:paraId="358FFD82"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lastRenderedPageBreak/>
        <w:t>1. Допускается.</w:t>
      </w:r>
      <w:r w:rsidRPr="00B82078">
        <w:rPr>
          <w:rFonts w:ascii="Times New Roman" w:hAnsi="Times New Roman" w:cs="Times New Roman"/>
          <w:sz w:val="28"/>
          <w:szCs w:val="28"/>
        </w:rPr>
        <w:tab/>
      </w:r>
    </w:p>
    <w:p w14:paraId="6FFD21E4"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2. Не допускается и опасно.</w:t>
      </w:r>
      <w:r w:rsidRPr="00B82078">
        <w:rPr>
          <w:rFonts w:ascii="Times New Roman" w:hAnsi="Times New Roman" w:cs="Times New Roman"/>
          <w:sz w:val="28"/>
          <w:szCs w:val="28"/>
        </w:rPr>
        <w:tab/>
      </w:r>
    </w:p>
    <w:p w14:paraId="5D0A1479"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sidRPr="00B82078">
        <w:rPr>
          <w:rFonts w:ascii="Times New Roman" w:hAnsi="Times New Roman" w:cs="Times New Roman"/>
          <w:sz w:val="28"/>
          <w:szCs w:val="28"/>
        </w:rPr>
        <w:t>3. Не имеет значения при сборке патронов.</w:t>
      </w:r>
    </w:p>
    <w:p w14:paraId="66C04E7B" w14:textId="03FF0B62" w:rsidR="007A6211" w:rsidRPr="00B82078" w:rsidRDefault="0041188D"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Верно: </w:t>
      </w:r>
      <w:r w:rsidR="007A6211" w:rsidRPr="00B82078">
        <w:rPr>
          <w:rFonts w:ascii="Times New Roman" w:hAnsi="Times New Roman" w:cs="Times New Roman"/>
          <w:sz w:val="28"/>
          <w:szCs w:val="28"/>
        </w:rPr>
        <w:t xml:space="preserve">2 </w:t>
      </w:r>
      <w:r w:rsidR="007A6211" w:rsidRPr="00B82078">
        <w:rPr>
          <w:rFonts w:ascii="Times New Roman" w:hAnsi="Times New Roman" w:cs="Times New Roman"/>
          <w:sz w:val="28"/>
          <w:szCs w:val="28"/>
        </w:rPr>
        <w:tab/>
      </w:r>
    </w:p>
    <w:p w14:paraId="7A8FAD6E" w14:textId="77777777" w:rsidR="007A6211" w:rsidRPr="00B82078" w:rsidRDefault="007A6211" w:rsidP="00B82078">
      <w:pPr>
        <w:tabs>
          <w:tab w:val="left" w:pos="284"/>
          <w:tab w:val="left" w:pos="823"/>
          <w:tab w:val="left" w:pos="4420"/>
          <w:tab w:val="left" w:pos="8091"/>
        </w:tabs>
        <w:spacing w:after="0" w:line="240" w:lineRule="auto"/>
        <w:jc w:val="both"/>
        <w:rPr>
          <w:rFonts w:ascii="Times New Roman" w:hAnsi="Times New Roman" w:cs="Times New Roman"/>
          <w:sz w:val="28"/>
          <w:szCs w:val="28"/>
        </w:rPr>
      </w:pPr>
    </w:p>
    <w:p w14:paraId="10A0CAEE" w14:textId="1F65902C" w:rsidR="00DB366F" w:rsidRDefault="00930A54" w:rsidP="005E4A2A">
      <w:pPr>
        <w:pStyle w:val="90"/>
        <w:shd w:val="clear" w:color="auto" w:fill="auto"/>
        <w:spacing w:after="181" w:line="298" w:lineRule="exact"/>
        <w:ind w:right="-2"/>
        <w:jc w:val="center"/>
        <w:rPr>
          <w:b/>
          <w:bCs/>
          <w:sz w:val="28"/>
          <w:szCs w:val="28"/>
        </w:rPr>
      </w:pPr>
      <w:r w:rsidRPr="00B82078">
        <w:rPr>
          <w:b/>
          <w:bCs/>
          <w:sz w:val="28"/>
          <w:szCs w:val="28"/>
        </w:rPr>
        <w:t xml:space="preserve"> </w:t>
      </w:r>
      <w:r w:rsidR="00DB366F" w:rsidRPr="00B82078">
        <w:rPr>
          <w:b/>
          <w:bCs/>
          <w:sz w:val="28"/>
          <w:szCs w:val="28"/>
        </w:rPr>
        <w:t xml:space="preserve"> </w:t>
      </w:r>
      <w:r>
        <w:rPr>
          <w:b/>
          <w:bCs/>
          <w:sz w:val="28"/>
          <w:szCs w:val="28"/>
        </w:rPr>
        <w:t>П</w:t>
      </w:r>
      <w:r w:rsidR="00DB366F" w:rsidRPr="00B82078">
        <w:rPr>
          <w:b/>
          <w:bCs/>
          <w:sz w:val="28"/>
          <w:szCs w:val="28"/>
        </w:rPr>
        <w:t>рактическ</w:t>
      </w:r>
      <w:r>
        <w:rPr>
          <w:b/>
          <w:bCs/>
          <w:sz w:val="28"/>
          <w:szCs w:val="28"/>
        </w:rPr>
        <w:t>ая</w:t>
      </w:r>
      <w:r w:rsidR="00DB366F" w:rsidRPr="00B82078">
        <w:rPr>
          <w:b/>
          <w:bCs/>
          <w:sz w:val="28"/>
          <w:szCs w:val="28"/>
        </w:rPr>
        <w:t xml:space="preserve"> част</w:t>
      </w:r>
      <w:r w:rsidR="00845AFF">
        <w:rPr>
          <w:b/>
          <w:bCs/>
          <w:sz w:val="28"/>
          <w:szCs w:val="28"/>
        </w:rPr>
        <w:t>ь</w:t>
      </w:r>
      <w:r w:rsidR="00DB366F" w:rsidRPr="00B82078">
        <w:rPr>
          <w:b/>
          <w:bCs/>
          <w:sz w:val="28"/>
          <w:szCs w:val="28"/>
        </w:rPr>
        <w:t xml:space="preserve"> итоговой аттестаци</w:t>
      </w:r>
      <w:r w:rsidR="00845AFF">
        <w:rPr>
          <w:b/>
          <w:bCs/>
          <w:sz w:val="28"/>
          <w:szCs w:val="28"/>
        </w:rPr>
        <w:t>и</w:t>
      </w:r>
    </w:p>
    <w:tbl>
      <w:tblPr>
        <w:tblStyle w:val="af3"/>
        <w:tblW w:w="9769" w:type="dxa"/>
        <w:tblLook w:val="04A0" w:firstRow="1" w:lastRow="0" w:firstColumn="1" w:lastColumn="0" w:noHBand="0" w:noVBand="1"/>
      </w:tblPr>
      <w:tblGrid>
        <w:gridCol w:w="699"/>
        <w:gridCol w:w="4966"/>
        <w:gridCol w:w="1985"/>
        <w:gridCol w:w="2119"/>
      </w:tblGrid>
      <w:tr w:rsidR="00E26D77" w14:paraId="74CE57C7" w14:textId="77777777" w:rsidTr="00E26D77">
        <w:tc>
          <w:tcPr>
            <w:tcW w:w="699" w:type="dxa"/>
            <w:vAlign w:val="center"/>
          </w:tcPr>
          <w:p w14:paraId="04661FAE" w14:textId="6BF5A2BD" w:rsidR="001D5AA6" w:rsidRDefault="001D5AA6" w:rsidP="007335A4">
            <w:pPr>
              <w:pStyle w:val="90"/>
              <w:shd w:val="clear" w:color="auto" w:fill="auto"/>
              <w:spacing w:after="181" w:line="298" w:lineRule="exact"/>
              <w:ind w:right="-2"/>
              <w:jc w:val="center"/>
              <w:rPr>
                <w:b/>
                <w:bCs/>
                <w:sz w:val="28"/>
                <w:szCs w:val="28"/>
              </w:rPr>
            </w:pPr>
            <w:r w:rsidRPr="00B82078">
              <w:rPr>
                <w:rStyle w:val="26"/>
                <w:b w:val="0"/>
                <w:bCs w:val="0"/>
                <w:color w:val="auto"/>
                <w:lang w:eastAsia="en-US" w:bidi="ar-SA"/>
              </w:rPr>
              <w:t>№</w:t>
            </w:r>
          </w:p>
        </w:tc>
        <w:tc>
          <w:tcPr>
            <w:tcW w:w="4966" w:type="dxa"/>
            <w:vAlign w:val="center"/>
          </w:tcPr>
          <w:p w14:paraId="5CDA081D" w14:textId="49712F43" w:rsidR="001D5AA6" w:rsidRDefault="001D5AA6" w:rsidP="007335A4">
            <w:pPr>
              <w:pStyle w:val="90"/>
              <w:shd w:val="clear" w:color="auto" w:fill="auto"/>
              <w:spacing w:after="181" w:line="298" w:lineRule="exact"/>
              <w:ind w:right="-2"/>
              <w:jc w:val="center"/>
              <w:rPr>
                <w:b/>
                <w:bCs/>
                <w:sz w:val="28"/>
                <w:szCs w:val="28"/>
              </w:rPr>
            </w:pPr>
            <w:r w:rsidRPr="00B82078">
              <w:rPr>
                <w:rStyle w:val="26"/>
                <w:b w:val="0"/>
                <w:bCs w:val="0"/>
                <w:color w:val="auto"/>
                <w:lang w:eastAsia="en-US" w:bidi="ar-SA"/>
              </w:rPr>
              <w:t>Наименования и содержание практического упражнения</w:t>
            </w:r>
          </w:p>
        </w:tc>
        <w:tc>
          <w:tcPr>
            <w:tcW w:w="1985" w:type="dxa"/>
            <w:vAlign w:val="center"/>
          </w:tcPr>
          <w:p w14:paraId="33761954" w14:textId="162EE7E5" w:rsidR="001D5AA6" w:rsidRDefault="001D5AA6" w:rsidP="007335A4">
            <w:pPr>
              <w:pStyle w:val="90"/>
              <w:shd w:val="clear" w:color="auto" w:fill="auto"/>
              <w:spacing w:after="181" w:line="298" w:lineRule="exact"/>
              <w:ind w:right="-2"/>
              <w:jc w:val="center"/>
              <w:rPr>
                <w:b/>
                <w:bCs/>
                <w:sz w:val="28"/>
                <w:szCs w:val="28"/>
              </w:rPr>
            </w:pPr>
            <w:r w:rsidRPr="00B82078">
              <w:rPr>
                <w:rStyle w:val="26"/>
                <w:b w:val="0"/>
                <w:bCs w:val="0"/>
                <w:color w:val="auto"/>
                <w:lang w:eastAsia="en-US" w:bidi="ar-SA"/>
              </w:rPr>
              <w:t>Тип мишени, расстояние до мишени, время на выполнение упражнения</w:t>
            </w:r>
          </w:p>
        </w:tc>
        <w:tc>
          <w:tcPr>
            <w:tcW w:w="2119" w:type="dxa"/>
            <w:vAlign w:val="center"/>
          </w:tcPr>
          <w:p w14:paraId="20830BC4" w14:textId="77777777" w:rsidR="001D5AA6" w:rsidRPr="00B82078" w:rsidRDefault="001D5AA6" w:rsidP="007335A4">
            <w:pPr>
              <w:pStyle w:val="11"/>
              <w:spacing w:before="0" w:line="240" w:lineRule="auto"/>
              <w:ind w:left="280"/>
              <w:jc w:val="center"/>
              <w:rPr>
                <w:rStyle w:val="26"/>
                <w:b w:val="0"/>
                <w:bCs w:val="0"/>
                <w:color w:val="auto"/>
                <w:lang w:eastAsia="en-US" w:bidi="ar-SA"/>
              </w:rPr>
            </w:pPr>
            <w:r w:rsidRPr="00B82078">
              <w:rPr>
                <w:rStyle w:val="26"/>
                <w:b w:val="0"/>
                <w:bCs w:val="0"/>
                <w:color w:val="auto"/>
                <w:lang w:eastAsia="en-US" w:bidi="ar-SA"/>
              </w:rPr>
              <w:t>Критерий</w:t>
            </w:r>
          </w:p>
          <w:p w14:paraId="5E67344B" w14:textId="77777777" w:rsidR="001D5AA6" w:rsidRPr="00B82078" w:rsidRDefault="001D5AA6" w:rsidP="007335A4">
            <w:pPr>
              <w:pStyle w:val="11"/>
              <w:spacing w:before="0" w:line="240" w:lineRule="auto"/>
              <w:ind w:left="280"/>
              <w:jc w:val="center"/>
              <w:rPr>
                <w:rStyle w:val="26"/>
                <w:b w:val="0"/>
                <w:bCs w:val="0"/>
                <w:color w:val="auto"/>
                <w:lang w:eastAsia="en-US" w:bidi="ar-SA"/>
              </w:rPr>
            </w:pPr>
            <w:r w:rsidRPr="00B82078">
              <w:rPr>
                <w:rStyle w:val="26"/>
                <w:b w:val="0"/>
                <w:bCs w:val="0"/>
                <w:color w:val="auto"/>
                <w:lang w:eastAsia="en-US" w:bidi="ar-SA"/>
              </w:rPr>
              <w:t>выполнения</w:t>
            </w:r>
          </w:p>
          <w:p w14:paraId="54B6685B" w14:textId="384E1623" w:rsidR="001D5AA6" w:rsidRDefault="001D5AA6" w:rsidP="007335A4">
            <w:pPr>
              <w:pStyle w:val="90"/>
              <w:shd w:val="clear" w:color="auto" w:fill="auto"/>
              <w:spacing w:after="181" w:line="298" w:lineRule="exact"/>
              <w:ind w:right="-2"/>
              <w:jc w:val="center"/>
              <w:rPr>
                <w:b/>
                <w:bCs/>
                <w:sz w:val="28"/>
                <w:szCs w:val="28"/>
              </w:rPr>
            </w:pPr>
            <w:r w:rsidRPr="00B82078">
              <w:rPr>
                <w:rStyle w:val="26"/>
                <w:b w:val="0"/>
                <w:bCs w:val="0"/>
                <w:color w:val="auto"/>
                <w:lang w:eastAsia="en-US" w:bidi="ar-SA"/>
              </w:rPr>
              <w:t>упражнения</w:t>
            </w:r>
          </w:p>
        </w:tc>
      </w:tr>
      <w:tr w:rsidR="00E26D77" w14:paraId="008122C4" w14:textId="77777777" w:rsidTr="00E2443E">
        <w:tc>
          <w:tcPr>
            <w:tcW w:w="699" w:type="dxa"/>
          </w:tcPr>
          <w:p w14:paraId="2B0A5CA3" w14:textId="44DB4C22" w:rsidR="001D5AA6" w:rsidRPr="00B64593" w:rsidRDefault="001D5AA6" w:rsidP="001D5AA6">
            <w:pPr>
              <w:pStyle w:val="90"/>
              <w:shd w:val="clear" w:color="auto" w:fill="auto"/>
              <w:spacing w:after="181" w:line="298" w:lineRule="exact"/>
              <w:ind w:right="-2"/>
              <w:jc w:val="center"/>
              <w:rPr>
                <w:b/>
                <w:bCs/>
                <w:sz w:val="24"/>
                <w:szCs w:val="24"/>
              </w:rPr>
            </w:pPr>
            <w:r w:rsidRPr="00B64593">
              <w:rPr>
                <w:sz w:val="24"/>
                <w:szCs w:val="24"/>
              </w:rPr>
              <w:t>1.1</w:t>
            </w:r>
          </w:p>
        </w:tc>
        <w:tc>
          <w:tcPr>
            <w:tcW w:w="4966" w:type="dxa"/>
          </w:tcPr>
          <w:p w14:paraId="2C049875" w14:textId="77777777" w:rsidR="001D5AA6" w:rsidRPr="00B64593" w:rsidRDefault="001D5AA6" w:rsidP="00B64593">
            <w:pPr>
              <w:jc w:val="center"/>
              <w:rPr>
                <w:rFonts w:ascii="Times New Roman" w:hAnsi="Times New Roman" w:cs="Times New Roman"/>
                <w:b/>
                <w:bCs/>
                <w:sz w:val="24"/>
                <w:szCs w:val="24"/>
              </w:rPr>
            </w:pPr>
            <w:r w:rsidRPr="00B64593">
              <w:rPr>
                <w:rFonts w:ascii="Times New Roman" w:hAnsi="Times New Roman" w:cs="Times New Roman"/>
                <w:b/>
                <w:bCs/>
                <w:sz w:val="24"/>
                <w:szCs w:val="24"/>
              </w:rPr>
              <w:t>Упражнение № 1. «Базовое»</w:t>
            </w:r>
          </w:p>
          <w:p w14:paraId="47598DC1" w14:textId="321BD434" w:rsidR="001D5AA6" w:rsidRPr="00B64593" w:rsidRDefault="00E26D77" w:rsidP="00E26D77">
            <w:pPr>
              <w:rPr>
                <w:rFonts w:ascii="Times New Roman" w:hAnsi="Times New Roman" w:cs="Times New Roman"/>
                <w:sz w:val="24"/>
                <w:szCs w:val="24"/>
              </w:rPr>
            </w:pPr>
            <w:r w:rsidRPr="00B64593">
              <w:rPr>
                <w:rFonts w:ascii="Times New Roman" w:hAnsi="Times New Roman" w:cs="Times New Roman"/>
                <w:sz w:val="24"/>
                <w:szCs w:val="24"/>
              </w:rPr>
              <w:t xml:space="preserve">   </w:t>
            </w:r>
            <w:r w:rsidR="001D5AA6" w:rsidRPr="00B64593">
              <w:rPr>
                <w:rFonts w:ascii="Times New Roman" w:hAnsi="Times New Roman" w:cs="Times New Roman"/>
                <w:sz w:val="24"/>
                <w:szCs w:val="24"/>
              </w:rPr>
              <w:t>Используемое оружие и патроны:</w:t>
            </w:r>
          </w:p>
          <w:p w14:paraId="73779C0A" w14:textId="5A22E720" w:rsidR="001D5AA6" w:rsidRPr="00B64593" w:rsidRDefault="001D5AA6" w:rsidP="00E26D77">
            <w:pPr>
              <w:rPr>
                <w:rFonts w:ascii="Times New Roman" w:hAnsi="Times New Roman" w:cs="Times New Roman"/>
                <w:sz w:val="24"/>
                <w:szCs w:val="24"/>
              </w:rPr>
            </w:pPr>
            <w:r w:rsidRPr="00B64593">
              <w:rPr>
                <w:rFonts w:ascii="Times New Roman" w:hAnsi="Times New Roman" w:cs="Times New Roman"/>
                <w:sz w:val="24"/>
                <w:szCs w:val="24"/>
              </w:rPr>
              <w:t>гражданское огнестрельное оружие,</w:t>
            </w:r>
            <w:r w:rsidR="00B64593">
              <w:rPr>
                <w:rFonts w:ascii="Times New Roman" w:hAnsi="Times New Roman" w:cs="Times New Roman"/>
                <w:sz w:val="24"/>
                <w:szCs w:val="24"/>
              </w:rPr>
              <w:t xml:space="preserve"> </w:t>
            </w:r>
            <w:r w:rsidRPr="00B64593">
              <w:rPr>
                <w:rFonts w:ascii="Times New Roman" w:hAnsi="Times New Roman" w:cs="Times New Roman"/>
                <w:sz w:val="24"/>
                <w:szCs w:val="24"/>
              </w:rPr>
              <w:t>газовые пистолеты и револьверы.</w:t>
            </w:r>
          </w:p>
          <w:p w14:paraId="51A0095E" w14:textId="30303E4A" w:rsidR="001D5AA6" w:rsidRPr="00B64593" w:rsidRDefault="00E26D77" w:rsidP="00E26D77">
            <w:pPr>
              <w:rPr>
                <w:rFonts w:ascii="Times New Roman" w:hAnsi="Times New Roman" w:cs="Times New Roman"/>
                <w:sz w:val="24"/>
                <w:szCs w:val="24"/>
              </w:rPr>
            </w:pPr>
            <w:r w:rsidRPr="00B64593">
              <w:rPr>
                <w:rFonts w:ascii="Times New Roman" w:hAnsi="Times New Roman" w:cs="Times New Roman"/>
                <w:sz w:val="24"/>
                <w:szCs w:val="24"/>
              </w:rPr>
              <w:t xml:space="preserve">   </w:t>
            </w:r>
            <w:r w:rsidR="001D5AA6" w:rsidRPr="00B64593">
              <w:rPr>
                <w:rFonts w:ascii="Times New Roman" w:hAnsi="Times New Roman" w:cs="Times New Roman"/>
                <w:sz w:val="24"/>
                <w:szCs w:val="24"/>
              </w:rPr>
              <w:t>Упражнение проводится без патронов или с</w:t>
            </w:r>
            <w:r w:rsidR="007335A4" w:rsidRPr="00B64593">
              <w:rPr>
                <w:rFonts w:ascii="Times New Roman" w:hAnsi="Times New Roman" w:cs="Times New Roman"/>
                <w:sz w:val="24"/>
                <w:szCs w:val="24"/>
              </w:rPr>
              <w:t xml:space="preserve"> </w:t>
            </w:r>
            <w:r w:rsidR="001D5AA6" w:rsidRPr="00B64593">
              <w:rPr>
                <w:rFonts w:ascii="Times New Roman" w:hAnsi="Times New Roman" w:cs="Times New Roman"/>
                <w:sz w:val="24"/>
                <w:szCs w:val="24"/>
              </w:rPr>
              <w:t>учебными патронами.</w:t>
            </w:r>
          </w:p>
          <w:p w14:paraId="03943657" w14:textId="03973C05" w:rsidR="001D5AA6" w:rsidRPr="00B64593" w:rsidRDefault="001D5AA6" w:rsidP="00B64593">
            <w:pPr>
              <w:jc w:val="both"/>
              <w:rPr>
                <w:rFonts w:ascii="Times New Roman" w:hAnsi="Times New Roman" w:cs="Times New Roman"/>
                <w:sz w:val="24"/>
                <w:szCs w:val="24"/>
              </w:rPr>
            </w:pPr>
            <w:r w:rsidRPr="00B64593">
              <w:rPr>
                <w:rFonts w:ascii="Times New Roman" w:hAnsi="Times New Roman" w:cs="Times New Roman"/>
                <w:sz w:val="24"/>
                <w:szCs w:val="24"/>
              </w:rPr>
              <w:t>О модели используемого оружия (а</w:t>
            </w:r>
            <w:r w:rsidR="00E26D77" w:rsidRPr="00B64593">
              <w:rPr>
                <w:rFonts w:ascii="Times New Roman" w:hAnsi="Times New Roman" w:cs="Times New Roman"/>
                <w:sz w:val="24"/>
                <w:szCs w:val="24"/>
              </w:rPr>
              <w:t xml:space="preserve"> </w:t>
            </w:r>
            <w:r w:rsidR="00186469" w:rsidRPr="00B64593">
              <w:rPr>
                <w:rFonts w:ascii="Times New Roman" w:hAnsi="Times New Roman" w:cs="Times New Roman"/>
                <w:sz w:val="24"/>
                <w:szCs w:val="24"/>
              </w:rPr>
              <w:t>также</w:t>
            </w:r>
            <w:r w:rsidR="00E26D77" w:rsidRPr="00B64593">
              <w:rPr>
                <w:rFonts w:ascii="Times New Roman" w:hAnsi="Times New Roman" w:cs="Times New Roman"/>
                <w:sz w:val="24"/>
                <w:szCs w:val="24"/>
              </w:rPr>
              <w:t xml:space="preserve"> </w:t>
            </w:r>
            <w:r w:rsidRPr="00B64593">
              <w:rPr>
                <w:rFonts w:ascii="Times New Roman" w:hAnsi="Times New Roman" w:cs="Times New Roman"/>
                <w:sz w:val="24"/>
                <w:szCs w:val="24"/>
              </w:rPr>
              <w:t>об использовании учебных</w:t>
            </w:r>
            <w:r w:rsidR="00E26D77" w:rsidRPr="00B64593">
              <w:rPr>
                <w:rFonts w:ascii="Times New Roman" w:hAnsi="Times New Roman" w:cs="Times New Roman"/>
                <w:sz w:val="24"/>
                <w:szCs w:val="24"/>
              </w:rPr>
              <w:t xml:space="preserve"> </w:t>
            </w:r>
            <w:r w:rsidRPr="00B64593">
              <w:rPr>
                <w:rFonts w:ascii="Times New Roman" w:hAnsi="Times New Roman" w:cs="Times New Roman"/>
                <w:sz w:val="24"/>
                <w:szCs w:val="24"/>
              </w:rPr>
              <w:t xml:space="preserve">патронов - в случае их </w:t>
            </w:r>
            <w:r w:rsidR="00E26D77" w:rsidRPr="00B64593">
              <w:rPr>
                <w:rFonts w:ascii="Times New Roman" w:hAnsi="Times New Roman" w:cs="Times New Roman"/>
                <w:sz w:val="24"/>
                <w:szCs w:val="24"/>
              </w:rPr>
              <w:t>и</w:t>
            </w:r>
            <w:r w:rsidRPr="00B64593">
              <w:rPr>
                <w:rFonts w:ascii="Times New Roman" w:hAnsi="Times New Roman" w:cs="Times New Roman"/>
                <w:sz w:val="24"/>
                <w:szCs w:val="24"/>
              </w:rPr>
              <w:t>спользования)</w:t>
            </w:r>
            <w:r w:rsidR="00186469" w:rsidRPr="00B64593">
              <w:rPr>
                <w:rFonts w:ascii="Times New Roman" w:hAnsi="Times New Roman" w:cs="Times New Roman"/>
                <w:sz w:val="24"/>
                <w:szCs w:val="24"/>
              </w:rPr>
              <w:t xml:space="preserve"> </w:t>
            </w:r>
            <w:r w:rsidRPr="00B64593">
              <w:rPr>
                <w:rFonts w:ascii="Times New Roman" w:hAnsi="Times New Roman" w:cs="Times New Roman"/>
                <w:sz w:val="24"/>
                <w:szCs w:val="24"/>
              </w:rPr>
              <w:t>лица,</w:t>
            </w:r>
            <w:r w:rsidR="00186469" w:rsidRPr="00B64593">
              <w:rPr>
                <w:rFonts w:ascii="Times New Roman" w:hAnsi="Times New Roman" w:cs="Times New Roman"/>
                <w:sz w:val="24"/>
                <w:szCs w:val="24"/>
              </w:rPr>
              <w:t xml:space="preserve"> </w:t>
            </w:r>
            <w:r w:rsidRPr="00B64593">
              <w:rPr>
                <w:rFonts w:ascii="Times New Roman" w:hAnsi="Times New Roman" w:cs="Times New Roman"/>
                <w:sz w:val="24"/>
                <w:szCs w:val="24"/>
              </w:rPr>
              <w:t>выполняющие упражнение, оповещаются до его начала.</w:t>
            </w:r>
          </w:p>
          <w:p w14:paraId="67F55D41" w14:textId="7DC63AFF" w:rsidR="001D5AA6" w:rsidRPr="00B64593" w:rsidRDefault="001D5AA6" w:rsidP="00E26D77">
            <w:pPr>
              <w:jc w:val="center"/>
              <w:rPr>
                <w:rFonts w:ascii="Times New Roman" w:hAnsi="Times New Roman" w:cs="Times New Roman"/>
                <w:sz w:val="24"/>
                <w:szCs w:val="24"/>
              </w:rPr>
            </w:pPr>
            <w:r w:rsidRPr="00B64593">
              <w:rPr>
                <w:rFonts w:ascii="Times New Roman" w:hAnsi="Times New Roman" w:cs="Times New Roman"/>
                <w:sz w:val="24"/>
                <w:szCs w:val="24"/>
              </w:rPr>
              <w:t>Содержание упражнения:</w:t>
            </w:r>
          </w:p>
          <w:p w14:paraId="5A8BBB87" w14:textId="77777777" w:rsidR="007335A4" w:rsidRPr="00B64593" w:rsidRDefault="001D5AA6" w:rsidP="00B64593">
            <w:pPr>
              <w:jc w:val="both"/>
              <w:rPr>
                <w:rFonts w:ascii="Times New Roman" w:hAnsi="Times New Roman" w:cs="Times New Roman"/>
                <w:sz w:val="24"/>
                <w:szCs w:val="24"/>
              </w:rPr>
            </w:pPr>
            <w:r w:rsidRPr="00B64593">
              <w:rPr>
                <w:rFonts w:ascii="Times New Roman" w:hAnsi="Times New Roman" w:cs="Times New Roman"/>
                <w:sz w:val="24"/>
                <w:szCs w:val="24"/>
              </w:rPr>
              <w:t xml:space="preserve">моделируются базовые действия по </w:t>
            </w:r>
          </w:p>
          <w:p w14:paraId="61738D07" w14:textId="4C827B6E" w:rsidR="007335A4" w:rsidRPr="00B64593" w:rsidRDefault="001D5AA6" w:rsidP="00B64593">
            <w:pPr>
              <w:jc w:val="both"/>
              <w:rPr>
                <w:rFonts w:ascii="Times New Roman" w:hAnsi="Times New Roman" w:cs="Times New Roman"/>
                <w:sz w:val="24"/>
                <w:szCs w:val="24"/>
              </w:rPr>
            </w:pPr>
            <w:r w:rsidRPr="00B64593">
              <w:rPr>
                <w:rFonts w:ascii="Times New Roman" w:hAnsi="Times New Roman" w:cs="Times New Roman"/>
                <w:sz w:val="24"/>
                <w:szCs w:val="24"/>
              </w:rPr>
              <w:t>применению оружия</w:t>
            </w:r>
            <w:r w:rsidR="00B64593">
              <w:rPr>
                <w:rFonts w:ascii="Times New Roman" w:hAnsi="Times New Roman" w:cs="Times New Roman"/>
                <w:sz w:val="24"/>
                <w:szCs w:val="24"/>
              </w:rPr>
              <w:t xml:space="preserve"> </w:t>
            </w:r>
            <w:r w:rsidRPr="00B64593">
              <w:rPr>
                <w:rFonts w:ascii="Times New Roman" w:hAnsi="Times New Roman" w:cs="Times New Roman"/>
                <w:sz w:val="24"/>
                <w:szCs w:val="24"/>
              </w:rPr>
              <w:t xml:space="preserve">(действия до применения оружия, извлечение оружия, заряжание, прицеливание, выстрел, действия с оружием после его применения). </w:t>
            </w:r>
          </w:p>
          <w:p w14:paraId="755C9030" w14:textId="3200BD86" w:rsidR="001D5AA6" w:rsidRPr="00B64593" w:rsidRDefault="001D5AA6" w:rsidP="00B64593">
            <w:pPr>
              <w:jc w:val="center"/>
              <w:rPr>
                <w:rFonts w:ascii="Times New Roman" w:hAnsi="Times New Roman" w:cs="Times New Roman"/>
                <w:sz w:val="24"/>
                <w:szCs w:val="24"/>
              </w:rPr>
            </w:pPr>
            <w:r w:rsidRPr="00B64593">
              <w:rPr>
                <w:rFonts w:ascii="Times New Roman" w:hAnsi="Times New Roman" w:cs="Times New Roman"/>
                <w:sz w:val="24"/>
                <w:szCs w:val="24"/>
              </w:rPr>
              <w:t>Упражнение выполняется по команде:</w:t>
            </w:r>
          </w:p>
          <w:p w14:paraId="7B1480E3" w14:textId="702ADABB" w:rsidR="001D5AA6" w:rsidRPr="00B64593" w:rsidRDefault="001D5AA6" w:rsidP="00E26D77">
            <w:pPr>
              <w:rPr>
                <w:rFonts w:ascii="Times New Roman" w:hAnsi="Times New Roman" w:cs="Times New Roman"/>
                <w:sz w:val="24"/>
                <w:szCs w:val="24"/>
              </w:rPr>
            </w:pPr>
            <w:r w:rsidRPr="00B64593">
              <w:rPr>
                <w:rFonts w:ascii="Times New Roman" w:hAnsi="Times New Roman" w:cs="Times New Roman"/>
                <w:sz w:val="24"/>
                <w:szCs w:val="24"/>
              </w:rPr>
              <w:t xml:space="preserve">«К выполнению базового упражнения </w:t>
            </w:r>
            <w:r w:rsidR="007335A4" w:rsidRPr="00B64593">
              <w:rPr>
                <w:rFonts w:ascii="Times New Roman" w:hAnsi="Times New Roman" w:cs="Times New Roman"/>
                <w:sz w:val="24"/>
                <w:szCs w:val="24"/>
              </w:rPr>
              <w:t>–</w:t>
            </w:r>
            <w:r w:rsidRPr="00B64593">
              <w:rPr>
                <w:rFonts w:ascii="Times New Roman" w:hAnsi="Times New Roman" w:cs="Times New Roman"/>
                <w:sz w:val="24"/>
                <w:szCs w:val="24"/>
              </w:rPr>
              <w:t xml:space="preserve"> приступить!».</w:t>
            </w:r>
          </w:p>
          <w:p w14:paraId="5CA1839E" w14:textId="77777777" w:rsidR="001D5AA6" w:rsidRPr="00B64593" w:rsidRDefault="001D5AA6" w:rsidP="00E26D77">
            <w:pPr>
              <w:jc w:val="center"/>
              <w:rPr>
                <w:rFonts w:ascii="Times New Roman" w:hAnsi="Times New Roman" w:cs="Times New Roman"/>
                <w:sz w:val="24"/>
                <w:szCs w:val="24"/>
              </w:rPr>
            </w:pPr>
            <w:r w:rsidRPr="00B64593">
              <w:rPr>
                <w:rFonts w:ascii="Times New Roman" w:hAnsi="Times New Roman" w:cs="Times New Roman"/>
                <w:sz w:val="24"/>
                <w:szCs w:val="24"/>
              </w:rPr>
              <w:t>Правила выполнения:</w:t>
            </w:r>
          </w:p>
          <w:p w14:paraId="404287EC" w14:textId="6FA6B86E" w:rsidR="007335A4" w:rsidRPr="00B64593" w:rsidRDefault="001D5AA6" w:rsidP="00B64593">
            <w:pPr>
              <w:jc w:val="both"/>
              <w:rPr>
                <w:rFonts w:ascii="Times New Roman" w:hAnsi="Times New Roman" w:cs="Times New Roman"/>
                <w:sz w:val="24"/>
                <w:szCs w:val="24"/>
              </w:rPr>
            </w:pPr>
            <w:r w:rsidRPr="00B64593">
              <w:rPr>
                <w:rFonts w:ascii="Times New Roman" w:hAnsi="Times New Roman" w:cs="Times New Roman"/>
                <w:sz w:val="24"/>
                <w:szCs w:val="24"/>
              </w:rPr>
              <w:sym w:font="Symbol" w:char="F02D"/>
            </w:r>
            <w:r w:rsidR="00186469" w:rsidRPr="00B64593">
              <w:rPr>
                <w:rFonts w:ascii="Times New Roman" w:hAnsi="Times New Roman" w:cs="Times New Roman"/>
                <w:sz w:val="24"/>
                <w:szCs w:val="24"/>
              </w:rPr>
              <w:t xml:space="preserve"> </w:t>
            </w:r>
            <w:r w:rsidRPr="00B64593">
              <w:rPr>
                <w:rFonts w:ascii="Times New Roman" w:hAnsi="Times New Roman" w:cs="Times New Roman"/>
                <w:sz w:val="24"/>
                <w:szCs w:val="24"/>
              </w:rPr>
              <w:t>предупреждение о применении оружия;</w:t>
            </w:r>
            <w:r w:rsidR="00186469" w:rsidRPr="00B64593">
              <w:rPr>
                <w:rFonts w:ascii="Times New Roman" w:hAnsi="Times New Roman" w:cs="Times New Roman"/>
                <w:sz w:val="24"/>
                <w:szCs w:val="24"/>
              </w:rPr>
              <w:t xml:space="preserve"> </w:t>
            </w:r>
          </w:p>
          <w:p w14:paraId="1A560B8A" w14:textId="61496A40" w:rsidR="001D5AA6" w:rsidRPr="00B64593" w:rsidRDefault="001D5AA6" w:rsidP="00B64593">
            <w:pPr>
              <w:jc w:val="both"/>
              <w:rPr>
                <w:rFonts w:ascii="Times New Roman" w:hAnsi="Times New Roman" w:cs="Times New Roman"/>
                <w:sz w:val="24"/>
                <w:szCs w:val="24"/>
              </w:rPr>
            </w:pPr>
            <w:r w:rsidRPr="00B64593">
              <w:rPr>
                <w:rFonts w:ascii="Times New Roman" w:hAnsi="Times New Roman" w:cs="Times New Roman"/>
                <w:sz w:val="24"/>
                <w:szCs w:val="24"/>
              </w:rPr>
              <w:sym w:font="Symbol" w:char="F02D"/>
            </w:r>
            <w:r w:rsidRPr="00B64593">
              <w:rPr>
                <w:rFonts w:ascii="Times New Roman" w:hAnsi="Times New Roman" w:cs="Times New Roman"/>
                <w:sz w:val="24"/>
                <w:szCs w:val="24"/>
              </w:rPr>
              <w:t xml:space="preserve"> соблюдение при заряжании и ведении</w:t>
            </w:r>
            <w:r w:rsidR="00E26D77" w:rsidRPr="00B64593">
              <w:rPr>
                <w:rFonts w:ascii="Times New Roman" w:hAnsi="Times New Roman" w:cs="Times New Roman"/>
                <w:sz w:val="24"/>
                <w:szCs w:val="24"/>
              </w:rPr>
              <w:t xml:space="preserve"> </w:t>
            </w:r>
            <w:r w:rsidRPr="00B64593">
              <w:rPr>
                <w:rFonts w:ascii="Times New Roman" w:hAnsi="Times New Roman" w:cs="Times New Roman"/>
                <w:sz w:val="24"/>
                <w:szCs w:val="24"/>
              </w:rPr>
              <w:t>огня запрета направления оружия на части</w:t>
            </w:r>
            <w:r w:rsidR="007335A4" w:rsidRPr="00B64593">
              <w:rPr>
                <w:rFonts w:ascii="Times New Roman" w:hAnsi="Times New Roman" w:cs="Times New Roman"/>
                <w:sz w:val="24"/>
                <w:szCs w:val="24"/>
              </w:rPr>
              <w:t xml:space="preserve"> </w:t>
            </w:r>
            <w:r w:rsidRPr="00B64593">
              <w:rPr>
                <w:rFonts w:ascii="Times New Roman" w:hAnsi="Times New Roman" w:cs="Times New Roman"/>
                <w:sz w:val="24"/>
                <w:szCs w:val="24"/>
              </w:rPr>
              <w:t>тела самого стрелка и запрета отклонения оружия более 45 градусов в любую сторону от цели (мишени), расположение указательного пальца вдоль пусковой скобы с перестановкой на спусковой крючок непосредственно перед выстрелом;</w:t>
            </w:r>
          </w:p>
          <w:p w14:paraId="4790B00E" w14:textId="2C08733A" w:rsidR="001D5AA6" w:rsidRPr="00B64593" w:rsidRDefault="001D5AA6" w:rsidP="00B64593">
            <w:pPr>
              <w:jc w:val="both"/>
              <w:rPr>
                <w:rFonts w:ascii="Times New Roman" w:hAnsi="Times New Roman" w:cs="Times New Roman"/>
                <w:sz w:val="24"/>
                <w:szCs w:val="24"/>
              </w:rPr>
            </w:pPr>
            <w:r w:rsidRPr="00B64593">
              <w:rPr>
                <w:rFonts w:ascii="Times New Roman" w:hAnsi="Times New Roman" w:cs="Times New Roman"/>
                <w:sz w:val="24"/>
                <w:szCs w:val="24"/>
              </w:rPr>
              <w:sym w:font="Symbol" w:char="F02D"/>
            </w:r>
            <w:r w:rsidRPr="00B64593">
              <w:rPr>
                <w:rFonts w:ascii="Times New Roman" w:hAnsi="Times New Roman" w:cs="Times New Roman"/>
                <w:sz w:val="24"/>
                <w:szCs w:val="24"/>
              </w:rPr>
              <w:t xml:space="preserve"> соблюдение порядка действий после применения оружия, определенного Программой (действия стрелка по командам «Разряжай!» и «Оружие к осмотру!»)</w:t>
            </w:r>
          </w:p>
        </w:tc>
        <w:tc>
          <w:tcPr>
            <w:tcW w:w="1985" w:type="dxa"/>
            <w:vAlign w:val="center"/>
          </w:tcPr>
          <w:p w14:paraId="514EF3ED" w14:textId="43203536" w:rsidR="00186469" w:rsidRPr="00B64593" w:rsidRDefault="001D5AA6" w:rsidP="00E2443E">
            <w:pPr>
              <w:jc w:val="center"/>
              <w:rPr>
                <w:rFonts w:ascii="Times New Roman" w:hAnsi="Times New Roman" w:cs="Times New Roman"/>
                <w:sz w:val="24"/>
                <w:szCs w:val="24"/>
              </w:rPr>
            </w:pPr>
            <w:r w:rsidRPr="00B64593">
              <w:rPr>
                <w:rFonts w:ascii="Times New Roman" w:hAnsi="Times New Roman" w:cs="Times New Roman"/>
                <w:sz w:val="24"/>
                <w:szCs w:val="24"/>
              </w:rPr>
              <w:t>Мишень грудная</w:t>
            </w:r>
          </w:p>
          <w:p w14:paraId="64948A24" w14:textId="1D90A677" w:rsidR="001D5AA6" w:rsidRPr="00B64593" w:rsidRDefault="001D5AA6" w:rsidP="00E2443E">
            <w:pPr>
              <w:jc w:val="center"/>
              <w:rPr>
                <w:rFonts w:ascii="Times New Roman" w:hAnsi="Times New Roman" w:cs="Times New Roman"/>
                <w:sz w:val="24"/>
                <w:szCs w:val="24"/>
              </w:rPr>
            </w:pPr>
            <w:r w:rsidRPr="00B64593">
              <w:rPr>
                <w:rFonts w:ascii="Times New Roman" w:hAnsi="Times New Roman" w:cs="Times New Roman"/>
                <w:sz w:val="24"/>
                <w:szCs w:val="24"/>
              </w:rPr>
              <w:t>№ 4;</w:t>
            </w:r>
          </w:p>
          <w:p w14:paraId="31846D6E" w14:textId="5D5EC625" w:rsidR="001D5AA6" w:rsidRPr="00B64593" w:rsidRDefault="001D5AA6" w:rsidP="00E2443E">
            <w:pPr>
              <w:jc w:val="center"/>
              <w:rPr>
                <w:rFonts w:ascii="Times New Roman" w:hAnsi="Times New Roman" w:cs="Times New Roman"/>
                <w:sz w:val="24"/>
                <w:szCs w:val="24"/>
              </w:rPr>
            </w:pPr>
            <w:r w:rsidRPr="00B64593">
              <w:rPr>
                <w:rFonts w:ascii="Times New Roman" w:hAnsi="Times New Roman" w:cs="Times New Roman"/>
                <w:sz w:val="24"/>
                <w:szCs w:val="24"/>
              </w:rPr>
              <w:t>5</w:t>
            </w:r>
            <w:r w:rsidR="00186469" w:rsidRPr="00B64593">
              <w:rPr>
                <w:rFonts w:ascii="Times New Roman" w:hAnsi="Times New Roman" w:cs="Times New Roman"/>
                <w:sz w:val="24"/>
                <w:szCs w:val="24"/>
              </w:rPr>
              <w:t xml:space="preserve"> </w:t>
            </w:r>
            <w:r w:rsidRPr="00B64593">
              <w:rPr>
                <w:rFonts w:ascii="Times New Roman" w:hAnsi="Times New Roman" w:cs="Times New Roman"/>
                <w:sz w:val="24"/>
                <w:szCs w:val="24"/>
              </w:rPr>
              <w:t>метров</w:t>
            </w:r>
            <w:r w:rsidR="00186469" w:rsidRPr="00B64593">
              <w:rPr>
                <w:rFonts w:ascii="Times New Roman" w:hAnsi="Times New Roman" w:cs="Times New Roman"/>
                <w:sz w:val="24"/>
                <w:szCs w:val="24"/>
              </w:rPr>
              <w:t xml:space="preserve"> </w:t>
            </w:r>
            <w:r w:rsidRPr="00B64593">
              <w:rPr>
                <w:rFonts w:ascii="Times New Roman" w:hAnsi="Times New Roman" w:cs="Times New Roman"/>
                <w:sz w:val="24"/>
                <w:szCs w:val="24"/>
              </w:rPr>
              <w:t xml:space="preserve">от </w:t>
            </w:r>
            <w:r w:rsidR="00186469" w:rsidRPr="00B64593">
              <w:rPr>
                <w:rFonts w:ascii="Times New Roman" w:hAnsi="Times New Roman" w:cs="Times New Roman"/>
                <w:sz w:val="24"/>
                <w:szCs w:val="24"/>
              </w:rPr>
              <w:t>с</w:t>
            </w:r>
            <w:r w:rsidRPr="00B64593">
              <w:rPr>
                <w:rFonts w:ascii="Times New Roman" w:hAnsi="Times New Roman" w:cs="Times New Roman"/>
                <w:sz w:val="24"/>
                <w:szCs w:val="24"/>
              </w:rPr>
              <w:t>трелка,</w:t>
            </w:r>
          </w:p>
          <w:p w14:paraId="14BEF6EF" w14:textId="438EC551" w:rsidR="001D5AA6" w:rsidRPr="00B64593" w:rsidRDefault="001D5AA6" w:rsidP="00E2443E">
            <w:pPr>
              <w:jc w:val="center"/>
              <w:rPr>
                <w:b/>
                <w:bCs/>
                <w:sz w:val="24"/>
                <w:szCs w:val="24"/>
              </w:rPr>
            </w:pPr>
            <w:r w:rsidRPr="00B64593">
              <w:rPr>
                <w:rFonts w:ascii="Times New Roman" w:hAnsi="Times New Roman" w:cs="Times New Roman"/>
                <w:sz w:val="24"/>
                <w:szCs w:val="24"/>
              </w:rPr>
              <w:t>5 минут</w:t>
            </w:r>
          </w:p>
        </w:tc>
        <w:tc>
          <w:tcPr>
            <w:tcW w:w="2119" w:type="dxa"/>
            <w:vAlign w:val="center"/>
          </w:tcPr>
          <w:p w14:paraId="48963820" w14:textId="77777777" w:rsidR="001D5AA6" w:rsidRPr="00B64593" w:rsidRDefault="001D5AA6" w:rsidP="00E2443E">
            <w:pPr>
              <w:jc w:val="center"/>
              <w:rPr>
                <w:rFonts w:ascii="Times New Roman" w:hAnsi="Times New Roman" w:cs="Times New Roman"/>
                <w:sz w:val="24"/>
                <w:szCs w:val="24"/>
              </w:rPr>
            </w:pPr>
            <w:r w:rsidRPr="00B64593">
              <w:rPr>
                <w:rFonts w:ascii="Times New Roman" w:hAnsi="Times New Roman" w:cs="Times New Roman"/>
                <w:sz w:val="24"/>
                <w:szCs w:val="24"/>
              </w:rPr>
              <w:t>Моделирование</w:t>
            </w:r>
          </w:p>
          <w:p w14:paraId="45F40A0D" w14:textId="77777777" w:rsidR="001D5AA6" w:rsidRPr="00B64593" w:rsidRDefault="001D5AA6" w:rsidP="00E2443E">
            <w:pPr>
              <w:jc w:val="center"/>
              <w:rPr>
                <w:rFonts w:ascii="Times New Roman" w:hAnsi="Times New Roman" w:cs="Times New Roman"/>
                <w:sz w:val="24"/>
                <w:szCs w:val="24"/>
              </w:rPr>
            </w:pPr>
            <w:r w:rsidRPr="00B64593">
              <w:rPr>
                <w:rFonts w:ascii="Times New Roman" w:hAnsi="Times New Roman" w:cs="Times New Roman"/>
                <w:sz w:val="24"/>
                <w:szCs w:val="24"/>
              </w:rPr>
              <w:t>применения оружия</w:t>
            </w:r>
          </w:p>
          <w:p w14:paraId="3E327A2D" w14:textId="77777777" w:rsidR="001D5AA6" w:rsidRPr="00B64593" w:rsidRDefault="001D5AA6" w:rsidP="00E2443E">
            <w:pPr>
              <w:jc w:val="center"/>
              <w:rPr>
                <w:rFonts w:ascii="Times New Roman" w:hAnsi="Times New Roman" w:cs="Times New Roman"/>
                <w:sz w:val="24"/>
                <w:szCs w:val="24"/>
              </w:rPr>
            </w:pPr>
            <w:r w:rsidRPr="00B64593">
              <w:rPr>
                <w:rFonts w:ascii="Times New Roman" w:hAnsi="Times New Roman" w:cs="Times New Roman"/>
                <w:sz w:val="24"/>
                <w:szCs w:val="24"/>
              </w:rPr>
              <w:t>произведено успешно;</w:t>
            </w:r>
          </w:p>
          <w:p w14:paraId="3185E7F1" w14:textId="77777777" w:rsidR="001D5AA6" w:rsidRPr="00B64593" w:rsidRDefault="001D5AA6" w:rsidP="00E2443E">
            <w:pPr>
              <w:jc w:val="center"/>
              <w:rPr>
                <w:rFonts w:ascii="Times New Roman" w:hAnsi="Times New Roman" w:cs="Times New Roman"/>
                <w:sz w:val="24"/>
                <w:szCs w:val="24"/>
              </w:rPr>
            </w:pPr>
            <w:r w:rsidRPr="00B64593">
              <w:rPr>
                <w:rFonts w:ascii="Times New Roman" w:hAnsi="Times New Roman" w:cs="Times New Roman"/>
                <w:sz w:val="24"/>
                <w:szCs w:val="24"/>
              </w:rPr>
              <w:t>соблюдены правила</w:t>
            </w:r>
          </w:p>
          <w:p w14:paraId="7D13ED3C" w14:textId="431848CC" w:rsidR="001D5AA6" w:rsidRPr="00B64593" w:rsidRDefault="001D5AA6" w:rsidP="00E2443E">
            <w:pPr>
              <w:jc w:val="center"/>
              <w:rPr>
                <w:b/>
                <w:bCs/>
                <w:sz w:val="24"/>
                <w:szCs w:val="24"/>
              </w:rPr>
            </w:pPr>
            <w:r w:rsidRPr="00B64593">
              <w:rPr>
                <w:rFonts w:ascii="Times New Roman" w:hAnsi="Times New Roman" w:cs="Times New Roman"/>
                <w:sz w:val="24"/>
                <w:szCs w:val="24"/>
              </w:rPr>
              <w:t>выполнения упражнения</w:t>
            </w:r>
          </w:p>
        </w:tc>
      </w:tr>
      <w:tr w:rsidR="00E26D77" w14:paraId="00D4FB7B" w14:textId="77777777" w:rsidTr="00E2443E">
        <w:tc>
          <w:tcPr>
            <w:tcW w:w="699" w:type="dxa"/>
          </w:tcPr>
          <w:p w14:paraId="751F785D" w14:textId="2C58B5C0" w:rsidR="001D5AA6" w:rsidRPr="00B64593" w:rsidRDefault="001D5AA6" w:rsidP="001D5AA6">
            <w:pPr>
              <w:pStyle w:val="90"/>
              <w:shd w:val="clear" w:color="auto" w:fill="auto"/>
              <w:spacing w:after="181" w:line="298" w:lineRule="exact"/>
              <w:ind w:right="-2"/>
              <w:jc w:val="center"/>
              <w:rPr>
                <w:b/>
                <w:bCs/>
                <w:sz w:val="24"/>
                <w:szCs w:val="24"/>
              </w:rPr>
            </w:pPr>
            <w:r w:rsidRPr="00B64593">
              <w:rPr>
                <w:sz w:val="24"/>
                <w:szCs w:val="24"/>
              </w:rPr>
              <w:t>1.2</w:t>
            </w:r>
          </w:p>
        </w:tc>
        <w:tc>
          <w:tcPr>
            <w:tcW w:w="4966" w:type="dxa"/>
          </w:tcPr>
          <w:p w14:paraId="418446C2" w14:textId="00AF0D4A" w:rsidR="00E26D77" w:rsidRPr="00B64593" w:rsidRDefault="001D5AA6" w:rsidP="001E27D7">
            <w:pPr>
              <w:jc w:val="both"/>
              <w:rPr>
                <w:rFonts w:ascii="Times New Roman" w:hAnsi="Times New Roman" w:cs="Times New Roman"/>
                <w:b/>
                <w:bCs/>
                <w:sz w:val="24"/>
                <w:szCs w:val="24"/>
              </w:rPr>
            </w:pPr>
            <w:r w:rsidRPr="00B64593">
              <w:rPr>
                <w:rFonts w:ascii="Times New Roman" w:hAnsi="Times New Roman" w:cs="Times New Roman"/>
                <w:b/>
                <w:bCs/>
                <w:sz w:val="24"/>
                <w:szCs w:val="24"/>
              </w:rPr>
              <w:t>Упражнение № 2.</w:t>
            </w:r>
          </w:p>
          <w:p w14:paraId="62415114" w14:textId="15ADA449" w:rsidR="001D5AA6" w:rsidRPr="00B64593" w:rsidRDefault="001D5AA6" w:rsidP="001E27D7">
            <w:pPr>
              <w:jc w:val="both"/>
              <w:rPr>
                <w:rFonts w:ascii="Times New Roman" w:hAnsi="Times New Roman" w:cs="Times New Roman"/>
                <w:sz w:val="24"/>
                <w:szCs w:val="24"/>
              </w:rPr>
            </w:pPr>
            <w:r w:rsidRPr="00B64593">
              <w:rPr>
                <w:rFonts w:ascii="Times New Roman" w:hAnsi="Times New Roman" w:cs="Times New Roman"/>
                <w:sz w:val="24"/>
                <w:szCs w:val="24"/>
              </w:rPr>
              <w:t>«Гражданское короткоствольное оружие»</w:t>
            </w:r>
          </w:p>
          <w:p w14:paraId="7ED04D4B" w14:textId="694BDE46" w:rsidR="001D5AA6" w:rsidRPr="00B64593" w:rsidRDefault="002B6BF2" w:rsidP="001E27D7">
            <w:pPr>
              <w:jc w:val="both"/>
              <w:rPr>
                <w:rFonts w:ascii="Times New Roman" w:hAnsi="Times New Roman" w:cs="Times New Roman"/>
                <w:sz w:val="24"/>
                <w:szCs w:val="24"/>
              </w:rPr>
            </w:pPr>
            <w:r w:rsidRPr="00B64593">
              <w:rPr>
                <w:rFonts w:ascii="Times New Roman" w:hAnsi="Times New Roman" w:cs="Times New Roman"/>
                <w:sz w:val="24"/>
                <w:szCs w:val="24"/>
              </w:rPr>
              <w:t xml:space="preserve">   </w:t>
            </w:r>
            <w:r w:rsidR="001D5AA6" w:rsidRPr="00B64593">
              <w:rPr>
                <w:rFonts w:ascii="Times New Roman" w:hAnsi="Times New Roman" w:cs="Times New Roman"/>
                <w:sz w:val="24"/>
                <w:szCs w:val="24"/>
              </w:rPr>
              <w:t>Используемое оружие и патроны:</w:t>
            </w:r>
          </w:p>
          <w:p w14:paraId="5AAA3CBA" w14:textId="77AC5D3F" w:rsidR="001D5AA6" w:rsidRPr="00B64593" w:rsidRDefault="001D5AA6" w:rsidP="001E27D7">
            <w:pPr>
              <w:jc w:val="both"/>
              <w:rPr>
                <w:rFonts w:ascii="Times New Roman" w:hAnsi="Times New Roman" w:cs="Times New Roman"/>
                <w:sz w:val="24"/>
                <w:szCs w:val="24"/>
              </w:rPr>
            </w:pPr>
            <w:r w:rsidRPr="00B64593">
              <w:rPr>
                <w:rFonts w:ascii="Times New Roman" w:hAnsi="Times New Roman" w:cs="Times New Roman"/>
                <w:sz w:val="24"/>
                <w:szCs w:val="24"/>
              </w:rPr>
              <w:t xml:space="preserve">используется огнестрельное оружие ограниченного поражения (пистолет, </w:t>
            </w:r>
            <w:r w:rsidRPr="00B64593">
              <w:rPr>
                <w:rFonts w:ascii="Times New Roman" w:hAnsi="Times New Roman" w:cs="Times New Roman"/>
                <w:sz w:val="24"/>
                <w:szCs w:val="24"/>
              </w:rPr>
              <w:lastRenderedPageBreak/>
              <w:t xml:space="preserve">револьвер или бесствольное оружие </w:t>
            </w:r>
            <w:r w:rsidR="002B6BF2" w:rsidRPr="00B64593">
              <w:rPr>
                <w:rFonts w:ascii="Times New Roman" w:hAnsi="Times New Roman" w:cs="Times New Roman"/>
                <w:sz w:val="24"/>
                <w:szCs w:val="24"/>
              </w:rPr>
              <w:t>–</w:t>
            </w:r>
            <w:r w:rsidRPr="00B64593">
              <w:rPr>
                <w:rFonts w:ascii="Times New Roman" w:hAnsi="Times New Roman" w:cs="Times New Roman"/>
                <w:sz w:val="24"/>
                <w:szCs w:val="24"/>
              </w:rPr>
              <w:t xml:space="preserve"> по</w:t>
            </w:r>
            <w:r w:rsidR="002B6BF2" w:rsidRPr="00B64593">
              <w:rPr>
                <w:rFonts w:ascii="Times New Roman" w:hAnsi="Times New Roman" w:cs="Times New Roman"/>
                <w:sz w:val="24"/>
                <w:szCs w:val="24"/>
              </w:rPr>
              <w:t xml:space="preserve"> </w:t>
            </w:r>
            <w:r w:rsidRPr="00B64593">
              <w:rPr>
                <w:rFonts w:ascii="Times New Roman" w:hAnsi="Times New Roman" w:cs="Times New Roman"/>
                <w:sz w:val="24"/>
                <w:szCs w:val="24"/>
              </w:rPr>
              <w:t>усмотрению проверяющего) и патроны травматического действия к нему, или спортивное огнестрельное короткоствольное оружие.</w:t>
            </w:r>
          </w:p>
          <w:p w14:paraId="4FE88555" w14:textId="7684B969" w:rsidR="001D5AA6" w:rsidRPr="00B64593" w:rsidRDefault="002B6BF2" w:rsidP="001E27D7">
            <w:pPr>
              <w:jc w:val="both"/>
              <w:rPr>
                <w:rFonts w:ascii="Times New Roman" w:hAnsi="Times New Roman" w:cs="Times New Roman"/>
                <w:sz w:val="24"/>
                <w:szCs w:val="24"/>
              </w:rPr>
            </w:pPr>
            <w:r w:rsidRPr="00B64593">
              <w:rPr>
                <w:rFonts w:ascii="Times New Roman" w:hAnsi="Times New Roman" w:cs="Times New Roman"/>
                <w:sz w:val="24"/>
                <w:szCs w:val="24"/>
              </w:rPr>
              <w:t xml:space="preserve">   </w:t>
            </w:r>
            <w:r w:rsidR="001D5AA6" w:rsidRPr="00B64593">
              <w:rPr>
                <w:rFonts w:ascii="Times New Roman" w:hAnsi="Times New Roman" w:cs="Times New Roman"/>
                <w:sz w:val="24"/>
                <w:szCs w:val="24"/>
              </w:rPr>
              <w:t>О модели используемого оружия лица, выполняющие упражнение, оповещаются до его начала.</w:t>
            </w:r>
          </w:p>
          <w:p w14:paraId="264FFEF3" w14:textId="77777777" w:rsidR="001D5AA6" w:rsidRPr="00B64593" w:rsidRDefault="001D5AA6" w:rsidP="001E27D7">
            <w:pPr>
              <w:jc w:val="both"/>
              <w:rPr>
                <w:rFonts w:ascii="Times New Roman" w:hAnsi="Times New Roman" w:cs="Times New Roman"/>
                <w:sz w:val="24"/>
                <w:szCs w:val="24"/>
              </w:rPr>
            </w:pPr>
            <w:r w:rsidRPr="00B64593">
              <w:rPr>
                <w:rFonts w:ascii="Times New Roman" w:hAnsi="Times New Roman" w:cs="Times New Roman"/>
                <w:sz w:val="24"/>
                <w:szCs w:val="24"/>
              </w:rPr>
              <w:t>Содержание упражнения:</w:t>
            </w:r>
          </w:p>
          <w:p w14:paraId="65F4676C" w14:textId="2517534E" w:rsidR="001D5AA6" w:rsidRPr="00B64593" w:rsidRDefault="001E27D7" w:rsidP="001E27D7">
            <w:pPr>
              <w:jc w:val="both"/>
              <w:rPr>
                <w:rFonts w:ascii="Times New Roman" w:hAnsi="Times New Roman" w:cs="Times New Roman"/>
                <w:sz w:val="24"/>
                <w:szCs w:val="24"/>
              </w:rPr>
            </w:pPr>
            <w:r>
              <w:rPr>
                <w:rFonts w:ascii="Times New Roman" w:hAnsi="Times New Roman" w:cs="Times New Roman"/>
                <w:sz w:val="24"/>
                <w:szCs w:val="24"/>
              </w:rPr>
              <w:t xml:space="preserve">   </w:t>
            </w:r>
            <w:r w:rsidR="001D5AA6" w:rsidRPr="00B64593">
              <w:rPr>
                <w:rFonts w:ascii="Times New Roman" w:hAnsi="Times New Roman" w:cs="Times New Roman"/>
                <w:sz w:val="24"/>
                <w:szCs w:val="24"/>
              </w:rPr>
              <w:t>Стреляющему выдаются: 1 патрон для пробного выстрела и 2 патрона для выполнения зачетных выстрелов.</w:t>
            </w:r>
          </w:p>
          <w:p w14:paraId="6C308E72" w14:textId="454DC2D0" w:rsidR="001D5AA6" w:rsidRPr="00B64593" w:rsidRDefault="001E27D7" w:rsidP="001E27D7">
            <w:pPr>
              <w:jc w:val="both"/>
              <w:rPr>
                <w:rFonts w:ascii="Times New Roman" w:hAnsi="Times New Roman" w:cs="Times New Roman"/>
                <w:sz w:val="24"/>
                <w:szCs w:val="24"/>
              </w:rPr>
            </w:pPr>
            <w:r>
              <w:rPr>
                <w:rFonts w:ascii="Times New Roman" w:hAnsi="Times New Roman" w:cs="Times New Roman"/>
                <w:sz w:val="24"/>
                <w:szCs w:val="24"/>
              </w:rPr>
              <w:t xml:space="preserve">   </w:t>
            </w:r>
            <w:r w:rsidR="001D5AA6" w:rsidRPr="00B64593">
              <w:rPr>
                <w:rFonts w:ascii="Times New Roman" w:hAnsi="Times New Roman" w:cs="Times New Roman"/>
                <w:sz w:val="24"/>
                <w:szCs w:val="24"/>
              </w:rPr>
              <w:t xml:space="preserve">Пробный выстрел </w:t>
            </w:r>
            <w:r w:rsidR="001D5AA6" w:rsidRPr="00B64593">
              <w:rPr>
                <w:rFonts w:ascii="Times New Roman" w:hAnsi="Times New Roman" w:cs="Times New Roman"/>
                <w:sz w:val="24"/>
                <w:szCs w:val="24"/>
              </w:rPr>
              <w:sym w:font="Symbol" w:char="F02D"/>
            </w:r>
            <w:r w:rsidR="001D5AA6" w:rsidRPr="00B64593">
              <w:rPr>
                <w:rFonts w:ascii="Times New Roman" w:hAnsi="Times New Roman" w:cs="Times New Roman"/>
                <w:sz w:val="24"/>
                <w:szCs w:val="24"/>
              </w:rPr>
              <w:t xml:space="preserve"> в соответствии с командами инструктора (руководителя стрельбы) стреляющий выходит на огневой рубеж, заряжает оружие 1-м патроном, ведет огонь (производит пробный выстрел), прекращает огонь, разряжает оружие и предъявляет его к осмотру, знакомится с результатом пробного выстрела.</w:t>
            </w:r>
          </w:p>
          <w:p w14:paraId="4B8FE5D1" w14:textId="77777777" w:rsidR="002B6BF2" w:rsidRPr="00B64593" w:rsidRDefault="001D5AA6" w:rsidP="001E27D7">
            <w:pPr>
              <w:jc w:val="both"/>
              <w:rPr>
                <w:rFonts w:ascii="Times New Roman" w:hAnsi="Times New Roman" w:cs="Times New Roman"/>
                <w:sz w:val="24"/>
                <w:szCs w:val="24"/>
              </w:rPr>
            </w:pPr>
            <w:r w:rsidRPr="00B64593">
              <w:rPr>
                <w:rFonts w:ascii="Times New Roman" w:hAnsi="Times New Roman" w:cs="Times New Roman"/>
                <w:sz w:val="24"/>
                <w:szCs w:val="24"/>
              </w:rPr>
              <w:t>Зачетная часть упражнения</w:t>
            </w:r>
          </w:p>
          <w:p w14:paraId="27905075" w14:textId="767ADC27" w:rsidR="001D5AA6" w:rsidRPr="00B64593" w:rsidRDefault="001D5AA6" w:rsidP="001E27D7">
            <w:pPr>
              <w:jc w:val="both"/>
              <w:rPr>
                <w:rFonts w:ascii="Times New Roman" w:hAnsi="Times New Roman" w:cs="Times New Roman"/>
                <w:sz w:val="24"/>
                <w:szCs w:val="24"/>
              </w:rPr>
            </w:pPr>
            <w:r w:rsidRPr="00B64593">
              <w:rPr>
                <w:rFonts w:ascii="Times New Roman" w:hAnsi="Times New Roman" w:cs="Times New Roman"/>
                <w:sz w:val="24"/>
                <w:szCs w:val="24"/>
              </w:rPr>
              <w:t xml:space="preserve"> </w:t>
            </w:r>
            <w:r w:rsidRPr="00B64593">
              <w:rPr>
                <w:rFonts w:ascii="Times New Roman" w:hAnsi="Times New Roman" w:cs="Times New Roman"/>
                <w:sz w:val="24"/>
                <w:szCs w:val="24"/>
              </w:rPr>
              <w:sym w:font="Symbol" w:char="F02D"/>
            </w:r>
            <w:r w:rsidRPr="00B64593">
              <w:rPr>
                <w:rFonts w:ascii="Times New Roman" w:hAnsi="Times New Roman" w:cs="Times New Roman"/>
                <w:sz w:val="24"/>
                <w:szCs w:val="24"/>
              </w:rPr>
              <w:t xml:space="preserve"> в соответствии с командами инструктора (руководителя стрельбы) стреляющий заряжает оружие 2-мя патронами, ведет огонь (производит два зачетных выстрела), прекращает огонь, разряжает оружие, предъявляет его к осмотру, знакомится с результатом зачетных выстрелов.</w:t>
            </w:r>
            <w:r w:rsidR="002B6BF2" w:rsidRPr="00B64593">
              <w:rPr>
                <w:rFonts w:ascii="Times New Roman" w:hAnsi="Times New Roman" w:cs="Times New Roman"/>
                <w:sz w:val="24"/>
                <w:szCs w:val="24"/>
              </w:rPr>
              <w:t xml:space="preserve"> </w:t>
            </w:r>
            <w:r w:rsidRPr="00B64593">
              <w:rPr>
                <w:rFonts w:ascii="Times New Roman" w:hAnsi="Times New Roman" w:cs="Times New Roman"/>
                <w:sz w:val="24"/>
                <w:szCs w:val="24"/>
              </w:rPr>
              <w:t>Отсчет времени для выполнения зачетной части упражнения производится с момента подачи команды «Огонь!».</w:t>
            </w:r>
          </w:p>
          <w:p w14:paraId="666B5F16" w14:textId="77777777" w:rsidR="001D5AA6" w:rsidRPr="00B64593" w:rsidRDefault="001D5AA6" w:rsidP="001E27D7">
            <w:pPr>
              <w:jc w:val="both"/>
              <w:rPr>
                <w:rFonts w:ascii="Times New Roman" w:hAnsi="Times New Roman" w:cs="Times New Roman"/>
                <w:sz w:val="24"/>
                <w:szCs w:val="24"/>
              </w:rPr>
            </w:pPr>
            <w:r w:rsidRPr="00B64593">
              <w:rPr>
                <w:rFonts w:ascii="Times New Roman" w:hAnsi="Times New Roman" w:cs="Times New Roman"/>
                <w:sz w:val="24"/>
                <w:szCs w:val="24"/>
              </w:rPr>
              <w:t>Правила выполнения:</w:t>
            </w:r>
          </w:p>
          <w:p w14:paraId="6693FE11" w14:textId="352D1756" w:rsidR="001D5AA6" w:rsidRPr="00B64593" w:rsidRDefault="001D5AA6" w:rsidP="001E27D7">
            <w:pPr>
              <w:jc w:val="both"/>
              <w:rPr>
                <w:rFonts w:ascii="Times New Roman" w:hAnsi="Times New Roman" w:cs="Times New Roman"/>
                <w:sz w:val="24"/>
                <w:szCs w:val="24"/>
              </w:rPr>
            </w:pPr>
            <w:r w:rsidRPr="00B64593">
              <w:rPr>
                <w:rFonts w:ascii="Times New Roman" w:hAnsi="Times New Roman" w:cs="Times New Roman"/>
                <w:sz w:val="24"/>
                <w:szCs w:val="24"/>
              </w:rPr>
              <w:sym w:font="Symbol" w:char="F02D"/>
            </w:r>
            <w:r w:rsidRPr="00B64593">
              <w:rPr>
                <w:rFonts w:ascii="Times New Roman" w:hAnsi="Times New Roman" w:cs="Times New Roman"/>
                <w:sz w:val="24"/>
                <w:szCs w:val="24"/>
              </w:rPr>
              <w:t xml:space="preserve"> соблюдение правил безопасности при проведении стрельб (в том числе</w:t>
            </w:r>
            <w:r w:rsidR="001E27D7">
              <w:rPr>
                <w:rFonts w:ascii="Times New Roman" w:hAnsi="Times New Roman" w:cs="Times New Roman"/>
                <w:sz w:val="24"/>
                <w:szCs w:val="24"/>
              </w:rPr>
              <w:t xml:space="preserve"> </w:t>
            </w:r>
            <w:r w:rsidRPr="00B64593">
              <w:rPr>
                <w:rFonts w:ascii="Times New Roman" w:hAnsi="Times New Roman" w:cs="Times New Roman"/>
                <w:sz w:val="24"/>
                <w:szCs w:val="24"/>
              </w:rPr>
              <w:t>запрет направления оружия на части тела самого стрелка, запрет отклонения оружия более 45 градусов в любую сторону от цели (мишени), расположение указательного пальца вдоль спусковой скобы с перестановкой на спусковой крючок непосредственно перед выстрелом);</w:t>
            </w:r>
          </w:p>
          <w:p w14:paraId="5686B335" w14:textId="1ACF6EE1" w:rsidR="001D5AA6" w:rsidRPr="00B64593" w:rsidRDefault="001D5AA6" w:rsidP="001E27D7">
            <w:pPr>
              <w:jc w:val="both"/>
              <w:rPr>
                <w:rFonts w:ascii="Times New Roman" w:hAnsi="Times New Roman" w:cs="Times New Roman"/>
                <w:sz w:val="24"/>
                <w:szCs w:val="24"/>
              </w:rPr>
            </w:pPr>
            <w:r w:rsidRPr="00B64593">
              <w:rPr>
                <w:rFonts w:ascii="Times New Roman" w:hAnsi="Times New Roman" w:cs="Times New Roman"/>
                <w:sz w:val="24"/>
                <w:szCs w:val="24"/>
              </w:rPr>
              <w:sym w:font="Symbol" w:char="F02D"/>
            </w:r>
            <w:r w:rsidRPr="00B64593">
              <w:rPr>
                <w:rFonts w:ascii="Times New Roman" w:hAnsi="Times New Roman" w:cs="Times New Roman"/>
                <w:sz w:val="24"/>
                <w:szCs w:val="24"/>
              </w:rPr>
              <w:t xml:space="preserve"> строгое следование командам инструктора (руководителя </w:t>
            </w:r>
            <w:r w:rsidR="002B6BF2" w:rsidRPr="00B64593">
              <w:rPr>
                <w:rFonts w:ascii="Times New Roman" w:hAnsi="Times New Roman" w:cs="Times New Roman"/>
                <w:sz w:val="24"/>
                <w:szCs w:val="24"/>
              </w:rPr>
              <w:t>с</w:t>
            </w:r>
            <w:r w:rsidRPr="00B64593">
              <w:rPr>
                <w:rFonts w:ascii="Times New Roman" w:hAnsi="Times New Roman" w:cs="Times New Roman"/>
                <w:sz w:val="24"/>
                <w:szCs w:val="24"/>
              </w:rPr>
              <w:t>трельбы), подаваемым для выполнения упражнения;</w:t>
            </w:r>
          </w:p>
          <w:p w14:paraId="53598CB5" w14:textId="22DD7ED0" w:rsidR="001D5AA6" w:rsidRPr="00B64593" w:rsidRDefault="001D5AA6" w:rsidP="001E27D7">
            <w:pPr>
              <w:jc w:val="both"/>
              <w:rPr>
                <w:rFonts w:ascii="Times New Roman" w:hAnsi="Times New Roman" w:cs="Times New Roman"/>
                <w:sz w:val="24"/>
                <w:szCs w:val="24"/>
              </w:rPr>
            </w:pPr>
            <w:r w:rsidRPr="00B64593">
              <w:rPr>
                <w:rFonts w:ascii="Times New Roman" w:hAnsi="Times New Roman" w:cs="Times New Roman"/>
                <w:sz w:val="24"/>
                <w:szCs w:val="24"/>
              </w:rPr>
              <w:sym w:font="Symbol" w:char="F02D"/>
            </w:r>
            <w:r w:rsidRPr="00B64593">
              <w:rPr>
                <w:rFonts w:ascii="Times New Roman" w:hAnsi="Times New Roman" w:cs="Times New Roman"/>
                <w:sz w:val="24"/>
                <w:szCs w:val="24"/>
              </w:rPr>
              <w:t xml:space="preserve"> исполнение иных команд инструктора (руководителя стрельбы), направленных на соблюдение правил безопасности на стрелковом объекте</w:t>
            </w:r>
          </w:p>
        </w:tc>
        <w:tc>
          <w:tcPr>
            <w:tcW w:w="1985" w:type="dxa"/>
            <w:vAlign w:val="center"/>
          </w:tcPr>
          <w:p w14:paraId="77F44584" w14:textId="77777777" w:rsidR="001D5AA6" w:rsidRPr="00B64593" w:rsidRDefault="001D5AA6" w:rsidP="00E2443E">
            <w:pPr>
              <w:jc w:val="center"/>
              <w:rPr>
                <w:rFonts w:ascii="Times New Roman" w:hAnsi="Times New Roman" w:cs="Times New Roman"/>
                <w:sz w:val="24"/>
                <w:szCs w:val="24"/>
              </w:rPr>
            </w:pPr>
            <w:r w:rsidRPr="00B64593">
              <w:rPr>
                <w:rFonts w:ascii="Times New Roman" w:hAnsi="Times New Roman" w:cs="Times New Roman"/>
                <w:sz w:val="24"/>
                <w:szCs w:val="24"/>
              </w:rPr>
              <w:lastRenderedPageBreak/>
              <w:t>Мишень грудная</w:t>
            </w:r>
          </w:p>
          <w:p w14:paraId="711BCB24" w14:textId="77777777" w:rsidR="001D5AA6" w:rsidRPr="00B64593" w:rsidRDefault="001D5AA6" w:rsidP="00E2443E">
            <w:pPr>
              <w:jc w:val="center"/>
              <w:rPr>
                <w:rFonts w:ascii="Times New Roman" w:hAnsi="Times New Roman" w:cs="Times New Roman"/>
                <w:sz w:val="24"/>
                <w:szCs w:val="24"/>
              </w:rPr>
            </w:pPr>
            <w:r w:rsidRPr="00B64593">
              <w:rPr>
                <w:rFonts w:ascii="Times New Roman" w:hAnsi="Times New Roman" w:cs="Times New Roman"/>
                <w:sz w:val="24"/>
                <w:szCs w:val="24"/>
              </w:rPr>
              <w:t>№ 4;</w:t>
            </w:r>
          </w:p>
          <w:p w14:paraId="524D1D63" w14:textId="77777777" w:rsidR="001D5AA6" w:rsidRPr="00B64593" w:rsidRDefault="001D5AA6" w:rsidP="00E2443E">
            <w:pPr>
              <w:jc w:val="center"/>
              <w:rPr>
                <w:rFonts w:ascii="Times New Roman" w:hAnsi="Times New Roman" w:cs="Times New Roman"/>
                <w:sz w:val="24"/>
                <w:szCs w:val="24"/>
              </w:rPr>
            </w:pPr>
            <w:r w:rsidRPr="00B64593">
              <w:rPr>
                <w:rFonts w:ascii="Times New Roman" w:hAnsi="Times New Roman" w:cs="Times New Roman"/>
                <w:sz w:val="24"/>
                <w:szCs w:val="24"/>
              </w:rPr>
              <w:t xml:space="preserve">5 метров для пистолета или револьвера либо </w:t>
            </w:r>
            <w:r w:rsidRPr="00B64593">
              <w:rPr>
                <w:rFonts w:ascii="Times New Roman" w:hAnsi="Times New Roman" w:cs="Times New Roman"/>
                <w:sz w:val="24"/>
                <w:szCs w:val="24"/>
              </w:rPr>
              <w:lastRenderedPageBreak/>
              <w:t>3 метра для бесствольного оружия;</w:t>
            </w:r>
          </w:p>
          <w:p w14:paraId="2D77E9FA" w14:textId="4CAE8A5A" w:rsidR="001D5AA6" w:rsidRPr="00B64593" w:rsidRDefault="001D5AA6" w:rsidP="00E2443E">
            <w:pPr>
              <w:jc w:val="center"/>
              <w:rPr>
                <w:b/>
                <w:bCs/>
                <w:sz w:val="24"/>
                <w:szCs w:val="24"/>
              </w:rPr>
            </w:pPr>
            <w:r w:rsidRPr="00B64593">
              <w:rPr>
                <w:rFonts w:ascii="Times New Roman" w:hAnsi="Times New Roman" w:cs="Times New Roman"/>
                <w:sz w:val="24"/>
                <w:szCs w:val="24"/>
              </w:rPr>
              <w:t>2 зачетных выстрела за 5 секунд</w:t>
            </w:r>
          </w:p>
        </w:tc>
        <w:tc>
          <w:tcPr>
            <w:tcW w:w="2119" w:type="dxa"/>
            <w:vAlign w:val="center"/>
          </w:tcPr>
          <w:p w14:paraId="409C0356" w14:textId="026C438E" w:rsidR="001D5AA6" w:rsidRPr="00B64593" w:rsidRDefault="001D5AA6" w:rsidP="00E2443E">
            <w:pPr>
              <w:jc w:val="center"/>
              <w:rPr>
                <w:rFonts w:ascii="Times New Roman" w:hAnsi="Times New Roman" w:cs="Times New Roman"/>
                <w:sz w:val="24"/>
                <w:szCs w:val="24"/>
              </w:rPr>
            </w:pPr>
            <w:r w:rsidRPr="00B64593">
              <w:rPr>
                <w:rFonts w:ascii="Times New Roman" w:hAnsi="Times New Roman" w:cs="Times New Roman"/>
                <w:sz w:val="24"/>
                <w:szCs w:val="24"/>
              </w:rPr>
              <w:lastRenderedPageBreak/>
              <w:t>По результатам</w:t>
            </w:r>
            <w:r w:rsidR="00E26D77" w:rsidRPr="00B64593">
              <w:rPr>
                <w:rFonts w:ascii="Times New Roman" w:hAnsi="Times New Roman" w:cs="Times New Roman"/>
                <w:sz w:val="24"/>
                <w:szCs w:val="24"/>
              </w:rPr>
              <w:t xml:space="preserve"> </w:t>
            </w:r>
            <w:r w:rsidRPr="00B64593">
              <w:rPr>
                <w:rFonts w:ascii="Times New Roman" w:hAnsi="Times New Roman" w:cs="Times New Roman"/>
                <w:sz w:val="24"/>
                <w:szCs w:val="24"/>
              </w:rPr>
              <w:t xml:space="preserve">двух зачетных выстрелов произведено не менее 1-го </w:t>
            </w:r>
            <w:r w:rsidRPr="00B64593">
              <w:rPr>
                <w:rFonts w:ascii="Times New Roman" w:hAnsi="Times New Roman" w:cs="Times New Roman"/>
                <w:sz w:val="24"/>
                <w:szCs w:val="24"/>
              </w:rPr>
              <w:lastRenderedPageBreak/>
              <w:t>попадания в мишень в заданное время (результат пробного выстрела при</w:t>
            </w:r>
          </w:p>
          <w:p w14:paraId="3C38C865" w14:textId="77777777" w:rsidR="001D5AA6" w:rsidRPr="00B64593" w:rsidRDefault="001D5AA6" w:rsidP="00E2443E">
            <w:pPr>
              <w:jc w:val="center"/>
              <w:rPr>
                <w:rFonts w:ascii="Times New Roman" w:hAnsi="Times New Roman" w:cs="Times New Roman"/>
                <w:sz w:val="24"/>
                <w:szCs w:val="24"/>
              </w:rPr>
            </w:pPr>
            <w:r w:rsidRPr="00B64593">
              <w:rPr>
                <w:rFonts w:ascii="Times New Roman" w:hAnsi="Times New Roman" w:cs="Times New Roman"/>
                <w:sz w:val="24"/>
                <w:szCs w:val="24"/>
              </w:rPr>
              <w:t>оценке упражнения не</w:t>
            </w:r>
          </w:p>
          <w:p w14:paraId="696C8F79" w14:textId="77777777" w:rsidR="001D5AA6" w:rsidRPr="00B64593" w:rsidRDefault="001D5AA6" w:rsidP="00E2443E">
            <w:pPr>
              <w:jc w:val="center"/>
              <w:rPr>
                <w:rFonts w:ascii="Times New Roman" w:hAnsi="Times New Roman" w:cs="Times New Roman"/>
                <w:sz w:val="24"/>
                <w:szCs w:val="24"/>
              </w:rPr>
            </w:pPr>
            <w:r w:rsidRPr="00B64593">
              <w:rPr>
                <w:rFonts w:ascii="Times New Roman" w:hAnsi="Times New Roman" w:cs="Times New Roman"/>
                <w:sz w:val="24"/>
                <w:szCs w:val="24"/>
              </w:rPr>
              <w:t>учитывается).</w:t>
            </w:r>
          </w:p>
          <w:p w14:paraId="04C90B6C" w14:textId="77777777" w:rsidR="001D5AA6" w:rsidRPr="00B64593" w:rsidRDefault="001D5AA6" w:rsidP="00E2443E">
            <w:pPr>
              <w:jc w:val="center"/>
              <w:rPr>
                <w:rFonts w:ascii="Times New Roman" w:hAnsi="Times New Roman" w:cs="Times New Roman"/>
                <w:sz w:val="24"/>
                <w:szCs w:val="24"/>
              </w:rPr>
            </w:pPr>
            <w:r w:rsidRPr="00B64593">
              <w:rPr>
                <w:rFonts w:ascii="Times New Roman" w:hAnsi="Times New Roman" w:cs="Times New Roman"/>
                <w:sz w:val="24"/>
                <w:szCs w:val="24"/>
              </w:rPr>
              <w:t>Соблюдены правила</w:t>
            </w:r>
          </w:p>
          <w:p w14:paraId="6C57D6B6" w14:textId="5EFE87BE" w:rsidR="001D5AA6" w:rsidRPr="00B64593" w:rsidRDefault="001D5AA6" w:rsidP="00E2443E">
            <w:pPr>
              <w:jc w:val="center"/>
              <w:rPr>
                <w:sz w:val="24"/>
                <w:szCs w:val="24"/>
              </w:rPr>
            </w:pPr>
            <w:r w:rsidRPr="00B64593">
              <w:rPr>
                <w:rFonts w:ascii="Times New Roman" w:hAnsi="Times New Roman" w:cs="Times New Roman"/>
                <w:sz w:val="24"/>
                <w:szCs w:val="24"/>
              </w:rPr>
              <w:t>выполнения упражнения</w:t>
            </w:r>
          </w:p>
        </w:tc>
      </w:tr>
      <w:tr w:rsidR="00E26D77" w14:paraId="134C2AE4" w14:textId="77777777" w:rsidTr="00E2443E">
        <w:tc>
          <w:tcPr>
            <w:tcW w:w="699" w:type="dxa"/>
          </w:tcPr>
          <w:p w14:paraId="05C05ECD" w14:textId="77777777" w:rsidR="001D5AA6" w:rsidRPr="00B64593" w:rsidRDefault="001D5AA6" w:rsidP="001D5AA6">
            <w:pPr>
              <w:pStyle w:val="90"/>
              <w:shd w:val="clear" w:color="auto" w:fill="auto"/>
              <w:spacing w:after="181" w:line="298" w:lineRule="exact"/>
              <w:ind w:right="-2"/>
              <w:jc w:val="center"/>
              <w:rPr>
                <w:b/>
                <w:bCs/>
                <w:sz w:val="24"/>
                <w:szCs w:val="24"/>
              </w:rPr>
            </w:pPr>
          </w:p>
        </w:tc>
        <w:tc>
          <w:tcPr>
            <w:tcW w:w="4966" w:type="dxa"/>
          </w:tcPr>
          <w:p w14:paraId="3C2B60A8" w14:textId="6727E751" w:rsidR="002B6BF2" w:rsidRPr="00B64593" w:rsidRDefault="001D5AA6" w:rsidP="00E2443E">
            <w:pPr>
              <w:jc w:val="both"/>
              <w:rPr>
                <w:rFonts w:ascii="Times New Roman" w:hAnsi="Times New Roman" w:cs="Times New Roman"/>
                <w:b/>
                <w:bCs/>
                <w:sz w:val="24"/>
                <w:szCs w:val="24"/>
              </w:rPr>
            </w:pPr>
            <w:r w:rsidRPr="00B64593">
              <w:rPr>
                <w:rFonts w:ascii="Times New Roman" w:hAnsi="Times New Roman" w:cs="Times New Roman"/>
                <w:b/>
                <w:bCs/>
                <w:sz w:val="24"/>
                <w:szCs w:val="24"/>
              </w:rPr>
              <w:t>Упражнение №3.</w:t>
            </w:r>
          </w:p>
          <w:p w14:paraId="43016955" w14:textId="75F7BD70" w:rsidR="001D5AA6" w:rsidRPr="00B64593" w:rsidRDefault="001D5AA6" w:rsidP="00E2443E">
            <w:pPr>
              <w:jc w:val="both"/>
              <w:rPr>
                <w:rFonts w:ascii="Times New Roman" w:hAnsi="Times New Roman" w:cs="Times New Roman"/>
                <w:b/>
                <w:bCs/>
                <w:sz w:val="24"/>
                <w:szCs w:val="24"/>
              </w:rPr>
            </w:pPr>
            <w:r w:rsidRPr="00B64593">
              <w:rPr>
                <w:rFonts w:ascii="Times New Roman" w:hAnsi="Times New Roman" w:cs="Times New Roman"/>
                <w:b/>
                <w:bCs/>
                <w:sz w:val="24"/>
                <w:szCs w:val="24"/>
              </w:rPr>
              <w:t>«Гражданское огнестрельное длинноствольное оружие»</w:t>
            </w:r>
          </w:p>
          <w:p w14:paraId="2832BCFE" w14:textId="075542B2" w:rsidR="001D5AA6" w:rsidRPr="00B64593" w:rsidRDefault="00E2443E" w:rsidP="00E2443E">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D5AA6" w:rsidRPr="00B64593">
              <w:rPr>
                <w:rFonts w:ascii="Times New Roman" w:hAnsi="Times New Roman" w:cs="Times New Roman"/>
                <w:sz w:val="24"/>
                <w:szCs w:val="24"/>
              </w:rPr>
              <w:t>Используемое оружие и патроны:</w:t>
            </w:r>
          </w:p>
          <w:p w14:paraId="3F7DF9A2" w14:textId="75D4C23F" w:rsidR="00E2443E" w:rsidRDefault="001D5AA6" w:rsidP="00E2443E">
            <w:pPr>
              <w:jc w:val="both"/>
              <w:rPr>
                <w:rFonts w:ascii="Times New Roman" w:hAnsi="Times New Roman" w:cs="Times New Roman"/>
                <w:sz w:val="24"/>
                <w:szCs w:val="24"/>
              </w:rPr>
            </w:pPr>
            <w:r w:rsidRPr="00B64593">
              <w:rPr>
                <w:rFonts w:ascii="Times New Roman" w:hAnsi="Times New Roman" w:cs="Times New Roman"/>
                <w:sz w:val="24"/>
                <w:szCs w:val="24"/>
              </w:rPr>
              <w:t xml:space="preserve">используется огнестрельное </w:t>
            </w:r>
            <w:proofErr w:type="gramStart"/>
            <w:r w:rsidRPr="00B64593">
              <w:rPr>
                <w:rFonts w:ascii="Times New Roman" w:hAnsi="Times New Roman" w:cs="Times New Roman"/>
                <w:sz w:val="24"/>
                <w:szCs w:val="24"/>
              </w:rPr>
              <w:t>длинноствольное  оружие</w:t>
            </w:r>
            <w:proofErr w:type="gramEnd"/>
            <w:r w:rsidRPr="00B64593">
              <w:rPr>
                <w:rFonts w:ascii="Times New Roman" w:hAnsi="Times New Roman" w:cs="Times New Roman"/>
                <w:sz w:val="24"/>
                <w:szCs w:val="24"/>
              </w:rPr>
              <w:t xml:space="preserve"> и патроны к нему. </w:t>
            </w:r>
            <w:r w:rsidR="00E2443E">
              <w:rPr>
                <w:rFonts w:ascii="Times New Roman" w:hAnsi="Times New Roman" w:cs="Times New Roman"/>
                <w:sz w:val="24"/>
                <w:szCs w:val="24"/>
              </w:rPr>
              <w:t xml:space="preserve">  </w:t>
            </w:r>
          </w:p>
          <w:p w14:paraId="3D893151" w14:textId="76F42CF6" w:rsidR="001D5AA6" w:rsidRPr="00B64593" w:rsidRDefault="00E2443E" w:rsidP="00E2443E">
            <w:pPr>
              <w:jc w:val="both"/>
              <w:rPr>
                <w:rFonts w:ascii="Times New Roman" w:hAnsi="Times New Roman" w:cs="Times New Roman"/>
                <w:sz w:val="24"/>
                <w:szCs w:val="24"/>
              </w:rPr>
            </w:pPr>
            <w:r>
              <w:rPr>
                <w:rFonts w:ascii="Times New Roman" w:hAnsi="Times New Roman" w:cs="Times New Roman"/>
                <w:sz w:val="24"/>
                <w:szCs w:val="24"/>
              </w:rPr>
              <w:t xml:space="preserve">   </w:t>
            </w:r>
            <w:r w:rsidR="001D5AA6" w:rsidRPr="00B64593">
              <w:rPr>
                <w:rFonts w:ascii="Times New Roman" w:hAnsi="Times New Roman" w:cs="Times New Roman"/>
                <w:sz w:val="24"/>
                <w:szCs w:val="24"/>
              </w:rPr>
              <w:t>Упражнение проводится на дистанциях 10 метров или 15 метров.</w:t>
            </w:r>
          </w:p>
          <w:p w14:paraId="528BF9A4" w14:textId="3397B512" w:rsidR="001D5AA6" w:rsidRPr="00B64593" w:rsidRDefault="00E2443E" w:rsidP="00E2443E">
            <w:pPr>
              <w:jc w:val="both"/>
              <w:rPr>
                <w:rFonts w:ascii="Times New Roman" w:hAnsi="Times New Roman" w:cs="Times New Roman"/>
                <w:sz w:val="24"/>
                <w:szCs w:val="24"/>
              </w:rPr>
            </w:pPr>
            <w:r>
              <w:rPr>
                <w:rFonts w:ascii="Times New Roman" w:hAnsi="Times New Roman" w:cs="Times New Roman"/>
                <w:sz w:val="24"/>
                <w:szCs w:val="24"/>
              </w:rPr>
              <w:t xml:space="preserve">   </w:t>
            </w:r>
            <w:r w:rsidR="001D5AA6" w:rsidRPr="00B64593">
              <w:rPr>
                <w:rFonts w:ascii="Times New Roman" w:hAnsi="Times New Roman" w:cs="Times New Roman"/>
                <w:sz w:val="24"/>
                <w:szCs w:val="24"/>
              </w:rPr>
              <w:t>В зависимости от решения</w:t>
            </w:r>
            <w:r>
              <w:rPr>
                <w:rFonts w:ascii="Times New Roman" w:hAnsi="Times New Roman" w:cs="Times New Roman"/>
                <w:sz w:val="24"/>
                <w:szCs w:val="24"/>
              </w:rPr>
              <w:t xml:space="preserve"> </w:t>
            </w:r>
            <w:r w:rsidR="001D5AA6" w:rsidRPr="00B64593">
              <w:rPr>
                <w:rFonts w:ascii="Times New Roman" w:hAnsi="Times New Roman" w:cs="Times New Roman"/>
                <w:sz w:val="24"/>
                <w:szCs w:val="24"/>
              </w:rPr>
              <w:t>руководства организации, принимаемого с учетом особенностей используемого стрелкового объекта.</w:t>
            </w:r>
          </w:p>
          <w:p w14:paraId="5EF4E530" w14:textId="45DEA2E1" w:rsidR="001D5AA6" w:rsidRPr="00B64593" w:rsidRDefault="00E2443E" w:rsidP="00E2443E">
            <w:pPr>
              <w:jc w:val="both"/>
              <w:rPr>
                <w:rFonts w:ascii="Times New Roman" w:hAnsi="Times New Roman" w:cs="Times New Roman"/>
                <w:sz w:val="24"/>
                <w:szCs w:val="24"/>
              </w:rPr>
            </w:pPr>
            <w:r>
              <w:rPr>
                <w:rFonts w:ascii="Times New Roman" w:hAnsi="Times New Roman" w:cs="Times New Roman"/>
                <w:sz w:val="24"/>
                <w:szCs w:val="24"/>
              </w:rPr>
              <w:t xml:space="preserve">   </w:t>
            </w:r>
            <w:r w:rsidR="001D5AA6" w:rsidRPr="00B64593">
              <w:rPr>
                <w:rFonts w:ascii="Times New Roman" w:hAnsi="Times New Roman" w:cs="Times New Roman"/>
                <w:sz w:val="24"/>
                <w:szCs w:val="24"/>
              </w:rPr>
              <w:t>О дистанции, на которой будет проводиться упражнение, стреляющий оповещается до начала упражнения.</w:t>
            </w:r>
          </w:p>
          <w:p w14:paraId="74094FC1" w14:textId="77777777" w:rsidR="001D5AA6" w:rsidRPr="00B64593" w:rsidRDefault="001D5AA6" w:rsidP="00E2443E">
            <w:pPr>
              <w:jc w:val="both"/>
              <w:rPr>
                <w:rFonts w:ascii="Times New Roman" w:hAnsi="Times New Roman" w:cs="Times New Roman"/>
                <w:sz w:val="24"/>
                <w:szCs w:val="24"/>
              </w:rPr>
            </w:pPr>
            <w:r w:rsidRPr="00B64593">
              <w:rPr>
                <w:rFonts w:ascii="Times New Roman" w:hAnsi="Times New Roman" w:cs="Times New Roman"/>
                <w:sz w:val="24"/>
                <w:szCs w:val="24"/>
              </w:rPr>
              <w:t>Содержание упражнений:</w:t>
            </w:r>
          </w:p>
          <w:p w14:paraId="1E11D758" w14:textId="6A2B52A7" w:rsidR="001D5AA6" w:rsidRPr="00B64593" w:rsidRDefault="00E2443E" w:rsidP="00E2443E">
            <w:pPr>
              <w:jc w:val="both"/>
              <w:rPr>
                <w:rFonts w:ascii="Times New Roman" w:hAnsi="Times New Roman" w:cs="Times New Roman"/>
                <w:sz w:val="24"/>
                <w:szCs w:val="24"/>
              </w:rPr>
            </w:pPr>
            <w:r>
              <w:rPr>
                <w:rFonts w:ascii="Times New Roman" w:hAnsi="Times New Roman" w:cs="Times New Roman"/>
                <w:sz w:val="24"/>
                <w:szCs w:val="24"/>
              </w:rPr>
              <w:t xml:space="preserve">   </w:t>
            </w:r>
            <w:r w:rsidR="001D5AA6" w:rsidRPr="00B64593">
              <w:rPr>
                <w:rFonts w:ascii="Times New Roman" w:hAnsi="Times New Roman" w:cs="Times New Roman"/>
                <w:sz w:val="24"/>
                <w:szCs w:val="24"/>
              </w:rPr>
              <w:t>Стреляющему выдаются: 1 патрон для пробного выстрела и 2 патрона для</w:t>
            </w:r>
            <w:r>
              <w:rPr>
                <w:rFonts w:ascii="Times New Roman" w:hAnsi="Times New Roman" w:cs="Times New Roman"/>
                <w:sz w:val="24"/>
                <w:szCs w:val="24"/>
              </w:rPr>
              <w:t xml:space="preserve"> </w:t>
            </w:r>
            <w:r w:rsidR="001D5AA6" w:rsidRPr="00B64593">
              <w:rPr>
                <w:rFonts w:ascii="Times New Roman" w:hAnsi="Times New Roman" w:cs="Times New Roman"/>
                <w:sz w:val="24"/>
                <w:szCs w:val="24"/>
              </w:rPr>
              <w:t>выполнения зачетных выстрелов.</w:t>
            </w:r>
            <w:r>
              <w:rPr>
                <w:rFonts w:ascii="Times New Roman" w:hAnsi="Times New Roman" w:cs="Times New Roman"/>
                <w:sz w:val="24"/>
                <w:szCs w:val="24"/>
              </w:rPr>
              <w:t xml:space="preserve"> </w:t>
            </w:r>
            <w:r w:rsidR="001D5AA6" w:rsidRPr="00B64593">
              <w:rPr>
                <w:rFonts w:ascii="Times New Roman" w:hAnsi="Times New Roman" w:cs="Times New Roman"/>
                <w:sz w:val="24"/>
                <w:szCs w:val="24"/>
              </w:rPr>
              <w:t xml:space="preserve">Пробный выстрел </w:t>
            </w:r>
            <w:r w:rsidR="001D5AA6" w:rsidRPr="00B64593">
              <w:rPr>
                <w:rFonts w:ascii="Times New Roman" w:hAnsi="Times New Roman" w:cs="Times New Roman"/>
                <w:sz w:val="24"/>
                <w:szCs w:val="24"/>
              </w:rPr>
              <w:sym w:font="Symbol" w:char="F02D"/>
            </w:r>
            <w:r w:rsidR="001D5AA6" w:rsidRPr="00B64593">
              <w:rPr>
                <w:rFonts w:ascii="Times New Roman" w:hAnsi="Times New Roman" w:cs="Times New Roman"/>
                <w:sz w:val="24"/>
                <w:szCs w:val="24"/>
              </w:rPr>
              <w:t xml:space="preserve"> в соответствии с командами инструктора (руководителя стрельбы) стреляющий выходит на огневой рубеж, заряжает 1-м патроном, ведет огонь</w:t>
            </w:r>
            <w:r>
              <w:rPr>
                <w:rFonts w:ascii="Times New Roman" w:hAnsi="Times New Roman" w:cs="Times New Roman"/>
                <w:sz w:val="24"/>
                <w:szCs w:val="24"/>
              </w:rPr>
              <w:t xml:space="preserve"> </w:t>
            </w:r>
            <w:r w:rsidR="001D5AA6" w:rsidRPr="00B64593">
              <w:rPr>
                <w:rFonts w:ascii="Times New Roman" w:hAnsi="Times New Roman" w:cs="Times New Roman"/>
                <w:sz w:val="24"/>
                <w:szCs w:val="24"/>
              </w:rPr>
              <w:t>(производит пробный выстрел), прекращает огонь, разряжает оружие и предъявляет его к осмотру, знакомится с результатом пробного выстрела.</w:t>
            </w:r>
          </w:p>
          <w:p w14:paraId="7AA2F04E" w14:textId="77777777" w:rsidR="002B6BF2" w:rsidRPr="00B64593" w:rsidRDefault="001D5AA6" w:rsidP="00E2443E">
            <w:pPr>
              <w:jc w:val="both"/>
              <w:rPr>
                <w:rFonts w:ascii="Times New Roman" w:hAnsi="Times New Roman" w:cs="Times New Roman"/>
                <w:sz w:val="24"/>
                <w:szCs w:val="24"/>
              </w:rPr>
            </w:pPr>
            <w:r w:rsidRPr="00B64593">
              <w:rPr>
                <w:rFonts w:ascii="Times New Roman" w:hAnsi="Times New Roman" w:cs="Times New Roman"/>
                <w:sz w:val="24"/>
                <w:szCs w:val="24"/>
              </w:rPr>
              <w:t>Зачетная часть упражнения</w:t>
            </w:r>
          </w:p>
          <w:p w14:paraId="2D7F1573" w14:textId="00E209E9" w:rsidR="001D5AA6" w:rsidRPr="00B64593" w:rsidRDefault="001D5AA6" w:rsidP="00E2443E">
            <w:pPr>
              <w:jc w:val="both"/>
              <w:rPr>
                <w:rFonts w:ascii="Times New Roman" w:hAnsi="Times New Roman" w:cs="Times New Roman"/>
                <w:sz w:val="24"/>
                <w:szCs w:val="24"/>
              </w:rPr>
            </w:pPr>
            <w:r w:rsidRPr="00B64593">
              <w:rPr>
                <w:rFonts w:ascii="Times New Roman" w:hAnsi="Times New Roman" w:cs="Times New Roman"/>
                <w:sz w:val="24"/>
                <w:szCs w:val="24"/>
              </w:rPr>
              <w:t xml:space="preserve"> </w:t>
            </w:r>
            <w:r w:rsidRPr="00B64593">
              <w:rPr>
                <w:rFonts w:ascii="Times New Roman" w:hAnsi="Times New Roman" w:cs="Times New Roman"/>
                <w:sz w:val="24"/>
                <w:szCs w:val="24"/>
              </w:rPr>
              <w:sym w:font="Symbol" w:char="F02D"/>
            </w:r>
            <w:r w:rsidRPr="00B64593">
              <w:rPr>
                <w:rFonts w:ascii="Times New Roman" w:hAnsi="Times New Roman" w:cs="Times New Roman"/>
                <w:sz w:val="24"/>
                <w:szCs w:val="24"/>
              </w:rPr>
              <w:t xml:space="preserve"> в соответствии с командами инструктора (руководителя стрельбы) стреляющий заряжает оружие 2-мя патронами, ведет огонь (производит два зачетных выстрела), прекращает огонь, разряжает оружие, предъявляет его к осмотру, знакомится с результатом зачетных выстрелов. Отсчет времени для выполнения зачетной части упражнения производится с момента подачи команды «Заряжай!».</w:t>
            </w:r>
          </w:p>
          <w:p w14:paraId="7F66A561" w14:textId="77777777" w:rsidR="001D5AA6" w:rsidRPr="00B64593" w:rsidRDefault="001D5AA6" w:rsidP="00E2443E">
            <w:pPr>
              <w:jc w:val="both"/>
              <w:rPr>
                <w:rFonts w:ascii="Times New Roman" w:hAnsi="Times New Roman" w:cs="Times New Roman"/>
                <w:sz w:val="24"/>
                <w:szCs w:val="24"/>
              </w:rPr>
            </w:pPr>
            <w:r w:rsidRPr="00B64593">
              <w:rPr>
                <w:rFonts w:ascii="Times New Roman" w:hAnsi="Times New Roman" w:cs="Times New Roman"/>
                <w:sz w:val="24"/>
                <w:szCs w:val="24"/>
              </w:rPr>
              <w:t>Правила выполнения:</w:t>
            </w:r>
          </w:p>
          <w:p w14:paraId="34B913DE" w14:textId="4B83A5A6" w:rsidR="00E2443E" w:rsidRDefault="001D5AA6" w:rsidP="00E2443E">
            <w:pPr>
              <w:jc w:val="both"/>
              <w:rPr>
                <w:rFonts w:ascii="Times New Roman" w:hAnsi="Times New Roman" w:cs="Times New Roman"/>
                <w:sz w:val="24"/>
                <w:szCs w:val="24"/>
              </w:rPr>
            </w:pPr>
            <w:r w:rsidRPr="00B64593">
              <w:rPr>
                <w:rFonts w:ascii="Times New Roman" w:hAnsi="Times New Roman" w:cs="Times New Roman"/>
                <w:sz w:val="24"/>
                <w:szCs w:val="24"/>
              </w:rPr>
              <w:sym w:font="Symbol" w:char="F02D"/>
            </w:r>
            <w:r w:rsidRPr="00B64593">
              <w:rPr>
                <w:rFonts w:ascii="Times New Roman" w:hAnsi="Times New Roman" w:cs="Times New Roman"/>
                <w:sz w:val="24"/>
                <w:szCs w:val="24"/>
              </w:rPr>
              <w:t xml:space="preserve"> соблюдение правил безопасности при проведении стрельб (в том числе</w:t>
            </w:r>
            <w:r w:rsidR="00E2443E">
              <w:rPr>
                <w:rFonts w:ascii="Times New Roman" w:hAnsi="Times New Roman" w:cs="Times New Roman"/>
                <w:sz w:val="24"/>
                <w:szCs w:val="24"/>
              </w:rPr>
              <w:t xml:space="preserve"> </w:t>
            </w:r>
            <w:r w:rsidRPr="00B64593">
              <w:rPr>
                <w:rFonts w:ascii="Times New Roman" w:hAnsi="Times New Roman" w:cs="Times New Roman"/>
                <w:sz w:val="24"/>
                <w:szCs w:val="24"/>
              </w:rPr>
              <w:t xml:space="preserve">запрет направления оружия на части тела самого стрелка, запрет отклонения оружия более 45 градусов в любую сторону от цели (мишени), расположение указательного пальца вдоль спусковой скобы с перестановкой на спусковой крючок непосредственно перед выстрелом;  </w:t>
            </w:r>
          </w:p>
          <w:p w14:paraId="1FE37AD1" w14:textId="16577891" w:rsidR="001D5AA6" w:rsidRPr="00B64593" w:rsidRDefault="001D5AA6" w:rsidP="00E2443E">
            <w:pPr>
              <w:jc w:val="both"/>
              <w:rPr>
                <w:rFonts w:ascii="Times New Roman" w:hAnsi="Times New Roman" w:cs="Times New Roman"/>
                <w:sz w:val="24"/>
                <w:szCs w:val="24"/>
              </w:rPr>
            </w:pPr>
            <w:r w:rsidRPr="00B64593">
              <w:rPr>
                <w:rFonts w:ascii="Times New Roman" w:hAnsi="Times New Roman" w:cs="Times New Roman"/>
                <w:sz w:val="24"/>
                <w:szCs w:val="24"/>
              </w:rPr>
              <w:sym w:font="Symbol" w:char="F02D"/>
            </w:r>
            <w:r w:rsidRPr="00B64593">
              <w:rPr>
                <w:rFonts w:ascii="Times New Roman" w:hAnsi="Times New Roman" w:cs="Times New Roman"/>
                <w:sz w:val="24"/>
                <w:szCs w:val="24"/>
              </w:rPr>
              <w:t xml:space="preserve"> строгое следование командами инструктора (руководителя стрельбы), подаваемым для выполнения упражнения;</w:t>
            </w:r>
          </w:p>
          <w:p w14:paraId="40018C08" w14:textId="74EB7213" w:rsidR="001D5AA6" w:rsidRPr="00B64593" w:rsidRDefault="001D5AA6" w:rsidP="00E2443E">
            <w:pPr>
              <w:jc w:val="both"/>
              <w:rPr>
                <w:b/>
                <w:bCs/>
                <w:sz w:val="24"/>
                <w:szCs w:val="24"/>
              </w:rPr>
            </w:pPr>
            <w:r w:rsidRPr="00B64593">
              <w:rPr>
                <w:rFonts w:ascii="Times New Roman" w:hAnsi="Times New Roman" w:cs="Times New Roman"/>
                <w:sz w:val="24"/>
                <w:szCs w:val="24"/>
              </w:rPr>
              <w:sym w:font="Symbol" w:char="F02D"/>
            </w:r>
            <w:r w:rsidRPr="00B64593">
              <w:rPr>
                <w:rFonts w:ascii="Times New Roman" w:hAnsi="Times New Roman" w:cs="Times New Roman"/>
                <w:sz w:val="24"/>
                <w:szCs w:val="24"/>
              </w:rPr>
              <w:t xml:space="preserve"> исполнение иных команд инструктора (руководителя стрельбы), направленных на </w:t>
            </w:r>
            <w:r w:rsidRPr="00B64593">
              <w:rPr>
                <w:rFonts w:ascii="Times New Roman" w:hAnsi="Times New Roman" w:cs="Times New Roman"/>
                <w:sz w:val="24"/>
                <w:szCs w:val="24"/>
              </w:rPr>
              <w:lastRenderedPageBreak/>
              <w:t>соблюдение правил безопасности на стрелковом объекте.</w:t>
            </w:r>
          </w:p>
        </w:tc>
        <w:tc>
          <w:tcPr>
            <w:tcW w:w="1985" w:type="dxa"/>
            <w:vAlign w:val="center"/>
          </w:tcPr>
          <w:p w14:paraId="60A247A3" w14:textId="77777777" w:rsidR="00E2443E" w:rsidRDefault="001D5AA6" w:rsidP="00E2443E">
            <w:pPr>
              <w:pStyle w:val="11"/>
              <w:spacing w:before="0" w:line="240" w:lineRule="auto"/>
              <w:ind w:left="280" w:right="200"/>
              <w:jc w:val="center"/>
              <w:rPr>
                <w:sz w:val="24"/>
                <w:szCs w:val="24"/>
              </w:rPr>
            </w:pPr>
            <w:r w:rsidRPr="00E2443E">
              <w:rPr>
                <w:sz w:val="24"/>
                <w:szCs w:val="24"/>
              </w:rPr>
              <w:lastRenderedPageBreak/>
              <w:t>Мишень</w:t>
            </w:r>
          </w:p>
          <w:p w14:paraId="07842E0E" w14:textId="798E3C0A" w:rsidR="001D5AA6" w:rsidRPr="00E2443E" w:rsidRDefault="001D5AA6" w:rsidP="00E2443E">
            <w:pPr>
              <w:pStyle w:val="11"/>
              <w:spacing w:before="0" w:line="240" w:lineRule="auto"/>
              <w:ind w:left="280" w:right="200"/>
              <w:jc w:val="center"/>
              <w:rPr>
                <w:sz w:val="24"/>
                <w:szCs w:val="24"/>
              </w:rPr>
            </w:pPr>
            <w:r w:rsidRPr="00E2443E">
              <w:rPr>
                <w:sz w:val="24"/>
                <w:szCs w:val="24"/>
              </w:rPr>
              <w:t>грудная №</w:t>
            </w:r>
            <w:r w:rsidR="00E2443E">
              <w:rPr>
                <w:sz w:val="24"/>
                <w:szCs w:val="24"/>
              </w:rPr>
              <w:t xml:space="preserve"> </w:t>
            </w:r>
            <w:r w:rsidRPr="00E2443E">
              <w:rPr>
                <w:sz w:val="24"/>
                <w:szCs w:val="24"/>
              </w:rPr>
              <w:t>4;</w:t>
            </w:r>
          </w:p>
          <w:p w14:paraId="74E778F8" w14:textId="2A84CBE4" w:rsidR="001D5AA6" w:rsidRPr="00E2443E" w:rsidRDefault="001D5AA6" w:rsidP="00E2443E">
            <w:pPr>
              <w:pStyle w:val="11"/>
              <w:spacing w:before="0" w:line="240" w:lineRule="auto"/>
              <w:ind w:left="280" w:right="200"/>
              <w:jc w:val="center"/>
              <w:rPr>
                <w:sz w:val="24"/>
                <w:szCs w:val="24"/>
              </w:rPr>
            </w:pPr>
            <w:r w:rsidRPr="00E2443E">
              <w:rPr>
                <w:sz w:val="24"/>
                <w:szCs w:val="24"/>
              </w:rPr>
              <w:lastRenderedPageBreak/>
              <w:t>10 или 15</w:t>
            </w:r>
            <w:r w:rsidR="00E2443E">
              <w:rPr>
                <w:sz w:val="24"/>
                <w:szCs w:val="24"/>
              </w:rPr>
              <w:t xml:space="preserve"> </w:t>
            </w:r>
            <w:r w:rsidRPr="00E2443E">
              <w:rPr>
                <w:sz w:val="24"/>
                <w:szCs w:val="24"/>
              </w:rPr>
              <w:t>метров;</w:t>
            </w:r>
          </w:p>
          <w:p w14:paraId="1665DEAA" w14:textId="6F18B089" w:rsidR="001D5AA6" w:rsidRPr="00E2443E" w:rsidRDefault="001D5AA6" w:rsidP="00E2443E">
            <w:pPr>
              <w:pStyle w:val="90"/>
              <w:shd w:val="clear" w:color="auto" w:fill="auto"/>
              <w:spacing w:after="181" w:line="298" w:lineRule="exact"/>
              <w:ind w:right="-2"/>
              <w:jc w:val="center"/>
              <w:rPr>
                <w:b/>
                <w:bCs/>
                <w:sz w:val="24"/>
                <w:szCs w:val="24"/>
              </w:rPr>
            </w:pPr>
            <w:r w:rsidRPr="00E2443E">
              <w:rPr>
                <w:sz w:val="24"/>
                <w:szCs w:val="24"/>
              </w:rPr>
              <w:t>2 зачетных выстрела для дистанции 10 метров – 20 секунд; для дистанции 15 метров - 25 секунд</w:t>
            </w:r>
          </w:p>
        </w:tc>
        <w:tc>
          <w:tcPr>
            <w:tcW w:w="2119" w:type="dxa"/>
            <w:vAlign w:val="center"/>
          </w:tcPr>
          <w:p w14:paraId="053B3B78" w14:textId="77777777" w:rsidR="002B6BF2" w:rsidRPr="00E2443E" w:rsidRDefault="001D5AA6" w:rsidP="00E2443E">
            <w:pPr>
              <w:pStyle w:val="11"/>
              <w:spacing w:before="0" w:line="240" w:lineRule="auto"/>
              <w:ind w:left="280"/>
              <w:jc w:val="center"/>
              <w:rPr>
                <w:sz w:val="24"/>
                <w:szCs w:val="24"/>
              </w:rPr>
            </w:pPr>
            <w:r w:rsidRPr="00E2443E">
              <w:rPr>
                <w:sz w:val="24"/>
                <w:szCs w:val="24"/>
              </w:rPr>
              <w:lastRenderedPageBreak/>
              <w:t>По результатам</w:t>
            </w:r>
          </w:p>
          <w:p w14:paraId="21396E15" w14:textId="0900F81E" w:rsidR="001D5AA6" w:rsidRPr="00E2443E" w:rsidRDefault="001D5AA6" w:rsidP="00E2443E">
            <w:pPr>
              <w:pStyle w:val="11"/>
              <w:spacing w:before="0" w:line="240" w:lineRule="auto"/>
              <w:ind w:left="280"/>
              <w:jc w:val="center"/>
              <w:rPr>
                <w:sz w:val="24"/>
                <w:szCs w:val="24"/>
              </w:rPr>
            </w:pPr>
            <w:r w:rsidRPr="00E2443E">
              <w:rPr>
                <w:sz w:val="24"/>
                <w:szCs w:val="24"/>
              </w:rPr>
              <w:t xml:space="preserve">двух зачетных выстрелов </w:t>
            </w:r>
            <w:r w:rsidRPr="00E2443E">
              <w:rPr>
                <w:sz w:val="24"/>
                <w:szCs w:val="24"/>
              </w:rPr>
              <w:lastRenderedPageBreak/>
              <w:t>произведено не менее 1-го попадания в мишень в заданное время (результат пробного выстрела при оценке упражнения не учитывается).</w:t>
            </w:r>
          </w:p>
          <w:p w14:paraId="5D1BEC7C" w14:textId="4C651048" w:rsidR="001D5AA6" w:rsidRPr="00E2443E" w:rsidRDefault="001D5AA6" w:rsidP="00E2443E">
            <w:pPr>
              <w:pStyle w:val="90"/>
              <w:shd w:val="clear" w:color="auto" w:fill="auto"/>
              <w:spacing w:after="181" w:line="298" w:lineRule="exact"/>
              <w:ind w:right="-2"/>
              <w:jc w:val="center"/>
              <w:rPr>
                <w:b/>
                <w:bCs/>
                <w:sz w:val="24"/>
                <w:szCs w:val="24"/>
              </w:rPr>
            </w:pPr>
            <w:r w:rsidRPr="00E2443E">
              <w:rPr>
                <w:sz w:val="24"/>
                <w:szCs w:val="24"/>
              </w:rPr>
              <w:t>Соблюдены правила выполнения упражнения</w:t>
            </w:r>
          </w:p>
        </w:tc>
      </w:tr>
    </w:tbl>
    <w:p w14:paraId="198B4426" w14:textId="77777777" w:rsidR="005E4A2A" w:rsidRPr="00B82078" w:rsidRDefault="005E4A2A" w:rsidP="005E4A2A">
      <w:pPr>
        <w:pStyle w:val="90"/>
        <w:shd w:val="clear" w:color="auto" w:fill="auto"/>
        <w:spacing w:after="181" w:line="298" w:lineRule="exact"/>
        <w:ind w:right="-2"/>
        <w:jc w:val="center"/>
        <w:rPr>
          <w:b/>
          <w:bCs/>
          <w:sz w:val="28"/>
          <w:szCs w:val="28"/>
        </w:rPr>
      </w:pPr>
    </w:p>
    <w:p w14:paraId="1E13A0C3" w14:textId="77777777" w:rsidR="00DB366F" w:rsidRPr="00B82078" w:rsidRDefault="00DB366F" w:rsidP="00B82078">
      <w:pPr>
        <w:spacing w:after="0" w:line="240" w:lineRule="auto"/>
        <w:ind w:left="280" w:hanging="420"/>
        <w:jc w:val="center"/>
        <w:rPr>
          <w:rFonts w:ascii="Times New Roman" w:hAnsi="Times New Roman" w:cs="Times New Roman"/>
          <w:sz w:val="24"/>
          <w:szCs w:val="24"/>
        </w:rPr>
      </w:pPr>
    </w:p>
    <w:p w14:paraId="3F5D7E1E" w14:textId="77777777" w:rsidR="00DB366F" w:rsidRDefault="00DB366F" w:rsidP="00DB366F">
      <w:pPr>
        <w:rPr>
          <w:sz w:val="2"/>
          <w:szCs w:val="2"/>
        </w:rPr>
        <w:sectPr w:rsidR="00DB366F" w:rsidSect="00505609">
          <w:pgSz w:w="11905" w:h="16837"/>
          <w:pgMar w:top="1134" w:right="567" w:bottom="1134" w:left="1701" w:header="0" w:footer="6" w:gutter="0"/>
          <w:cols w:space="720"/>
          <w:noEndnote/>
          <w:docGrid w:linePitch="360"/>
        </w:sectPr>
      </w:pPr>
    </w:p>
    <w:p w14:paraId="75F95E9E" w14:textId="50FD78D2" w:rsidR="002456AE" w:rsidRPr="002456AE" w:rsidRDefault="002456AE" w:rsidP="002456AE">
      <w:pPr>
        <w:spacing w:after="0" w:line="240" w:lineRule="auto"/>
        <w:jc w:val="center"/>
        <w:rPr>
          <w:rFonts w:ascii="Times New Roman" w:hAnsi="Times New Roman" w:cs="Times New Roman"/>
          <w:b/>
          <w:bCs/>
          <w:sz w:val="28"/>
          <w:szCs w:val="28"/>
        </w:rPr>
      </w:pPr>
      <w:r w:rsidRPr="002456AE">
        <w:rPr>
          <w:rFonts w:ascii="Times New Roman" w:hAnsi="Times New Roman" w:cs="Times New Roman"/>
          <w:b/>
          <w:bCs/>
          <w:sz w:val="28"/>
          <w:szCs w:val="28"/>
        </w:rPr>
        <w:lastRenderedPageBreak/>
        <w:t>VI. Перечень методических материалов</w:t>
      </w:r>
    </w:p>
    <w:p w14:paraId="7AAFD685" w14:textId="2EC99515" w:rsidR="002456AE" w:rsidRPr="002456AE" w:rsidRDefault="002456AE" w:rsidP="002456AE">
      <w:pPr>
        <w:spacing w:after="0" w:line="240" w:lineRule="auto"/>
        <w:jc w:val="center"/>
        <w:rPr>
          <w:rFonts w:ascii="Times New Roman" w:hAnsi="Times New Roman" w:cs="Times New Roman"/>
          <w:b/>
          <w:bCs/>
          <w:sz w:val="28"/>
          <w:szCs w:val="28"/>
        </w:rPr>
      </w:pPr>
      <w:r w:rsidRPr="002456AE">
        <w:rPr>
          <w:rFonts w:ascii="Times New Roman" w:hAnsi="Times New Roman" w:cs="Times New Roman"/>
          <w:b/>
          <w:bCs/>
          <w:sz w:val="28"/>
          <w:szCs w:val="28"/>
        </w:rPr>
        <w:t>(нормативные правовые акты, учебная литература, методические пособия)</w:t>
      </w:r>
    </w:p>
    <w:p w14:paraId="46C5A7B9" w14:textId="77777777" w:rsidR="002456AE" w:rsidRPr="002456AE" w:rsidRDefault="002456AE" w:rsidP="002456AE">
      <w:pPr>
        <w:spacing w:after="0" w:line="240" w:lineRule="auto"/>
        <w:jc w:val="both"/>
        <w:rPr>
          <w:rFonts w:ascii="Times New Roman" w:hAnsi="Times New Roman" w:cs="Times New Roman"/>
          <w:sz w:val="28"/>
          <w:szCs w:val="28"/>
        </w:rPr>
      </w:pPr>
    </w:p>
    <w:p w14:paraId="27C04458" w14:textId="77777777" w:rsidR="002456AE" w:rsidRPr="00D81012" w:rsidRDefault="002456AE" w:rsidP="002456AE">
      <w:pPr>
        <w:spacing w:after="0" w:line="240" w:lineRule="auto"/>
        <w:jc w:val="center"/>
        <w:rPr>
          <w:rFonts w:ascii="Times New Roman" w:hAnsi="Times New Roman" w:cs="Times New Roman"/>
          <w:b/>
          <w:bCs/>
          <w:sz w:val="28"/>
          <w:szCs w:val="28"/>
        </w:rPr>
      </w:pPr>
      <w:r w:rsidRPr="00D81012">
        <w:rPr>
          <w:rFonts w:ascii="Times New Roman" w:hAnsi="Times New Roman" w:cs="Times New Roman"/>
          <w:b/>
          <w:bCs/>
          <w:sz w:val="28"/>
          <w:szCs w:val="28"/>
        </w:rPr>
        <w:t>Нормативные правовые акты</w:t>
      </w:r>
    </w:p>
    <w:p w14:paraId="160A992C" w14:textId="77777777" w:rsidR="002456AE" w:rsidRPr="002456AE" w:rsidRDefault="002456AE" w:rsidP="002456AE">
      <w:pPr>
        <w:spacing w:after="0" w:line="240" w:lineRule="auto"/>
        <w:jc w:val="both"/>
        <w:rPr>
          <w:rFonts w:ascii="Times New Roman" w:hAnsi="Times New Roman" w:cs="Times New Roman"/>
          <w:sz w:val="28"/>
          <w:szCs w:val="28"/>
        </w:rPr>
      </w:pPr>
    </w:p>
    <w:p w14:paraId="366F359F" w14:textId="6220679F" w:rsidR="00894D2F" w:rsidRPr="002456AE" w:rsidRDefault="00894D2F" w:rsidP="005A796F">
      <w:pPr>
        <w:spacing w:after="0" w:line="240" w:lineRule="auto"/>
        <w:ind w:firstLine="709"/>
        <w:jc w:val="both"/>
        <w:rPr>
          <w:rFonts w:ascii="Times New Roman" w:hAnsi="Times New Roman" w:cs="Times New Roman"/>
          <w:sz w:val="28"/>
          <w:szCs w:val="28"/>
        </w:rPr>
      </w:pPr>
      <w:r w:rsidRPr="002456AE">
        <w:rPr>
          <w:rFonts w:ascii="Times New Roman" w:hAnsi="Times New Roman" w:cs="Times New Roman"/>
          <w:sz w:val="28"/>
          <w:szCs w:val="28"/>
        </w:rPr>
        <w:t>1. Конституция Российской Федерации</w:t>
      </w:r>
      <w:r>
        <w:rPr>
          <w:rFonts w:ascii="Times New Roman" w:hAnsi="Times New Roman" w:cs="Times New Roman"/>
          <w:sz w:val="28"/>
          <w:szCs w:val="28"/>
        </w:rPr>
        <w:t>;</w:t>
      </w:r>
    </w:p>
    <w:p w14:paraId="6368EDED" w14:textId="093CCA0B" w:rsidR="00894D2F" w:rsidRPr="002456AE" w:rsidRDefault="00894D2F" w:rsidP="005A796F">
      <w:pPr>
        <w:spacing w:after="0" w:line="240" w:lineRule="auto"/>
        <w:ind w:firstLine="709"/>
        <w:jc w:val="both"/>
        <w:rPr>
          <w:rFonts w:ascii="Times New Roman" w:hAnsi="Times New Roman" w:cs="Times New Roman"/>
          <w:sz w:val="28"/>
          <w:szCs w:val="28"/>
        </w:rPr>
      </w:pPr>
      <w:r w:rsidRPr="002456AE">
        <w:rPr>
          <w:rFonts w:ascii="Times New Roman" w:hAnsi="Times New Roman" w:cs="Times New Roman"/>
          <w:sz w:val="28"/>
          <w:szCs w:val="28"/>
        </w:rPr>
        <w:t>2. Кодекс Российской Федерации об административных правонарушениях от 30.12.2001 № 195-ФЗ;</w:t>
      </w:r>
    </w:p>
    <w:p w14:paraId="4B7C7CC8" w14:textId="05CA52AC" w:rsidR="00894D2F" w:rsidRPr="002456AE" w:rsidRDefault="00894D2F" w:rsidP="005A796F">
      <w:pPr>
        <w:spacing w:after="0" w:line="240" w:lineRule="auto"/>
        <w:ind w:firstLine="709"/>
        <w:jc w:val="both"/>
        <w:rPr>
          <w:rFonts w:ascii="Times New Roman" w:hAnsi="Times New Roman" w:cs="Times New Roman"/>
          <w:sz w:val="28"/>
          <w:szCs w:val="28"/>
        </w:rPr>
      </w:pPr>
      <w:r w:rsidRPr="002456AE">
        <w:rPr>
          <w:rFonts w:ascii="Times New Roman" w:hAnsi="Times New Roman" w:cs="Times New Roman"/>
          <w:sz w:val="28"/>
          <w:szCs w:val="28"/>
        </w:rPr>
        <w:t>3. Уголовный кодекс Российской Федерации от 13.06.1996 № 63-ФЗ</w:t>
      </w:r>
      <w:r>
        <w:rPr>
          <w:rFonts w:ascii="Times New Roman" w:hAnsi="Times New Roman" w:cs="Times New Roman"/>
          <w:sz w:val="28"/>
          <w:szCs w:val="28"/>
        </w:rPr>
        <w:t>;</w:t>
      </w:r>
    </w:p>
    <w:p w14:paraId="0EA4E84E" w14:textId="77777777" w:rsidR="00894D2F" w:rsidRDefault="00894D2F" w:rsidP="005A796F">
      <w:pPr>
        <w:spacing w:after="0" w:line="240" w:lineRule="auto"/>
        <w:ind w:firstLine="709"/>
        <w:jc w:val="both"/>
        <w:rPr>
          <w:rFonts w:ascii="Times New Roman" w:hAnsi="Times New Roman" w:cs="Times New Roman"/>
          <w:sz w:val="28"/>
          <w:szCs w:val="28"/>
        </w:rPr>
      </w:pPr>
      <w:r w:rsidRPr="002456AE">
        <w:rPr>
          <w:rFonts w:ascii="Times New Roman" w:hAnsi="Times New Roman" w:cs="Times New Roman"/>
          <w:sz w:val="28"/>
          <w:szCs w:val="28"/>
        </w:rPr>
        <w:t>4. Гражданский кодекс Российской Федерации (часть первая) от 30.11.1994</w:t>
      </w:r>
      <w:r>
        <w:rPr>
          <w:rFonts w:ascii="Times New Roman" w:hAnsi="Times New Roman" w:cs="Times New Roman"/>
          <w:sz w:val="28"/>
          <w:szCs w:val="28"/>
        </w:rPr>
        <w:t xml:space="preserve"> </w:t>
      </w:r>
    </w:p>
    <w:p w14:paraId="01CBDCC7" w14:textId="6770AAFC" w:rsidR="00894D2F" w:rsidRPr="002456AE" w:rsidRDefault="00894D2F" w:rsidP="005A796F">
      <w:pPr>
        <w:spacing w:after="0" w:line="240" w:lineRule="auto"/>
        <w:jc w:val="both"/>
        <w:rPr>
          <w:rFonts w:ascii="Times New Roman" w:hAnsi="Times New Roman" w:cs="Times New Roman"/>
          <w:sz w:val="28"/>
          <w:szCs w:val="28"/>
        </w:rPr>
      </w:pPr>
      <w:r w:rsidRPr="002456AE">
        <w:rPr>
          <w:rFonts w:ascii="Times New Roman" w:hAnsi="Times New Roman" w:cs="Times New Roman"/>
          <w:sz w:val="28"/>
          <w:szCs w:val="28"/>
        </w:rPr>
        <w:t>№</w:t>
      </w:r>
      <w:r>
        <w:rPr>
          <w:rFonts w:ascii="Times New Roman" w:hAnsi="Times New Roman" w:cs="Times New Roman"/>
          <w:sz w:val="28"/>
          <w:szCs w:val="28"/>
        </w:rPr>
        <w:t xml:space="preserve"> </w:t>
      </w:r>
      <w:r w:rsidRPr="002456AE">
        <w:rPr>
          <w:rFonts w:ascii="Times New Roman" w:hAnsi="Times New Roman" w:cs="Times New Roman"/>
          <w:sz w:val="28"/>
          <w:szCs w:val="28"/>
        </w:rPr>
        <w:t>51-ФЗ;</w:t>
      </w:r>
    </w:p>
    <w:p w14:paraId="4DB1ADFC" w14:textId="77777777" w:rsidR="00894D2F" w:rsidRDefault="00894D2F" w:rsidP="005A796F">
      <w:pPr>
        <w:spacing w:after="0" w:line="240" w:lineRule="auto"/>
        <w:ind w:firstLine="709"/>
        <w:jc w:val="both"/>
        <w:rPr>
          <w:rFonts w:ascii="Times New Roman" w:hAnsi="Times New Roman" w:cs="Times New Roman"/>
          <w:sz w:val="28"/>
          <w:szCs w:val="28"/>
        </w:rPr>
      </w:pPr>
      <w:r w:rsidRPr="002456AE">
        <w:rPr>
          <w:rFonts w:ascii="Times New Roman" w:hAnsi="Times New Roman" w:cs="Times New Roman"/>
          <w:sz w:val="28"/>
          <w:szCs w:val="28"/>
        </w:rPr>
        <w:t>5. Гражданский кодекс Российской Федерации (часть вторая) от 26.01.1996</w:t>
      </w:r>
      <w:r>
        <w:rPr>
          <w:rFonts w:ascii="Times New Roman" w:hAnsi="Times New Roman" w:cs="Times New Roman"/>
          <w:sz w:val="28"/>
          <w:szCs w:val="28"/>
        </w:rPr>
        <w:t xml:space="preserve"> </w:t>
      </w:r>
      <w:r w:rsidRPr="002456AE">
        <w:rPr>
          <w:rFonts w:ascii="Times New Roman" w:hAnsi="Times New Roman" w:cs="Times New Roman"/>
          <w:sz w:val="28"/>
          <w:szCs w:val="28"/>
        </w:rPr>
        <w:t xml:space="preserve"> </w:t>
      </w:r>
    </w:p>
    <w:p w14:paraId="04E162C9" w14:textId="3E89F611" w:rsidR="00894D2F" w:rsidRPr="002456AE" w:rsidRDefault="00894D2F" w:rsidP="005A796F">
      <w:pPr>
        <w:spacing w:after="0" w:line="240" w:lineRule="auto"/>
        <w:jc w:val="both"/>
        <w:rPr>
          <w:rFonts w:ascii="Times New Roman" w:hAnsi="Times New Roman" w:cs="Times New Roman"/>
          <w:sz w:val="28"/>
          <w:szCs w:val="28"/>
        </w:rPr>
      </w:pPr>
      <w:r w:rsidRPr="002456AE">
        <w:rPr>
          <w:rFonts w:ascii="Times New Roman" w:hAnsi="Times New Roman" w:cs="Times New Roman"/>
          <w:sz w:val="28"/>
          <w:szCs w:val="28"/>
        </w:rPr>
        <w:t>№</w:t>
      </w:r>
      <w:r>
        <w:rPr>
          <w:rFonts w:ascii="Times New Roman" w:hAnsi="Times New Roman" w:cs="Times New Roman"/>
          <w:sz w:val="28"/>
          <w:szCs w:val="28"/>
        </w:rPr>
        <w:t xml:space="preserve"> </w:t>
      </w:r>
      <w:r w:rsidRPr="002456AE">
        <w:rPr>
          <w:rFonts w:ascii="Times New Roman" w:hAnsi="Times New Roman" w:cs="Times New Roman"/>
          <w:sz w:val="28"/>
          <w:szCs w:val="28"/>
        </w:rPr>
        <w:t>14-ФЗ;</w:t>
      </w:r>
    </w:p>
    <w:p w14:paraId="55977E1B" w14:textId="0ED8A151" w:rsidR="00894D2F" w:rsidRPr="002456AE" w:rsidRDefault="00894D2F" w:rsidP="005A796F">
      <w:pPr>
        <w:spacing w:after="0" w:line="240" w:lineRule="auto"/>
        <w:ind w:firstLine="709"/>
        <w:jc w:val="both"/>
        <w:rPr>
          <w:rFonts w:ascii="Times New Roman" w:hAnsi="Times New Roman" w:cs="Times New Roman"/>
          <w:sz w:val="28"/>
          <w:szCs w:val="28"/>
        </w:rPr>
      </w:pPr>
      <w:r w:rsidRPr="002456AE">
        <w:rPr>
          <w:rFonts w:ascii="Times New Roman" w:hAnsi="Times New Roman" w:cs="Times New Roman"/>
          <w:sz w:val="28"/>
          <w:szCs w:val="28"/>
        </w:rPr>
        <w:t>6. Федеральный закон «Об образовании в Российской Федерации»</w:t>
      </w:r>
      <w:r>
        <w:rPr>
          <w:rFonts w:ascii="Times New Roman" w:hAnsi="Times New Roman" w:cs="Times New Roman"/>
          <w:sz w:val="28"/>
          <w:szCs w:val="28"/>
        </w:rPr>
        <w:t xml:space="preserve"> </w:t>
      </w:r>
      <w:r w:rsidRPr="002456AE">
        <w:rPr>
          <w:rFonts w:ascii="Times New Roman" w:hAnsi="Times New Roman" w:cs="Times New Roman"/>
          <w:sz w:val="28"/>
          <w:szCs w:val="28"/>
        </w:rPr>
        <w:t>от 29.12.2012 № 273-ФЗ;</w:t>
      </w:r>
    </w:p>
    <w:p w14:paraId="2FCDAE69" w14:textId="2F3733A6" w:rsidR="00894D2F" w:rsidRPr="002456AE" w:rsidRDefault="00894D2F" w:rsidP="005A796F">
      <w:pPr>
        <w:spacing w:after="0" w:line="240" w:lineRule="auto"/>
        <w:ind w:firstLine="709"/>
        <w:jc w:val="both"/>
        <w:rPr>
          <w:rFonts w:ascii="Times New Roman" w:hAnsi="Times New Roman" w:cs="Times New Roman"/>
          <w:sz w:val="28"/>
          <w:szCs w:val="28"/>
        </w:rPr>
      </w:pPr>
      <w:r w:rsidRPr="002456AE">
        <w:rPr>
          <w:rFonts w:ascii="Times New Roman" w:hAnsi="Times New Roman" w:cs="Times New Roman"/>
          <w:sz w:val="28"/>
          <w:szCs w:val="28"/>
        </w:rPr>
        <w:t>7. Федеральный закон «Об оружии» от 13.12.1996</w:t>
      </w:r>
      <w:r w:rsidR="006C0C85">
        <w:rPr>
          <w:rFonts w:ascii="Times New Roman" w:hAnsi="Times New Roman" w:cs="Times New Roman"/>
          <w:sz w:val="28"/>
          <w:szCs w:val="28"/>
        </w:rPr>
        <w:t xml:space="preserve"> </w:t>
      </w:r>
      <w:r w:rsidR="006C0C85" w:rsidRPr="002456AE">
        <w:rPr>
          <w:rFonts w:ascii="Times New Roman" w:hAnsi="Times New Roman" w:cs="Times New Roman"/>
          <w:sz w:val="28"/>
          <w:szCs w:val="28"/>
        </w:rPr>
        <w:t>№ 150-ФЗ</w:t>
      </w:r>
      <w:r w:rsidRPr="002456AE">
        <w:rPr>
          <w:rFonts w:ascii="Times New Roman" w:hAnsi="Times New Roman" w:cs="Times New Roman"/>
          <w:sz w:val="28"/>
          <w:szCs w:val="28"/>
        </w:rPr>
        <w:t>;</w:t>
      </w:r>
    </w:p>
    <w:p w14:paraId="00A8D02F" w14:textId="3F4048B5" w:rsidR="00894D2F" w:rsidRPr="002456AE" w:rsidRDefault="00894D2F" w:rsidP="005A796F">
      <w:pPr>
        <w:spacing w:after="0" w:line="240" w:lineRule="auto"/>
        <w:ind w:firstLine="709"/>
        <w:jc w:val="both"/>
        <w:rPr>
          <w:rFonts w:ascii="Times New Roman" w:hAnsi="Times New Roman" w:cs="Times New Roman"/>
          <w:sz w:val="28"/>
          <w:szCs w:val="28"/>
        </w:rPr>
      </w:pPr>
      <w:r w:rsidRPr="002456AE">
        <w:rPr>
          <w:rFonts w:ascii="Times New Roman" w:hAnsi="Times New Roman" w:cs="Times New Roman"/>
          <w:sz w:val="28"/>
          <w:szCs w:val="28"/>
        </w:rPr>
        <w:t xml:space="preserve">8. Постановление Правительства РФ «О лицензировании образовательной деятельности» от 28.10.2013 </w:t>
      </w:r>
      <w:r w:rsidR="006C0C85" w:rsidRPr="002456AE">
        <w:rPr>
          <w:rFonts w:ascii="Times New Roman" w:hAnsi="Times New Roman" w:cs="Times New Roman"/>
          <w:sz w:val="28"/>
          <w:szCs w:val="28"/>
        </w:rPr>
        <w:t>№ 966</w:t>
      </w:r>
      <w:r w:rsidRPr="002456AE">
        <w:rPr>
          <w:rFonts w:ascii="Times New Roman" w:hAnsi="Times New Roman" w:cs="Times New Roman"/>
          <w:sz w:val="28"/>
          <w:szCs w:val="28"/>
        </w:rPr>
        <w:t>;</w:t>
      </w:r>
    </w:p>
    <w:p w14:paraId="67474CF9" w14:textId="1A87DCCC" w:rsidR="00894D2F" w:rsidRPr="002456AE" w:rsidRDefault="00894D2F" w:rsidP="005A796F">
      <w:pPr>
        <w:spacing w:after="0" w:line="240" w:lineRule="auto"/>
        <w:ind w:firstLine="709"/>
        <w:jc w:val="both"/>
        <w:rPr>
          <w:rFonts w:ascii="Times New Roman" w:hAnsi="Times New Roman" w:cs="Times New Roman"/>
          <w:sz w:val="28"/>
          <w:szCs w:val="28"/>
        </w:rPr>
      </w:pPr>
      <w:r w:rsidRPr="002456AE">
        <w:rPr>
          <w:rFonts w:ascii="Times New Roman" w:hAnsi="Times New Roman" w:cs="Times New Roman"/>
          <w:sz w:val="28"/>
          <w:szCs w:val="28"/>
        </w:rPr>
        <w:t xml:space="preserve">9. Постановление Правительства РФ «О мерах по регулированию оборота гражданского и служебного оружия и патронов к нему на территории Российской Федерации» от 21.07.1998 </w:t>
      </w:r>
      <w:r w:rsidR="006C0C85" w:rsidRPr="002456AE">
        <w:rPr>
          <w:rFonts w:ascii="Times New Roman" w:hAnsi="Times New Roman" w:cs="Times New Roman"/>
          <w:sz w:val="28"/>
          <w:szCs w:val="28"/>
        </w:rPr>
        <w:t>№ 814</w:t>
      </w:r>
      <w:r w:rsidRPr="002456AE">
        <w:rPr>
          <w:rFonts w:ascii="Times New Roman" w:hAnsi="Times New Roman" w:cs="Times New Roman"/>
          <w:sz w:val="28"/>
          <w:szCs w:val="28"/>
        </w:rPr>
        <w:t>;</w:t>
      </w:r>
    </w:p>
    <w:p w14:paraId="3560EB9D" w14:textId="2E30C225" w:rsidR="00894D2F" w:rsidRPr="002456AE" w:rsidRDefault="00894D2F" w:rsidP="005A796F">
      <w:pPr>
        <w:spacing w:after="0" w:line="240" w:lineRule="auto"/>
        <w:ind w:firstLine="709"/>
        <w:jc w:val="both"/>
        <w:rPr>
          <w:rFonts w:ascii="Times New Roman" w:hAnsi="Times New Roman" w:cs="Times New Roman"/>
          <w:sz w:val="28"/>
          <w:szCs w:val="28"/>
        </w:rPr>
      </w:pPr>
      <w:r w:rsidRPr="002456AE">
        <w:rPr>
          <w:rFonts w:ascii="Times New Roman" w:hAnsi="Times New Roman" w:cs="Times New Roman"/>
          <w:sz w:val="28"/>
          <w:szCs w:val="28"/>
        </w:rPr>
        <w:t>10. Постановление Правительства РФ «Об утверждении перечня организаций, имеющих право проводить подготовку лиц в целях изучения правил безопасного обращения с оружием и приобретения навыков безопасного обращения с оружием, а также проверку знания указанных правил и наличия соответствующих навыков» №</w:t>
      </w:r>
      <w:r w:rsidR="006C0C85">
        <w:rPr>
          <w:rFonts w:ascii="Times New Roman" w:hAnsi="Times New Roman" w:cs="Times New Roman"/>
          <w:sz w:val="28"/>
          <w:szCs w:val="28"/>
        </w:rPr>
        <w:t xml:space="preserve"> </w:t>
      </w:r>
      <w:r w:rsidRPr="002456AE">
        <w:rPr>
          <w:rFonts w:ascii="Times New Roman" w:hAnsi="Times New Roman" w:cs="Times New Roman"/>
          <w:sz w:val="28"/>
          <w:szCs w:val="28"/>
        </w:rPr>
        <w:t>731 от 05.09.2011;</w:t>
      </w:r>
    </w:p>
    <w:p w14:paraId="623BAE57" w14:textId="6BE58E1A" w:rsidR="00894D2F" w:rsidRPr="002456AE" w:rsidRDefault="00894D2F" w:rsidP="005A796F">
      <w:pPr>
        <w:spacing w:after="0" w:line="240" w:lineRule="auto"/>
        <w:ind w:firstLine="709"/>
        <w:jc w:val="both"/>
        <w:rPr>
          <w:rFonts w:ascii="Times New Roman" w:hAnsi="Times New Roman" w:cs="Times New Roman"/>
          <w:sz w:val="28"/>
          <w:szCs w:val="28"/>
        </w:rPr>
      </w:pPr>
      <w:r w:rsidRPr="002456AE">
        <w:rPr>
          <w:rFonts w:ascii="Times New Roman" w:hAnsi="Times New Roman" w:cs="Times New Roman"/>
          <w:sz w:val="28"/>
          <w:szCs w:val="28"/>
        </w:rPr>
        <w:t xml:space="preserve">11. Приказ Министерства просвещения России «Об утверждении требований к содержанию программ подготовки лиц в целях изучения правил безопасного обращения с оружием и </w:t>
      </w:r>
      <w:proofErr w:type="gramStart"/>
      <w:r w:rsidRPr="002456AE">
        <w:rPr>
          <w:rFonts w:ascii="Times New Roman" w:hAnsi="Times New Roman" w:cs="Times New Roman"/>
          <w:sz w:val="28"/>
          <w:szCs w:val="28"/>
        </w:rPr>
        <w:t>приобретения навыков безопасного обращения с оружием</w:t>
      </w:r>
      <w:proofErr w:type="gramEnd"/>
      <w:r w:rsidRPr="002456AE">
        <w:rPr>
          <w:rFonts w:ascii="Times New Roman" w:hAnsi="Times New Roman" w:cs="Times New Roman"/>
          <w:sz w:val="28"/>
          <w:szCs w:val="28"/>
        </w:rPr>
        <w:t xml:space="preserve"> и порядка согласования программ подготовки лиц в целях изучения правил безопасного обращения с оружием и приобретения навыков безопасного обращения с оружием» от 14.12.2018 </w:t>
      </w:r>
      <w:r w:rsidR="006C0C85" w:rsidRPr="002456AE">
        <w:rPr>
          <w:rFonts w:ascii="Times New Roman" w:hAnsi="Times New Roman" w:cs="Times New Roman"/>
          <w:sz w:val="28"/>
          <w:szCs w:val="28"/>
        </w:rPr>
        <w:t>№</w:t>
      </w:r>
      <w:r w:rsidR="006C0C85">
        <w:rPr>
          <w:rFonts w:ascii="Times New Roman" w:hAnsi="Times New Roman" w:cs="Times New Roman"/>
          <w:sz w:val="28"/>
          <w:szCs w:val="28"/>
        </w:rPr>
        <w:t xml:space="preserve"> </w:t>
      </w:r>
      <w:r w:rsidR="006C0C85" w:rsidRPr="002456AE">
        <w:rPr>
          <w:rFonts w:ascii="Times New Roman" w:hAnsi="Times New Roman" w:cs="Times New Roman"/>
          <w:sz w:val="28"/>
          <w:szCs w:val="28"/>
        </w:rPr>
        <w:t>298</w:t>
      </w:r>
      <w:r w:rsidRPr="002456AE">
        <w:rPr>
          <w:rFonts w:ascii="Times New Roman" w:hAnsi="Times New Roman" w:cs="Times New Roman"/>
          <w:sz w:val="28"/>
          <w:szCs w:val="28"/>
        </w:rPr>
        <w:t>;</w:t>
      </w:r>
    </w:p>
    <w:p w14:paraId="269C2450" w14:textId="254E2E23" w:rsidR="00894D2F" w:rsidRPr="002456AE" w:rsidRDefault="00894D2F" w:rsidP="005A796F">
      <w:pPr>
        <w:spacing w:after="0" w:line="240" w:lineRule="auto"/>
        <w:ind w:firstLine="709"/>
        <w:jc w:val="both"/>
        <w:rPr>
          <w:rFonts w:ascii="Times New Roman" w:hAnsi="Times New Roman" w:cs="Times New Roman"/>
          <w:sz w:val="28"/>
          <w:szCs w:val="28"/>
        </w:rPr>
      </w:pPr>
      <w:r w:rsidRPr="002456AE">
        <w:rPr>
          <w:rFonts w:ascii="Times New Roman" w:hAnsi="Times New Roman" w:cs="Times New Roman"/>
          <w:sz w:val="28"/>
          <w:szCs w:val="28"/>
        </w:rPr>
        <w:t xml:space="preserve">12. Приказ Федеральной службы войск национальной гвардии Российской Федерации, Министерства внутренних дел Российской Федерации «Об утверждении Порядка выдачи направления на проведение контрольного отстрела из гражданского и служебного огнестрельного оружия с нарезным стволом и Порядка организации проведения контрольного отстрела из гражданского и служебного огнестрельного оружия с нарезным стволом», от 09.08.2018 </w:t>
      </w:r>
      <w:r w:rsidR="006C0C85" w:rsidRPr="002456AE">
        <w:rPr>
          <w:rFonts w:ascii="Times New Roman" w:hAnsi="Times New Roman" w:cs="Times New Roman"/>
          <w:sz w:val="28"/>
          <w:szCs w:val="28"/>
        </w:rPr>
        <w:t>№ 372/506</w:t>
      </w:r>
      <w:r w:rsidRPr="002456AE">
        <w:rPr>
          <w:rFonts w:ascii="Times New Roman" w:hAnsi="Times New Roman" w:cs="Times New Roman"/>
          <w:sz w:val="28"/>
          <w:szCs w:val="28"/>
        </w:rPr>
        <w:t>;</w:t>
      </w:r>
    </w:p>
    <w:p w14:paraId="4C5BEF46" w14:textId="6B84B9F6" w:rsidR="00894D2F" w:rsidRPr="002456AE" w:rsidRDefault="00894D2F" w:rsidP="005A796F">
      <w:pPr>
        <w:spacing w:after="0" w:line="240" w:lineRule="auto"/>
        <w:ind w:firstLine="709"/>
        <w:jc w:val="both"/>
        <w:rPr>
          <w:rFonts w:ascii="Times New Roman" w:hAnsi="Times New Roman" w:cs="Times New Roman"/>
          <w:sz w:val="28"/>
          <w:szCs w:val="28"/>
        </w:rPr>
      </w:pPr>
      <w:r w:rsidRPr="002456AE">
        <w:rPr>
          <w:rFonts w:ascii="Times New Roman" w:hAnsi="Times New Roman" w:cs="Times New Roman"/>
          <w:sz w:val="28"/>
          <w:szCs w:val="28"/>
        </w:rPr>
        <w:t>13. Приказ Минздрава России «О</w:t>
      </w:r>
      <w:r w:rsidR="00811175">
        <w:rPr>
          <w:rFonts w:ascii="Times New Roman" w:hAnsi="Times New Roman" w:cs="Times New Roman"/>
          <w:sz w:val="28"/>
          <w:szCs w:val="28"/>
        </w:rPr>
        <w:t xml:space="preserve">б утверждении </w:t>
      </w:r>
      <w:r w:rsidRPr="002456AE">
        <w:rPr>
          <w:rFonts w:ascii="Times New Roman" w:hAnsi="Times New Roman" w:cs="Times New Roman"/>
          <w:sz w:val="28"/>
          <w:szCs w:val="28"/>
        </w:rPr>
        <w:t>порядк</w:t>
      </w:r>
      <w:r w:rsidR="00811175">
        <w:rPr>
          <w:rFonts w:ascii="Times New Roman" w:hAnsi="Times New Roman" w:cs="Times New Roman"/>
          <w:sz w:val="28"/>
          <w:szCs w:val="28"/>
        </w:rPr>
        <w:t>а</w:t>
      </w:r>
      <w:r w:rsidRPr="002456AE">
        <w:rPr>
          <w:rFonts w:ascii="Times New Roman" w:hAnsi="Times New Roman" w:cs="Times New Roman"/>
          <w:sz w:val="28"/>
          <w:szCs w:val="28"/>
        </w:rPr>
        <w:t xml:space="preserve"> проведения медицинского освидетельствования на наличие медицинских противопоказаний к владению оружием</w:t>
      </w:r>
      <w:r w:rsidR="00811175">
        <w:rPr>
          <w:rFonts w:ascii="Times New Roman" w:hAnsi="Times New Roman" w:cs="Times New Roman"/>
          <w:sz w:val="28"/>
          <w:szCs w:val="28"/>
        </w:rPr>
        <w:t xml:space="preserve">, в том числе внеочередного, и порядка оформления медицинских заключений по его результатам, форм медицинского заключения об отсутствии медицинских противопоказаний к владению оружием и </w:t>
      </w:r>
      <w:r w:rsidR="00811175">
        <w:rPr>
          <w:rFonts w:ascii="Times New Roman" w:hAnsi="Times New Roman" w:cs="Times New Roman"/>
          <w:sz w:val="28"/>
          <w:szCs w:val="28"/>
        </w:rPr>
        <w:lastRenderedPageBreak/>
        <w:t xml:space="preserve">медицинского заключения об отсутствии в организме </w:t>
      </w:r>
      <w:r w:rsidRPr="002456AE">
        <w:rPr>
          <w:rFonts w:ascii="Times New Roman" w:hAnsi="Times New Roman" w:cs="Times New Roman"/>
          <w:sz w:val="28"/>
          <w:szCs w:val="28"/>
        </w:rPr>
        <w:t xml:space="preserve">наркотических средств, психотропных веществ и их метаболитов», от </w:t>
      </w:r>
      <w:r w:rsidR="00811175">
        <w:rPr>
          <w:rFonts w:ascii="Times New Roman" w:hAnsi="Times New Roman" w:cs="Times New Roman"/>
          <w:sz w:val="28"/>
          <w:szCs w:val="28"/>
        </w:rPr>
        <w:t>26</w:t>
      </w:r>
      <w:r w:rsidRPr="002456AE">
        <w:rPr>
          <w:rFonts w:ascii="Times New Roman" w:hAnsi="Times New Roman" w:cs="Times New Roman"/>
          <w:sz w:val="28"/>
          <w:szCs w:val="28"/>
        </w:rPr>
        <w:t>.</w:t>
      </w:r>
      <w:r w:rsidR="00811175">
        <w:rPr>
          <w:rFonts w:ascii="Times New Roman" w:hAnsi="Times New Roman" w:cs="Times New Roman"/>
          <w:sz w:val="28"/>
          <w:szCs w:val="28"/>
        </w:rPr>
        <w:t>11</w:t>
      </w:r>
      <w:r w:rsidRPr="002456AE">
        <w:rPr>
          <w:rFonts w:ascii="Times New Roman" w:hAnsi="Times New Roman" w:cs="Times New Roman"/>
          <w:sz w:val="28"/>
          <w:szCs w:val="28"/>
        </w:rPr>
        <w:t>.20</w:t>
      </w:r>
      <w:r w:rsidR="00811175">
        <w:rPr>
          <w:rFonts w:ascii="Times New Roman" w:hAnsi="Times New Roman" w:cs="Times New Roman"/>
          <w:sz w:val="28"/>
          <w:szCs w:val="28"/>
        </w:rPr>
        <w:t>21</w:t>
      </w:r>
      <w:r w:rsidRPr="002456AE">
        <w:rPr>
          <w:rFonts w:ascii="Times New Roman" w:hAnsi="Times New Roman" w:cs="Times New Roman"/>
          <w:sz w:val="28"/>
          <w:szCs w:val="28"/>
        </w:rPr>
        <w:t xml:space="preserve"> </w:t>
      </w:r>
      <w:r w:rsidR="006C0C85" w:rsidRPr="002456AE">
        <w:rPr>
          <w:rFonts w:ascii="Times New Roman" w:hAnsi="Times New Roman" w:cs="Times New Roman"/>
          <w:sz w:val="28"/>
          <w:szCs w:val="28"/>
        </w:rPr>
        <w:t xml:space="preserve">№ </w:t>
      </w:r>
      <w:r w:rsidR="00811175">
        <w:rPr>
          <w:rFonts w:ascii="Times New Roman" w:hAnsi="Times New Roman" w:cs="Times New Roman"/>
          <w:sz w:val="28"/>
          <w:szCs w:val="28"/>
        </w:rPr>
        <w:t>1104</w:t>
      </w:r>
      <w:r w:rsidR="006C0C85" w:rsidRPr="002456AE">
        <w:rPr>
          <w:rFonts w:ascii="Times New Roman" w:hAnsi="Times New Roman" w:cs="Times New Roman"/>
          <w:sz w:val="28"/>
          <w:szCs w:val="28"/>
        </w:rPr>
        <w:t>н</w:t>
      </w:r>
      <w:r w:rsidRPr="002456AE">
        <w:rPr>
          <w:rFonts w:ascii="Times New Roman" w:hAnsi="Times New Roman" w:cs="Times New Roman"/>
          <w:sz w:val="28"/>
          <w:szCs w:val="28"/>
        </w:rPr>
        <w:t>;</w:t>
      </w:r>
    </w:p>
    <w:p w14:paraId="7DF720F9" w14:textId="234F3799" w:rsidR="00894D2F" w:rsidRPr="002456AE" w:rsidRDefault="00894D2F" w:rsidP="005A796F">
      <w:pPr>
        <w:spacing w:after="0" w:line="240" w:lineRule="auto"/>
        <w:ind w:firstLine="709"/>
        <w:jc w:val="both"/>
        <w:rPr>
          <w:rFonts w:ascii="Times New Roman" w:hAnsi="Times New Roman" w:cs="Times New Roman"/>
          <w:sz w:val="28"/>
          <w:szCs w:val="28"/>
        </w:rPr>
      </w:pPr>
      <w:bookmarkStart w:id="5" w:name="_page_972_0"/>
      <w:r w:rsidRPr="002456AE">
        <w:rPr>
          <w:rFonts w:ascii="Times New Roman" w:hAnsi="Times New Roman" w:cs="Times New Roman"/>
          <w:sz w:val="28"/>
          <w:szCs w:val="28"/>
        </w:rPr>
        <w:t>14. Приказ Федеральной службы войск национальной гвардии Российской Федерации «Об утверждении Административного регламента Федеральной службы войск</w:t>
      </w:r>
      <w:r w:rsidR="005A796F">
        <w:rPr>
          <w:rFonts w:ascii="Times New Roman" w:hAnsi="Times New Roman" w:cs="Times New Roman"/>
          <w:sz w:val="28"/>
          <w:szCs w:val="28"/>
        </w:rPr>
        <w:t xml:space="preserve"> </w:t>
      </w:r>
      <w:r w:rsidRPr="002456AE">
        <w:rPr>
          <w:rFonts w:ascii="Times New Roman" w:hAnsi="Times New Roman" w:cs="Times New Roman"/>
          <w:sz w:val="28"/>
          <w:szCs w:val="28"/>
        </w:rPr>
        <w:t>национальной</w:t>
      </w:r>
      <w:r w:rsidRPr="002456AE">
        <w:rPr>
          <w:rFonts w:ascii="Times New Roman" w:hAnsi="Times New Roman" w:cs="Times New Roman"/>
          <w:sz w:val="28"/>
          <w:szCs w:val="28"/>
        </w:rPr>
        <w:tab/>
        <w:t>гвардии</w:t>
      </w:r>
      <w:r w:rsidR="005A796F">
        <w:rPr>
          <w:rFonts w:ascii="Times New Roman" w:hAnsi="Times New Roman" w:cs="Times New Roman"/>
          <w:sz w:val="28"/>
          <w:szCs w:val="28"/>
        </w:rPr>
        <w:t xml:space="preserve"> </w:t>
      </w:r>
      <w:r w:rsidRPr="002456AE">
        <w:rPr>
          <w:rFonts w:ascii="Times New Roman" w:hAnsi="Times New Roman" w:cs="Times New Roman"/>
          <w:sz w:val="28"/>
          <w:szCs w:val="28"/>
        </w:rPr>
        <w:t>Российской</w:t>
      </w:r>
      <w:r w:rsidR="005A796F">
        <w:rPr>
          <w:rFonts w:ascii="Times New Roman" w:hAnsi="Times New Roman" w:cs="Times New Roman"/>
          <w:sz w:val="28"/>
          <w:szCs w:val="28"/>
        </w:rPr>
        <w:t xml:space="preserve"> </w:t>
      </w:r>
      <w:r w:rsidRPr="002456AE">
        <w:rPr>
          <w:rFonts w:ascii="Times New Roman" w:hAnsi="Times New Roman" w:cs="Times New Roman"/>
          <w:sz w:val="28"/>
          <w:szCs w:val="28"/>
        </w:rPr>
        <w:t>Федерации</w:t>
      </w:r>
      <w:r w:rsidR="005A796F">
        <w:rPr>
          <w:rFonts w:ascii="Times New Roman" w:hAnsi="Times New Roman" w:cs="Times New Roman"/>
          <w:sz w:val="28"/>
          <w:szCs w:val="28"/>
        </w:rPr>
        <w:t xml:space="preserve"> </w:t>
      </w:r>
      <w:r w:rsidRPr="002456AE">
        <w:rPr>
          <w:rFonts w:ascii="Times New Roman" w:hAnsi="Times New Roman" w:cs="Times New Roman"/>
          <w:sz w:val="28"/>
          <w:szCs w:val="28"/>
        </w:rPr>
        <w:t>по</w:t>
      </w:r>
      <w:r w:rsidR="005A796F">
        <w:rPr>
          <w:rFonts w:ascii="Times New Roman" w:hAnsi="Times New Roman" w:cs="Times New Roman"/>
          <w:sz w:val="28"/>
          <w:szCs w:val="28"/>
        </w:rPr>
        <w:t xml:space="preserve"> </w:t>
      </w:r>
      <w:r w:rsidRPr="002456AE">
        <w:rPr>
          <w:rFonts w:ascii="Times New Roman" w:hAnsi="Times New Roman" w:cs="Times New Roman"/>
          <w:sz w:val="28"/>
          <w:szCs w:val="28"/>
        </w:rPr>
        <w:t xml:space="preserve">предоставлению государственной услуги по выдаче гражданину Российской Федерации лицензии на приобретение спортивного или охотничьего огнестрельного гладкоствольного длинноствольного оружия, охотничьего пневматического оружия и спортивного пневматического оружия с дульной энергией свыше 7,5 Дж и патронов к нему» от 18.08.2017 </w:t>
      </w:r>
      <w:r w:rsidR="005A796F" w:rsidRPr="002456AE">
        <w:rPr>
          <w:rFonts w:ascii="Times New Roman" w:hAnsi="Times New Roman" w:cs="Times New Roman"/>
          <w:sz w:val="28"/>
          <w:szCs w:val="28"/>
        </w:rPr>
        <w:t>№ 359</w:t>
      </w:r>
      <w:r w:rsidRPr="002456AE">
        <w:rPr>
          <w:rFonts w:ascii="Times New Roman" w:hAnsi="Times New Roman" w:cs="Times New Roman"/>
          <w:sz w:val="28"/>
          <w:szCs w:val="28"/>
        </w:rPr>
        <w:t>;</w:t>
      </w:r>
    </w:p>
    <w:p w14:paraId="0CB8FAC7" w14:textId="19E5A2D7" w:rsidR="00894D2F" w:rsidRPr="002456AE" w:rsidRDefault="00894D2F" w:rsidP="005A796F">
      <w:pPr>
        <w:spacing w:after="0" w:line="240" w:lineRule="auto"/>
        <w:ind w:firstLine="709"/>
        <w:jc w:val="both"/>
        <w:rPr>
          <w:rFonts w:ascii="Times New Roman" w:hAnsi="Times New Roman" w:cs="Times New Roman"/>
          <w:sz w:val="28"/>
          <w:szCs w:val="28"/>
        </w:rPr>
      </w:pPr>
      <w:r w:rsidRPr="002456AE">
        <w:rPr>
          <w:rFonts w:ascii="Times New Roman" w:hAnsi="Times New Roman" w:cs="Times New Roman"/>
          <w:sz w:val="28"/>
          <w:szCs w:val="28"/>
        </w:rPr>
        <w:t>15. Приказ Федеральной службы войск национальной гвардии Российской Федерации «Об утверждении Административного регламента Федеральной службы войск</w:t>
      </w:r>
      <w:r w:rsidR="005A796F">
        <w:rPr>
          <w:rFonts w:ascii="Times New Roman" w:hAnsi="Times New Roman" w:cs="Times New Roman"/>
          <w:sz w:val="28"/>
          <w:szCs w:val="28"/>
        </w:rPr>
        <w:t xml:space="preserve"> </w:t>
      </w:r>
      <w:r w:rsidRPr="002456AE">
        <w:rPr>
          <w:rFonts w:ascii="Times New Roman" w:hAnsi="Times New Roman" w:cs="Times New Roman"/>
          <w:sz w:val="28"/>
          <w:szCs w:val="28"/>
        </w:rPr>
        <w:t>национальной</w:t>
      </w:r>
      <w:r w:rsidR="005A796F">
        <w:rPr>
          <w:rFonts w:ascii="Times New Roman" w:hAnsi="Times New Roman" w:cs="Times New Roman"/>
          <w:sz w:val="28"/>
          <w:szCs w:val="28"/>
        </w:rPr>
        <w:t xml:space="preserve"> </w:t>
      </w:r>
      <w:r w:rsidRPr="002456AE">
        <w:rPr>
          <w:rFonts w:ascii="Times New Roman" w:hAnsi="Times New Roman" w:cs="Times New Roman"/>
          <w:sz w:val="28"/>
          <w:szCs w:val="28"/>
        </w:rPr>
        <w:t>гвардии</w:t>
      </w:r>
      <w:r w:rsidR="005A796F">
        <w:rPr>
          <w:rFonts w:ascii="Times New Roman" w:hAnsi="Times New Roman" w:cs="Times New Roman"/>
          <w:sz w:val="28"/>
          <w:szCs w:val="28"/>
        </w:rPr>
        <w:t xml:space="preserve"> </w:t>
      </w:r>
      <w:r w:rsidRPr="002456AE">
        <w:rPr>
          <w:rFonts w:ascii="Times New Roman" w:hAnsi="Times New Roman" w:cs="Times New Roman"/>
          <w:sz w:val="28"/>
          <w:szCs w:val="28"/>
        </w:rPr>
        <w:t>Российской</w:t>
      </w:r>
      <w:r w:rsidR="005A796F">
        <w:rPr>
          <w:rFonts w:ascii="Times New Roman" w:hAnsi="Times New Roman" w:cs="Times New Roman"/>
          <w:sz w:val="28"/>
          <w:szCs w:val="28"/>
        </w:rPr>
        <w:t xml:space="preserve"> </w:t>
      </w:r>
      <w:r w:rsidRPr="002456AE">
        <w:rPr>
          <w:rFonts w:ascii="Times New Roman" w:hAnsi="Times New Roman" w:cs="Times New Roman"/>
          <w:sz w:val="28"/>
          <w:szCs w:val="28"/>
        </w:rPr>
        <w:t>Федерации</w:t>
      </w:r>
      <w:r w:rsidR="005A796F">
        <w:rPr>
          <w:rFonts w:ascii="Times New Roman" w:hAnsi="Times New Roman" w:cs="Times New Roman"/>
          <w:sz w:val="28"/>
          <w:szCs w:val="28"/>
        </w:rPr>
        <w:t xml:space="preserve"> </w:t>
      </w:r>
      <w:r w:rsidRPr="002456AE">
        <w:rPr>
          <w:rFonts w:ascii="Times New Roman" w:hAnsi="Times New Roman" w:cs="Times New Roman"/>
          <w:sz w:val="28"/>
          <w:szCs w:val="28"/>
        </w:rPr>
        <w:t>по</w:t>
      </w:r>
      <w:r w:rsidRPr="002456AE">
        <w:rPr>
          <w:rFonts w:ascii="Times New Roman" w:hAnsi="Times New Roman" w:cs="Times New Roman"/>
          <w:sz w:val="28"/>
          <w:szCs w:val="28"/>
        </w:rPr>
        <w:tab/>
        <w:t>предоставлению</w:t>
      </w:r>
      <w:r w:rsidR="005A796F">
        <w:rPr>
          <w:rFonts w:ascii="Times New Roman" w:hAnsi="Times New Roman" w:cs="Times New Roman"/>
          <w:sz w:val="28"/>
          <w:szCs w:val="28"/>
        </w:rPr>
        <w:t xml:space="preserve"> </w:t>
      </w:r>
      <w:r w:rsidRPr="002456AE">
        <w:rPr>
          <w:rFonts w:ascii="Times New Roman" w:hAnsi="Times New Roman" w:cs="Times New Roman"/>
          <w:sz w:val="28"/>
          <w:szCs w:val="28"/>
        </w:rPr>
        <w:t>государственной услуги по выдаче гражданину Российской Федерации разрешения на хранение и ношение охотничьего огнестрельного длинноствольного оружия, спортивного</w:t>
      </w:r>
      <w:r w:rsidRPr="002456AE">
        <w:rPr>
          <w:rFonts w:ascii="Times New Roman" w:hAnsi="Times New Roman" w:cs="Times New Roman"/>
          <w:sz w:val="28"/>
          <w:szCs w:val="28"/>
        </w:rPr>
        <w:tab/>
        <w:t>огнестрельного гладкоствольного</w:t>
      </w:r>
      <w:r w:rsidR="005A796F">
        <w:rPr>
          <w:rFonts w:ascii="Times New Roman" w:hAnsi="Times New Roman" w:cs="Times New Roman"/>
          <w:sz w:val="28"/>
          <w:szCs w:val="28"/>
        </w:rPr>
        <w:t xml:space="preserve"> </w:t>
      </w:r>
      <w:r w:rsidRPr="002456AE">
        <w:rPr>
          <w:rFonts w:ascii="Times New Roman" w:hAnsi="Times New Roman" w:cs="Times New Roman"/>
          <w:sz w:val="28"/>
          <w:szCs w:val="28"/>
        </w:rPr>
        <w:t>длинноствольного</w:t>
      </w:r>
      <w:r w:rsidR="005A796F">
        <w:rPr>
          <w:rFonts w:ascii="Times New Roman" w:hAnsi="Times New Roman" w:cs="Times New Roman"/>
          <w:sz w:val="28"/>
          <w:szCs w:val="28"/>
        </w:rPr>
        <w:t xml:space="preserve"> </w:t>
      </w:r>
      <w:r w:rsidRPr="002456AE">
        <w:rPr>
          <w:rFonts w:ascii="Times New Roman" w:hAnsi="Times New Roman" w:cs="Times New Roman"/>
          <w:sz w:val="28"/>
          <w:szCs w:val="28"/>
        </w:rPr>
        <w:t xml:space="preserve">оружия, охотничьего пневматического оружия или огнестрельного оружия ограниченного поражения и патронов к нему», от 26.06.2018 </w:t>
      </w:r>
      <w:r w:rsidR="005A796F" w:rsidRPr="002456AE">
        <w:rPr>
          <w:rFonts w:ascii="Times New Roman" w:hAnsi="Times New Roman" w:cs="Times New Roman"/>
          <w:sz w:val="28"/>
          <w:szCs w:val="28"/>
        </w:rPr>
        <w:t>№ 221</w:t>
      </w:r>
      <w:r w:rsidRPr="002456AE">
        <w:rPr>
          <w:rFonts w:ascii="Times New Roman" w:hAnsi="Times New Roman" w:cs="Times New Roman"/>
          <w:sz w:val="28"/>
          <w:szCs w:val="28"/>
        </w:rPr>
        <w:t>;</w:t>
      </w:r>
    </w:p>
    <w:p w14:paraId="3A1E3E25" w14:textId="77777777" w:rsidR="005A796F" w:rsidRDefault="00894D2F" w:rsidP="005A796F">
      <w:pPr>
        <w:spacing w:after="0" w:line="240" w:lineRule="auto"/>
        <w:ind w:firstLine="709"/>
        <w:jc w:val="both"/>
        <w:rPr>
          <w:rFonts w:ascii="Times New Roman" w:hAnsi="Times New Roman" w:cs="Times New Roman"/>
          <w:sz w:val="28"/>
          <w:szCs w:val="28"/>
        </w:rPr>
      </w:pPr>
      <w:r w:rsidRPr="002456AE">
        <w:rPr>
          <w:rFonts w:ascii="Times New Roman" w:hAnsi="Times New Roman" w:cs="Times New Roman"/>
          <w:sz w:val="28"/>
          <w:szCs w:val="28"/>
        </w:rPr>
        <w:t>16. Приказ Федеральной службы войск национальной гвардии Российской Федерации «Об утверждении Административного регламента Федеральной службы войск</w:t>
      </w:r>
      <w:r w:rsidR="005A796F">
        <w:rPr>
          <w:rFonts w:ascii="Times New Roman" w:hAnsi="Times New Roman" w:cs="Times New Roman"/>
          <w:sz w:val="28"/>
          <w:szCs w:val="28"/>
        </w:rPr>
        <w:t xml:space="preserve"> </w:t>
      </w:r>
      <w:r w:rsidRPr="002456AE">
        <w:rPr>
          <w:rFonts w:ascii="Times New Roman" w:hAnsi="Times New Roman" w:cs="Times New Roman"/>
          <w:sz w:val="28"/>
          <w:szCs w:val="28"/>
        </w:rPr>
        <w:t>национальной</w:t>
      </w:r>
      <w:r w:rsidRPr="002456AE">
        <w:rPr>
          <w:rFonts w:ascii="Times New Roman" w:hAnsi="Times New Roman" w:cs="Times New Roman"/>
          <w:sz w:val="28"/>
          <w:szCs w:val="28"/>
        </w:rPr>
        <w:tab/>
        <w:t>гвардии</w:t>
      </w:r>
      <w:r w:rsidR="005A796F">
        <w:rPr>
          <w:rFonts w:ascii="Times New Roman" w:hAnsi="Times New Roman" w:cs="Times New Roman"/>
          <w:sz w:val="28"/>
          <w:szCs w:val="28"/>
        </w:rPr>
        <w:t xml:space="preserve"> </w:t>
      </w:r>
      <w:r w:rsidRPr="002456AE">
        <w:rPr>
          <w:rFonts w:ascii="Times New Roman" w:hAnsi="Times New Roman" w:cs="Times New Roman"/>
          <w:sz w:val="28"/>
          <w:szCs w:val="28"/>
        </w:rPr>
        <w:t>Российской</w:t>
      </w:r>
      <w:r w:rsidR="005A796F">
        <w:rPr>
          <w:rFonts w:ascii="Times New Roman" w:hAnsi="Times New Roman" w:cs="Times New Roman"/>
          <w:sz w:val="28"/>
          <w:szCs w:val="28"/>
        </w:rPr>
        <w:t xml:space="preserve"> </w:t>
      </w:r>
      <w:r w:rsidRPr="002456AE">
        <w:rPr>
          <w:rFonts w:ascii="Times New Roman" w:hAnsi="Times New Roman" w:cs="Times New Roman"/>
          <w:sz w:val="28"/>
          <w:szCs w:val="28"/>
        </w:rPr>
        <w:t>Федерации</w:t>
      </w:r>
      <w:r w:rsidR="005A796F">
        <w:rPr>
          <w:rFonts w:ascii="Times New Roman" w:hAnsi="Times New Roman" w:cs="Times New Roman"/>
          <w:sz w:val="28"/>
          <w:szCs w:val="28"/>
        </w:rPr>
        <w:t xml:space="preserve"> </w:t>
      </w:r>
      <w:r w:rsidRPr="002456AE">
        <w:rPr>
          <w:rFonts w:ascii="Times New Roman" w:hAnsi="Times New Roman" w:cs="Times New Roman"/>
          <w:sz w:val="28"/>
          <w:szCs w:val="28"/>
        </w:rPr>
        <w:t>по</w:t>
      </w:r>
      <w:r w:rsidRPr="002456AE">
        <w:rPr>
          <w:rFonts w:ascii="Times New Roman" w:hAnsi="Times New Roman" w:cs="Times New Roman"/>
          <w:sz w:val="28"/>
          <w:szCs w:val="28"/>
        </w:rPr>
        <w:tab/>
      </w:r>
    </w:p>
    <w:p w14:paraId="64E07806" w14:textId="77777777" w:rsidR="005A796F" w:rsidRDefault="00894D2F" w:rsidP="005A796F">
      <w:pPr>
        <w:spacing w:after="0" w:line="240" w:lineRule="auto"/>
        <w:ind w:firstLine="709"/>
        <w:jc w:val="both"/>
        <w:rPr>
          <w:rFonts w:ascii="Times New Roman" w:hAnsi="Times New Roman" w:cs="Times New Roman"/>
          <w:sz w:val="28"/>
          <w:szCs w:val="28"/>
        </w:rPr>
      </w:pPr>
      <w:r w:rsidRPr="002456AE">
        <w:rPr>
          <w:rFonts w:ascii="Times New Roman" w:hAnsi="Times New Roman" w:cs="Times New Roman"/>
          <w:sz w:val="28"/>
          <w:szCs w:val="28"/>
        </w:rPr>
        <w:t>предоставлению</w:t>
      </w:r>
      <w:r w:rsidR="005A796F">
        <w:rPr>
          <w:rFonts w:ascii="Times New Roman" w:hAnsi="Times New Roman" w:cs="Times New Roman"/>
          <w:sz w:val="28"/>
          <w:szCs w:val="28"/>
        </w:rPr>
        <w:t xml:space="preserve"> </w:t>
      </w:r>
      <w:r w:rsidRPr="002456AE">
        <w:rPr>
          <w:rFonts w:ascii="Times New Roman" w:hAnsi="Times New Roman" w:cs="Times New Roman"/>
          <w:sz w:val="28"/>
          <w:szCs w:val="28"/>
        </w:rPr>
        <w:t xml:space="preserve">государственной услуги по выдаче гражданину Российской Федерации лицензии на приобретение охотничьего или спортивного огнестрельного оружия с нарезным стволом и патронов к нему», от 26.06.2018 </w:t>
      </w:r>
    </w:p>
    <w:p w14:paraId="2F7963C2" w14:textId="4C1BE301" w:rsidR="00894D2F" w:rsidRPr="002456AE" w:rsidRDefault="005A796F" w:rsidP="005A796F">
      <w:pPr>
        <w:spacing w:after="0" w:line="240" w:lineRule="auto"/>
        <w:jc w:val="both"/>
        <w:rPr>
          <w:rFonts w:ascii="Times New Roman" w:hAnsi="Times New Roman" w:cs="Times New Roman"/>
          <w:sz w:val="28"/>
          <w:szCs w:val="28"/>
        </w:rPr>
      </w:pPr>
      <w:r w:rsidRPr="002456AE">
        <w:rPr>
          <w:rFonts w:ascii="Times New Roman" w:hAnsi="Times New Roman" w:cs="Times New Roman"/>
          <w:sz w:val="28"/>
          <w:szCs w:val="28"/>
        </w:rPr>
        <w:t>№ 222</w:t>
      </w:r>
      <w:r w:rsidR="00894D2F" w:rsidRPr="002456AE">
        <w:rPr>
          <w:rFonts w:ascii="Times New Roman" w:hAnsi="Times New Roman" w:cs="Times New Roman"/>
          <w:sz w:val="28"/>
          <w:szCs w:val="28"/>
        </w:rPr>
        <w:t>;</w:t>
      </w:r>
    </w:p>
    <w:p w14:paraId="0E6D12CE" w14:textId="77777777" w:rsidR="005A796F" w:rsidRDefault="00894D2F" w:rsidP="005A796F">
      <w:pPr>
        <w:spacing w:after="0" w:line="240" w:lineRule="auto"/>
        <w:ind w:firstLine="709"/>
        <w:jc w:val="both"/>
        <w:rPr>
          <w:rFonts w:ascii="Times New Roman" w:hAnsi="Times New Roman" w:cs="Times New Roman"/>
          <w:sz w:val="28"/>
          <w:szCs w:val="28"/>
        </w:rPr>
      </w:pPr>
      <w:r w:rsidRPr="002456AE">
        <w:rPr>
          <w:rFonts w:ascii="Times New Roman" w:hAnsi="Times New Roman" w:cs="Times New Roman"/>
          <w:sz w:val="28"/>
          <w:szCs w:val="28"/>
        </w:rPr>
        <w:t>17. Приказ Федеральной службы войск национальной гвардии Российской Федерации «Об утверждении Административного регламента Федеральной службы войск национальной гвардии Российской Федерации по осуществлению федерального государственного контроля (надзора) за соблюдением законодательства Российской Федерации в области оборота оружия»</w:t>
      </w:r>
      <w:r w:rsidR="005A796F">
        <w:rPr>
          <w:rFonts w:ascii="Times New Roman" w:hAnsi="Times New Roman" w:cs="Times New Roman"/>
          <w:sz w:val="28"/>
          <w:szCs w:val="28"/>
        </w:rPr>
        <w:t xml:space="preserve"> </w:t>
      </w:r>
      <w:r w:rsidRPr="002456AE">
        <w:rPr>
          <w:rFonts w:ascii="Times New Roman" w:hAnsi="Times New Roman" w:cs="Times New Roman"/>
          <w:sz w:val="28"/>
          <w:szCs w:val="28"/>
        </w:rPr>
        <w:t>от</w:t>
      </w:r>
      <w:r w:rsidR="005A796F">
        <w:rPr>
          <w:rFonts w:ascii="Times New Roman" w:hAnsi="Times New Roman" w:cs="Times New Roman"/>
          <w:sz w:val="28"/>
          <w:szCs w:val="28"/>
        </w:rPr>
        <w:t xml:space="preserve"> </w:t>
      </w:r>
    </w:p>
    <w:p w14:paraId="5EF4DD8B" w14:textId="07F64977" w:rsidR="00894D2F" w:rsidRPr="002456AE" w:rsidRDefault="00894D2F" w:rsidP="005A796F">
      <w:pPr>
        <w:spacing w:after="0" w:line="240" w:lineRule="auto"/>
        <w:jc w:val="both"/>
        <w:rPr>
          <w:rFonts w:ascii="Times New Roman" w:hAnsi="Times New Roman" w:cs="Times New Roman"/>
          <w:sz w:val="28"/>
          <w:szCs w:val="28"/>
        </w:rPr>
      </w:pPr>
      <w:r w:rsidRPr="002456AE">
        <w:rPr>
          <w:rFonts w:ascii="Times New Roman" w:hAnsi="Times New Roman" w:cs="Times New Roman"/>
          <w:sz w:val="28"/>
          <w:szCs w:val="28"/>
        </w:rPr>
        <w:t>14.0</w:t>
      </w:r>
      <w:r w:rsidR="005A796F">
        <w:rPr>
          <w:rFonts w:ascii="Times New Roman" w:hAnsi="Times New Roman" w:cs="Times New Roman"/>
          <w:sz w:val="28"/>
          <w:szCs w:val="28"/>
        </w:rPr>
        <w:t>1</w:t>
      </w:r>
      <w:r w:rsidRPr="002456AE">
        <w:rPr>
          <w:rFonts w:ascii="Times New Roman" w:hAnsi="Times New Roman" w:cs="Times New Roman"/>
          <w:sz w:val="28"/>
          <w:szCs w:val="28"/>
        </w:rPr>
        <w:t xml:space="preserve">. 2020 </w:t>
      </w:r>
      <w:r w:rsidR="005A796F" w:rsidRPr="002456AE">
        <w:rPr>
          <w:rFonts w:ascii="Times New Roman" w:hAnsi="Times New Roman" w:cs="Times New Roman"/>
          <w:sz w:val="28"/>
          <w:szCs w:val="28"/>
        </w:rPr>
        <w:t>№ 8</w:t>
      </w:r>
      <w:r w:rsidRPr="002456AE">
        <w:rPr>
          <w:rFonts w:ascii="Times New Roman" w:hAnsi="Times New Roman" w:cs="Times New Roman"/>
          <w:sz w:val="28"/>
          <w:szCs w:val="28"/>
        </w:rPr>
        <w:t>;</w:t>
      </w:r>
    </w:p>
    <w:p w14:paraId="72E4160E" w14:textId="660D80EA" w:rsidR="00894D2F" w:rsidRDefault="00894D2F" w:rsidP="005A796F">
      <w:pPr>
        <w:spacing w:after="0" w:line="240" w:lineRule="auto"/>
        <w:ind w:firstLine="709"/>
        <w:jc w:val="both"/>
        <w:rPr>
          <w:rFonts w:ascii="Times New Roman" w:hAnsi="Times New Roman" w:cs="Times New Roman"/>
          <w:sz w:val="28"/>
          <w:szCs w:val="28"/>
        </w:rPr>
      </w:pPr>
      <w:r w:rsidRPr="002456AE">
        <w:rPr>
          <w:rFonts w:ascii="Times New Roman" w:hAnsi="Times New Roman" w:cs="Times New Roman"/>
          <w:sz w:val="28"/>
          <w:szCs w:val="28"/>
        </w:rPr>
        <w:t>18. Приказ Федеральной службы войск национальной гвардии Российской Федерации «Об утверждении Административного регламента Федеральной службы войск</w:t>
      </w:r>
      <w:r w:rsidRPr="002456AE">
        <w:rPr>
          <w:rFonts w:ascii="Times New Roman" w:hAnsi="Times New Roman" w:cs="Times New Roman"/>
          <w:sz w:val="28"/>
          <w:szCs w:val="28"/>
        </w:rPr>
        <w:tab/>
        <w:t>национальной</w:t>
      </w:r>
      <w:r w:rsidRPr="002456AE">
        <w:rPr>
          <w:rFonts w:ascii="Times New Roman" w:hAnsi="Times New Roman" w:cs="Times New Roman"/>
          <w:sz w:val="28"/>
          <w:szCs w:val="28"/>
        </w:rPr>
        <w:tab/>
        <w:t>гвардии</w:t>
      </w:r>
      <w:r w:rsidRPr="002456AE">
        <w:rPr>
          <w:rFonts w:ascii="Times New Roman" w:hAnsi="Times New Roman" w:cs="Times New Roman"/>
          <w:sz w:val="28"/>
          <w:szCs w:val="28"/>
        </w:rPr>
        <w:tab/>
        <w:t>Российской</w:t>
      </w:r>
      <w:r w:rsidRPr="002456AE">
        <w:rPr>
          <w:rFonts w:ascii="Times New Roman" w:hAnsi="Times New Roman" w:cs="Times New Roman"/>
          <w:sz w:val="28"/>
          <w:szCs w:val="28"/>
        </w:rPr>
        <w:tab/>
        <w:t>Федерации</w:t>
      </w:r>
      <w:r w:rsidRPr="002456AE">
        <w:rPr>
          <w:rFonts w:ascii="Times New Roman" w:hAnsi="Times New Roman" w:cs="Times New Roman"/>
          <w:sz w:val="28"/>
          <w:szCs w:val="28"/>
        </w:rPr>
        <w:tab/>
        <w:t>по</w:t>
      </w:r>
      <w:r>
        <w:rPr>
          <w:rFonts w:ascii="Times New Roman" w:hAnsi="Times New Roman" w:cs="Times New Roman"/>
          <w:sz w:val="28"/>
          <w:szCs w:val="28"/>
        </w:rPr>
        <w:t xml:space="preserve"> </w:t>
      </w:r>
      <w:r w:rsidRPr="002456AE">
        <w:rPr>
          <w:rFonts w:ascii="Times New Roman" w:hAnsi="Times New Roman" w:cs="Times New Roman"/>
          <w:sz w:val="28"/>
          <w:szCs w:val="28"/>
        </w:rPr>
        <w:t>предоставлению государственной</w:t>
      </w:r>
      <w:r w:rsidRPr="002456AE">
        <w:rPr>
          <w:rFonts w:ascii="Times New Roman" w:hAnsi="Times New Roman" w:cs="Times New Roman"/>
          <w:sz w:val="28"/>
          <w:szCs w:val="28"/>
        </w:rPr>
        <w:tab/>
        <w:t>услуги</w:t>
      </w:r>
      <w:r>
        <w:rPr>
          <w:rFonts w:ascii="Times New Roman" w:hAnsi="Times New Roman" w:cs="Times New Roman"/>
          <w:sz w:val="28"/>
          <w:szCs w:val="28"/>
        </w:rPr>
        <w:t xml:space="preserve"> </w:t>
      </w:r>
      <w:r w:rsidRPr="002456AE">
        <w:rPr>
          <w:rFonts w:ascii="Times New Roman" w:hAnsi="Times New Roman" w:cs="Times New Roman"/>
          <w:sz w:val="28"/>
          <w:szCs w:val="28"/>
        </w:rPr>
        <w:t>по</w:t>
      </w:r>
      <w:r>
        <w:rPr>
          <w:rFonts w:ascii="Times New Roman" w:hAnsi="Times New Roman" w:cs="Times New Roman"/>
          <w:sz w:val="28"/>
          <w:szCs w:val="28"/>
        </w:rPr>
        <w:t xml:space="preserve"> </w:t>
      </w:r>
      <w:r w:rsidRPr="002456AE">
        <w:rPr>
          <w:rFonts w:ascii="Times New Roman" w:hAnsi="Times New Roman" w:cs="Times New Roman"/>
          <w:sz w:val="28"/>
          <w:szCs w:val="28"/>
        </w:rPr>
        <w:t>лицензированию</w:t>
      </w:r>
      <w:r>
        <w:rPr>
          <w:rFonts w:ascii="Times New Roman" w:hAnsi="Times New Roman" w:cs="Times New Roman"/>
          <w:sz w:val="28"/>
          <w:szCs w:val="28"/>
        </w:rPr>
        <w:t xml:space="preserve"> </w:t>
      </w:r>
      <w:r w:rsidRPr="002456AE">
        <w:rPr>
          <w:rFonts w:ascii="Times New Roman" w:hAnsi="Times New Roman" w:cs="Times New Roman"/>
          <w:sz w:val="28"/>
          <w:szCs w:val="28"/>
        </w:rPr>
        <w:t>деятельности     по</w:t>
      </w:r>
      <w:r>
        <w:rPr>
          <w:rFonts w:ascii="Times New Roman" w:hAnsi="Times New Roman" w:cs="Times New Roman"/>
          <w:sz w:val="28"/>
          <w:szCs w:val="28"/>
        </w:rPr>
        <w:t xml:space="preserve"> </w:t>
      </w:r>
      <w:r w:rsidRPr="002456AE">
        <w:rPr>
          <w:rFonts w:ascii="Times New Roman" w:hAnsi="Times New Roman" w:cs="Times New Roman"/>
          <w:sz w:val="28"/>
          <w:szCs w:val="28"/>
        </w:rPr>
        <w:t>разработке, производству, испытанию, хранению, ремонту и утилизации гражданского и служебного оружия и основных частей огнестрельного оружия, торговле гражданским и служебным оружием</w:t>
      </w:r>
      <w:r>
        <w:rPr>
          <w:rFonts w:ascii="Times New Roman" w:hAnsi="Times New Roman" w:cs="Times New Roman"/>
          <w:sz w:val="28"/>
          <w:szCs w:val="28"/>
        </w:rPr>
        <w:t xml:space="preserve"> </w:t>
      </w:r>
      <w:r w:rsidRPr="002456AE">
        <w:rPr>
          <w:rFonts w:ascii="Times New Roman" w:hAnsi="Times New Roman" w:cs="Times New Roman"/>
          <w:sz w:val="28"/>
          <w:szCs w:val="28"/>
        </w:rPr>
        <w:t>и</w:t>
      </w:r>
      <w:r>
        <w:rPr>
          <w:rFonts w:ascii="Times New Roman" w:hAnsi="Times New Roman" w:cs="Times New Roman"/>
          <w:sz w:val="28"/>
          <w:szCs w:val="28"/>
        </w:rPr>
        <w:t xml:space="preserve"> </w:t>
      </w:r>
      <w:r w:rsidRPr="002456AE">
        <w:rPr>
          <w:rFonts w:ascii="Times New Roman" w:hAnsi="Times New Roman" w:cs="Times New Roman"/>
          <w:sz w:val="28"/>
          <w:szCs w:val="28"/>
        </w:rPr>
        <w:t xml:space="preserve">основными частями огнестрельного оружия в части работ (услуг) по хранению гражданского и служебного оружия и основных частей огнестрельного оружия, торговле гражданским и служебным оружием и основными частями огнестрельного оружия», от 02.04.2020 </w:t>
      </w:r>
      <w:r w:rsidR="005A796F" w:rsidRPr="002456AE">
        <w:rPr>
          <w:rFonts w:ascii="Times New Roman" w:hAnsi="Times New Roman" w:cs="Times New Roman"/>
          <w:sz w:val="28"/>
          <w:szCs w:val="28"/>
        </w:rPr>
        <w:t>№ 94</w:t>
      </w:r>
      <w:r w:rsidRPr="002456AE">
        <w:rPr>
          <w:rFonts w:ascii="Times New Roman" w:hAnsi="Times New Roman" w:cs="Times New Roman"/>
          <w:sz w:val="28"/>
          <w:szCs w:val="28"/>
        </w:rPr>
        <w:t>;</w:t>
      </w:r>
      <w:bookmarkEnd w:id="5"/>
    </w:p>
    <w:p w14:paraId="332EFAE4" w14:textId="5F29D55C" w:rsidR="00894D2F" w:rsidRPr="002456AE" w:rsidRDefault="00894D2F" w:rsidP="005A796F">
      <w:pPr>
        <w:spacing w:after="0" w:line="240" w:lineRule="auto"/>
        <w:ind w:firstLine="709"/>
        <w:jc w:val="both"/>
        <w:rPr>
          <w:rFonts w:ascii="Times New Roman" w:hAnsi="Times New Roman" w:cs="Times New Roman"/>
          <w:sz w:val="28"/>
          <w:szCs w:val="28"/>
        </w:rPr>
      </w:pPr>
      <w:r w:rsidRPr="002456AE">
        <w:rPr>
          <w:rFonts w:ascii="Times New Roman" w:hAnsi="Times New Roman" w:cs="Times New Roman"/>
          <w:sz w:val="28"/>
          <w:szCs w:val="28"/>
        </w:rPr>
        <w:lastRenderedPageBreak/>
        <w:t>19. Приказ Федеральной службы войск национальной гвардии Российской Федерации «Об утверждении Административного регламента Федеральной службы войск</w:t>
      </w:r>
      <w:r w:rsidRPr="002456AE">
        <w:rPr>
          <w:rFonts w:ascii="Times New Roman" w:hAnsi="Times New Roman" w:cs="Times New Roman"/>
          <w:sz w:val="28"/>
          <w:szCs w:val="28"/>
        </w:rPr>
        <w:tab/>
        <w:t>национальной</w:t>
      </w:r>
      <w:r w:rsidRPr="002456AE">
        <w:rPr>
          <w:rFonts w:ascii="Times New Roman" w:hAnsi="Times New Roman" w:cs="Times New Roman"/>
          <w:sz w:val="28"/>
          <w:szCs w:val="28"/>
        </w:rPr>
        <w:tab/>
        <w:t>гвардии</w:t>
      </w:r>
      <w:r>
        <w:rPr>
          <w:rFonts w:ascii="Times New Roman" w:hAnsi="Times New Roman" w:cs="Times New Roman"/>
          <w:sz w:val="28"/>
          <w:szCs w:val="28"/>
        </w:rPr>
        <w:t xml:space="preserve"> </w:t>
      </w:r>
      <w:r w:rsidRPr="002456AE">
        <w:rPr>
          <w:rFonts w:ascii="Times New Roman" w:hAnsi="Times New Roman" w:cs="Times New Roman"/>
          <w:sz w:val="28"/>
          <w:szCs w:val="28"/>
        </w:rPr>
        <w:t>Российской</w:t>
      </w:r>
      <w:r>
        <w:rPr>
          <w:rFonts w:ascii="Times New Roman" w:hAnsi="Times New Roman" w:cs="Times New Roman"/>
          <w:sz w:val="28"/>
          <w:szCs w:val="28"/>
        </w:rPr>
        <w:t xml:space="preserve"> </w:t>
      </w:r>
      <w:r w:rsidRPr="002456AE">
        <w:rPr>
          <w:rFonts w:ascii="Times New Roman" w:hAnsi="Times New Roman" w:cs="Times New Roman"/>
          <w:sz w:val="28"/>
          <w:szCs w:val="28"/>
        </w:rPr>
        <w:t>Федерации</w:t>
      </w:r>
      <w:r>
        <w:rPr>
          <w:rFonts w:ascii="Times New Roman" w:hAnsi="Times New Roman" w:cs="Times New Roman"/>
          <w:sz w:val="28"/>
          <w:szCs w:val="28"/>
        </w:rPr>
        <w:t xml:space="preserve"> </w:t>
      </w:r>
      <w:r w:rsidRPr="002456AE">
        <w:rPr>
          <w:rFonts w:ascii="Times New Roman" w:hAnsi="Times New Roman" w:cs="Times New Roman"/>
          <w:sz w:val="28"/>
          <w:szCs w:val="28"/>
        </w:rPr>
        <w:t>по</w:t>
      </w:r>
      <w:r>
        <w:rPr>
          <w:rFonts w:ascii="Times New Roman" w:hAnsi="Times New Roman" w:cs="Times New Roman"/>
          <w:sz w:val="28"/>
          <w:szCs w:val="28"/>
        </w:rPr>
        <w:t xml:space="preserve"> </w:t>
      </w:r>
      <w:r w:rsidRPr="002456AE">
        <w:rPr>
          <w:rFonts w:ascii="Times New Roman" w:hAnsi="Times New Roman" w:cs="Times New Roman"/>
          <w:sz w:val="28"/>
          <w:szCs w:val="28"/>
        </w:rPr>
        <w:t>предоставлению государственной</w:t>
      </w:r>
      <w:r w:rsidRPr="002456AE">
        <w:rPr>
          <w:rFonts w:ascii="Times New Roman" w:hAnsi="Times New Roman" w:cs="Times New Roman"/>
          <w:sz w:val="28"/>
          <w:szCs w:val="28"/>
        </w:rPr>
        <w:tab/>
        <w:t>услуги</w:t>
      </w:r>
      <w:r>
        <w:rPr>
          <w:rFonts w:ascii="Times New Roman" w:hAnsi="Times New Roman" w:cs="Times New Roman"/>
          <w:sz w:val="28"/>
          <w:szCs w:val="28"/>
        </w:rPr>
        <w:t xml:space="preserve"> </w:t>
      </w:r>
      <w:r w:rsidRPr="002456AE">
        <w:rPr>
          <w:rFonts w:ascii="Times New Roman" w:hAnsi="Times New Roman" w:cs="Times New Roman"/>
          <w:sz w:val="28"/>
          <w:szCs w:val="28"/>
        </w:rPr>
        <w:t>по</w:t>
      </w:r>
      <w:r>
        <w:rPr>
          <w:rFonts w:ascii="Times New Roman" w:hAnsi="Times New Roman" w:cs="Times New Roman"/>
          <w:sz w:val="28"/>
          <w:szCs w:val="28"/>
        </w:rPr>
        <w:t xml:space="preserve"> </w:t>
      </w:r>
      <w:r w:rsidRPr="002456AE">
        <w:rPr>
          <w:rFonts w:ascii="Times New Roman" w:hAnsi="Times New Roman" w:cs="Times New Roman"/>
          <w:sz w:val="28"/>
          <w:szCs w:val="28"/>
        </w:rPr>
        <w:t>лицензированию</w:t>
      </w:r>
      <w:r w:rsidRPr="002456AE">
        <w:rPr>
          <w:rFonts w:ascii="Times New Roman" w:hAnsi="Times New Roman" w:cs="Times New Roman"/>
          <w:sz w:val="28"/>
          <w:szCs w:val="28"/>
        </w:rPr>
        <w:tab/>
        <w:t>деятельности     по</w:t>
      </w:r>
      <w:r w:rsidRPr="002456AE">
        <w:rPr>
          <w:rFonts w:ascii="Times New Roman" w:hAnsi="Times New Roman" w:cs="Times New Roman"/>
          <w:sz w:val="28"/>
          <w:szCs w:val="28"/>
        </w:rPr>
        <w:tab/>
        <w:t xml:space="preserve">разработке, производству, испытанию, хранению, реализации и утилизации боеприпасов (в том числе патронов к гражданскому и служебному оружию и составных частей патронов), пиротехнических изделий IV и V классов в соответствии национальным стандартом, применению пиротехнических изделий IV и V классов в соответствии с техническим регламентом в части работ (услуг) по хранению патронов к гражданскому и служебному оружию и составных частей патронов, реализации (торговле) патронов к гражданскому и служебному оружию и составных частей патронов» от 02.04.2020 </w:t>
      </w:r>
      <w:r w:rsidR="005A796F" w:rsidRPr="002456AE">
        <w:rPr>
          <w:rFonts w:ascii="Times New Roman" w:hAnsi="Times New Roman" w:cs="Times New Roman"/>
          <w:sz w:val="28"/>
          <w:szCs w:val="28"/>
        </w:rPr>
        <w:t>№ 95</w:t>
      </w:r>
      <w:r w:rsidRPr="002456AE">
        <w:rPr>
          <w:rFonts w:ascii="Times New Roman" w:hAnsi="Times New Roman" w:cs="Times New Roman"/>
          <w:sz w:val="28"/>
          <w:szCs w:val="28"/>
        </w:rPr>
        <w:t>;</w:t>
      </w:r>
    </w:p>
    <w:p w14:paraId="2C5BD492" w14:textId="6E93096F" w:rsidR="00894D2F" w:rsidRPr="002456AE" w:rsidRDefault="00894D2F" w:rsidP="005A796F">
      <w:pPr>
        <w:spacing w:after="0" w:line="240" w:lineRule="auto"/>
        <w:ind w:firstLine="709"/>
        <w:jc w:val="both"/>
        <w:rPr>
          <w:rFonts w:ascii="Times New Roman" w:hAnsi="Times New Roman" w:cs="Times New Roman"/>
          <w:sz w:val="28"/>
          <w:szCs w:val="28"/>
        </w:rPr>
      </w:pPr>
      <w:r w:rsidRPr="002456AE">
        <w:rPr>
          <w:rFonts w:ascii="Times New Roman" w:hAnsi="Times New Roman" w:cs="Times New Roman"/>
          <w:sz w:val="28"/>
          <w:szCs w:val="28"/>
        </w:rPr>
        <w:t xml:space="preserve">20. Приказ Федеральной службы войск национальной гвардии РФ «Об утверждении Порядка проведения проверки у граждан Российской Федерации знания правил безопасного обращения с оружием и наличия навыков безопасного обращения с оружием в организациях, определяемых Правительством Российской Федерации» от 26.12.2018 </w:t>
      </w:r>
      <w:r w:rsidR="005A796F" w:rsidRPr="002456AE">
        <w:rPr>
          <w:rFonts w:ascii="Times New Roman" w:hAnsi="Times New Roman" w:cs="Times New Roman"/>
          <w:sz w:val="28"/>
          <w:szCs w:val="28"/>
        </w:rPr>
        <w:t>№ 661</w:t>
      </w:r>
      <w:r w:rsidRPr="002456AE">
        <w:rPr>
          <w:rFonts w:ascii="Times New Roman" w:hAnsi="Times New Roman" w:cs="Times New Roman"/>
          <w:sz w:val="28"/>
          <w:szCs w:val="28"/>
        </w:rPr>
        <w:t>;</w:t>
      </w:r>
    </w:p>
    <w:p w14:paraId="59F6B36A" w14:textId="1ED8E1F5" w:rsidR="00894D2F" w:rsidRPr="002456AE" w:rsidRDefault="00894D2F" w:rsidP="005A796F">
      <w:pPr>
        <w:spacing w:after="0" w:line="240" w:lineRule="auto"/>
        <w:ind w:firstLine="709"/>
        <w:jc w:val="both"/>
        <w:rPr>
          <w:rFonts w:ascii="Times New Roman" w:hAnsi="Times New Roman" w:cs="Times New Roman"/>
          <w:sz w:val="28"/>
          <w:szCs w:val="28"/>
        </w:rPr>
      </w:pPr>
      <w:r w:rsidRPr="002456AE">
        <w:rPr>
          <w:rFonts w:ascii="Times New Roman" w:hAnsi="Times New Roman" w:cs="Times New Roman"/>
          <w:sz w:val="28"/>
          <w:szCs w:val="28"/>
        </w:rPr>
        <w:t>21. Приказ МВД России «О мерах по реализации Постановления Правительства Российской Федерации от 21 июля 1998 г. № 814» (вместе с «Инструкцией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w:t>
      </w:r>
      <w:r w:rsidR="00141517">
        <w:rPr>
          <w:rFonts w:ascii="Times New Roman" w:hAnsi="Times New Roman" w:cs="Times New Roman"/>
          <w:sz w:val="28"/>
          <w:szCs w:val="28"/>
        </w:rPr>
        <w:t xml:space="preserve"> от </w:t>
      </w:r>
      <w:r w:rsidR="00E0448C">
        <w:rPr>
          <w:rFonts w:ascii="Times New Roman" w:hAnsi="Times New Roman" w:cs="Times New Roman"/>
          <w:sz w:val="28"/>
          <w:szCs w:val="28"/>
        </w:rPr>
        <w:t>12.04.1999</w:t>
      </w:r>
      <w:r w:rsidR="00141517">
        <w:rPr>
          <w:rFonts w:ascii="Times New Roman" w:hAnsi="Times New Roman" w:cs="Times New Roman"/>
          <w:sz w:val="28"/>
          <w:szCs w:val="28"/>
        </w:rPr>
        <w:t xml:space="preserve"> № </w:t>
      </w:r>
      <w:r w:rsidR="00E0448C">
        <w:rPr>
          <w:rFonts w:ascii="Times New Roman" w:hAnsi="Times New Roman" w:cs="Times New Roman"/>
          <w:sz w:val="28"/>
          <w:szCs w:val="28"/>
        </w:rPr>
        <w:t>288</w:t>
      </w:r>
      <w:r w:rsidR="005A796F">
        <w:rPr>
          <w:rFonts w:ascii="Times New Roman" w:hAnsi="Times New Roman" w:cs="Times New Roman"/>
          <w:sz w:val="28"/>
          <w:szCs w:val="28"/>
        </w:rPr>
        <w:t>;</w:t>
      </w:r>
      <w:r w:rsidRPr="002456AE">
        <w:rPr>
          <w:rFonts w:ascii="Times New Roman" w:hAnsi="Times New Roman" w:cs="Times New Roman"/>
          <w:sz w:val="28"/>
          <w:szCs w:val="28"/>
        </w:rPr>
        <w:t xml:space="preserve"> </w:t>
      </w:r>
    </w:p>
    <w:p w14:paraId="72C6B9AB" w14:textId="4E973225" w:rsidR="002456AE" w:rsidRPr="002456AE" w:rsidRDefault="005A796F" w:rsidP="005A796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2456AE" w:rsidRPr="002456AE">
        <w:rPr>
          <w:rFonts w:ascii="Times New Roman" w:hAnsi="Times New Roman" w:cs="Times New Roman"/>
          <w:sz w:val="28"/>
          <w:szCs w:val="28"/>
        </w:rPr>
        <w:t>. ГОСТ Р 51888-2002 Государственный стандарт Российской Федерации Оружие гражданское и служебное огнестрельное и газовое.</w:t>
      </w:r>
    </w:p>
    <w:p w14:paraId="59F80159" w14:textId="77777777" w:rsidR="002456AE" w:rsidRPr="002456AE" w:rsidRDefault="002456AE" w:rsidP="002456AE">
      <w:pPr>
        <w:spacing w:after="0" w:line="240" w:lineRule="auto"/>
        <w:jc w:val="both"/>
        <w:rPr>
          <w:rFonts w:ascii="Times New Roman" w:hAnsi="Times New Roman" w:cs="Times New Roman"/>
          <w:sz w:val="28"/>
          <w:szCs w:val="28"/>
        </w:rPr>
      </w:pPr>
    </w:p>
    <w:p w14:paraId="1A589245" w14:textId="77777777" w:rsidR="002456AE" w:rsidRPr="00A5792A" w:rsidRDefault="002456AE" w:rsidP="00A5792A">
      <w:pPr>
        <w:spacing w:after="0" w:line="240" w:lineRule="auto"/>
        <w:jc w:val="center"/>
        <w:rPr>
          <w:rFonts w:ascii="Times New Roman" w:hAnsi="Times New Roman" w:cs="Times New Roman"/>
          <w:b/>
          <w:bCs/>
          <w:sz w:val="28"/>
          <w:szCs w:val="28"/>
        </w:rPr>
      </w:pPr>
      <w:r w:rsidRPr="00A5792A">
        <w:rPr>
          <w:rFonts w:ascii="Times New Roman" w:hAnsi="Times New Roman" w:cs="Times New Roman"/>
          <w:b/>
          <w:bCs/>
          <w:sz w:val="28"/>
          <w:szCs w:val="28"/>
        </w:rPr>
        <w:t>Учебная литература, методические пособия</w:t>
      </w:r>
    </w:p>
    <w:p w14:paraId="52F019DC" w14:textId="77777777" w:rsidR="002456AE" w:rsidRPr="002456AE" w:rsidRDefault="002456AE" w:rsidP="002456AE">
      <w:pPr>
        <w:spacing w:after="0" w:line="240" w:lineRule="auto"/>
        <w:jc w:val="both"/>
        <w:rPr>
          <w:rFonts w:ascii="Times New Roman" w:hAnsi="Times New Roman" w:cs="Times New Roman"/>
          <w:sz w:val="28"/>
          <w:szCs w:val="28"/>
        </w:rPr>
      </w:pPr>
    </w:p>
    <w:p w14:paraId="5BBF3F89" w14:textId="5A0D105C" w:rsidR="00392326" w:rsidRPr="00392326" w:rsidRDefault="00392326" w:rsidP="0039232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Pr="00392326">
        <w:rPr>
          <w:rFonts w:ascii="Times New Roman" w:hAnsi="Times New Roman" w:cs="Times New Roman"/>
          <w:sz w:val="28"/>
          <w:szCs w:val="28"/>
        </w:rPr>
        <w:t>Гурьев Н.Д. «Пистолет от прицеливания к наведению», М.: НОУ «Школа спецподготовки «Витязь», 2007 г. -118 с.;</w:t>
      </w:r>
    </w:p>
    <w:p w14:paraId="71428356" w14:textId="608A79E1" w:rsidR="00392326" w:rsidRPr="00392326" w:rsidRDefault="00392326" w:rsidP="003923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w:t>
      </w:r>
      <w:proofErr w:type="spellStart"/>
      <w:r w:rsidRPr="00392326">
        <w:rPr>
          <w:rFonts w:ascii="Times New Roman" w:hAnsi="Times New Roman" w:cs="Times New Roman"/>
          <w:sz w:val="28"/>
          <w:szCs w:val="28"/>
        </w:rPr>
        <w:t>Никушин</w:t>
      </w:r>
      <w:proofErr w:type="spellEnd"/>
      <w:r w:rsidRPr="00392326">
        <w:rPr>
          <w:rFonts w:ascii="Times New Roman" w:hAnsi="Times New Roman" w:cs="Times New Roman"/>
          <w:sz w:val="28"/>
          <w:szCs w:val="28"/>
        </w:rPr>
        <w:t xml:space="preserve"> В.В. Основы охранной деятельности в сфере </w:t>
      </w:r>
      <w:proofErr w:type="gramStart"/>
      <w:r w:rsidRPr="00392326">
        <w:rPr>
          <w:rFonts w:ascii="Times New Roman" w:hAnsi="Times New Roman" w:cs="Times New Roman"/>
          <w:sz w:val="28"/>
          <w:szCs w:val="28"/>
        </w:rPr>
        <w:t>предпринимательства :</w:t>
      </w:r>
      <w:proofErr w:type="gramEnd"/>
      <w:r w:rsidRPr="00392326">
        <w:rPr>
          <w:rFonts w:ascii="Times New Roman" w:hAnsi="Times New Roman" w:cs="Times New Roman"/>
          <w:sz w:val="28"/>
          <w:szCs w:val="28"/>
        </w:rPr>
        <w:t xml:space="preserve"> учебное пособие / - 3-у изд., - Москва ; Вологда : Инфра – Инженерия, 2023.</w:t>
      </w:r>
    </w:p>
    <w:p w14:paraId="44A29ED3" w14:textId="1FCD43C5" w:rsidR="00392326" w:rsidRPr="00392326" w:rsidRDefault="00392326" w:rsidP="0039232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3. </w:t>
      </w:r>
      <w:r w:rsidRPr="00392326">
        <w:rPr>
          <w:rFonts w:ascii="Times New Roman" w:hAnsi="Times New Roman" w:cs="Times New Roman"/>
          <w:sz w:val="28"/>
          <w:szCs w:val="28"/>
        </w:rPr>
        <w:t>Перов Н.А. «Безопасное снаряжение патронов к гражданскому огнестрельному длинноствольному оружию» М.: Фонд ДПО «Совет», 2019 г.- 48с.;</w:t>
      </w:r>
    </w:p>
    <w:p w14:paraId="07F2DBA5" w14:textId="746154F1" w:rsidR="002456AE" w:rsidRPr="00392326" w:rsidRDefault="0078542B" w:rsidP="003923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 </w:t>
      </w:r>
      <w:r w:rsidR="002456AE" w:rsidRPr="00392326">
        <w:rPr>
          <w:rFonts w:ascii="Times New Roman" w:hAnsi="Times New Roman" w:cs="Times New Roman"/>
          <w:sz w:val="28"/>
          <w:szCs w:val="28"/>
        </w:rPr>
        <w:t xml:space="preserve">Поспеев К.Ю. Огневая </w:t>
      </w:r>
      <w:proofErr w:type="gramStart"/>
      <w:r w:rsidR="002456AE" w:rsidRPr="00392326">
        <w:rPr>
          <w:rFonts w:ascii="Times New Roman" w:hAnsi="Times New Roman" w:cs="Times New Roman"/>
          <w:sz w:val="28"/>
          <w:szCs w:val="28"/>
        </w:rPr>
        <w:t>подготовка :</w:t>
      </w:r>
      <w:proofErr w:type="gramEnd"/>
      <w:r w:rsidR="002456AE" w:rsidRPr="00392326">
        <w:rPr>
          <w:rFonts w:ascii="Times New Roman" w:hAnsi="Times New Roman" w:cs="Times New Roman"/>
          <w:sz w:val="28"/>
          <w:szCs w:val="28"/>
        </w:rPr>
        <w:t xml:space="preserve"> учебник / К.Ю. Поспеев, В.В. Черных. – </w:t>
      </w:r>
      <w:proofErr w:type="gramStart"/>
      <w:r w:rsidR="00A5792A" w:rsidRPr="00392326">
        <w:rPr>
          <w:rFonts w:ascii="Times New Roman" w:hAnsi="Times New Roman" w:cs="Times New Roman"/>
          <w:sz w:val="28"/>
          <w:szCs w:val="28"/>
        </w:rPr>
        <w:t>Москва :</w:t>
      </w:r>
      <w:proofErr w:type="gramEnd"/>
      <w:r w:rsidR="00A5792A" w:rsidRPr="00392326">
        <w:rPr>
          <w:rFonts w:ascii="Times New Roman" w:hAnsi="Times New Roman" w:cs="Times New Roman"/>
          <w:sz w:val="28"/>
          <w:szCs w:val="28"/>
        </w:rPr>
        <w:t xml:space="preserve"> ИНФРА-М, 2023</w:t>
      </w:r>
      <w:r w:rsidR="00D81012" w:rsidRPr="00392326">
        <w:rPr>
          <w:rFonts w:ascii="Times New Roman" w:hAnsi="Times New Roman" w:cs="Times New Roman"/>
          <w:sz w:val="28"/>
          <w:szCs w:val="28"/>
        </w:rPr>
        <w:t>;</w:t>
      </w:r>
    </w:p>
    <w:p w14:paraId="67468058" w14:textId="2C654A61" w:rsidR="00392326" w:rsidRPr="00392326" w:rsidRDefault="0078542B" w:rsidP="0039232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392326" w:rsidRPr="00392326">
        <w:rPr>
          <w:rFonts w:ascii="Times New Roman" w:hAnsi="Times New Roman" w:cs="Times New Roman"/>
          <w:sz w:val="28"/>
          <w:szCs w:val="28"/>
        </w:rPr>
        <w:t>. Разумов С.В. «Оружие самообороны: защити себя сам», М.: ООО «ЭКА», 2014г. -19 с.;</w:t>
      </w:r>
    </w:p>
    <w:p w14:paraId="16B6ABAE" w14:textId="5E36FDED" w:rsidR="00392326" w:rsidRPr="00392326" w:rsidRDefault="0078542B" w:rsidP="0039232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392326" w:rsidRPr="00392326">
        <w:rPr>
          <w:rFonts w:ascii="Times New Roman" w:hAnsi="Times New Roman" w:cs="Times New Roman"/>
          <w:sz w:val="28"/>
          <w:szCs w:val="28"/>
        </w:rPr>
        <w:t xml:space="preserve">. Сборник нормативных правовых актов и методических рекомендаций по обороту оружия, частной охранной и сыскной деятельности. Электронное издание/под общ. ред. </w:t>
      </w:r>
      <w:proofErr w:type="spellStart"/>
      <w:r w:rsidR="00392326" w:rsidRPr="00392326">
        <w:rPr>
          <w:rFonts w:ascii="Times New Roman" w:hAnsi="Times New Roman" w:cs="Times New Roman"/>
          <w:sz w:val="28"/>
          <w:szCs w:val="28"/>
        </w:rPr>
        <w:t>Колясинского</w:t>
      </w:r>
      <w:proofErr w:type="spellEnd"/>
      <w:r w:rsidR="00392326" w:rsidRPr="00392326">
        <w:rPr>
          <w:rFonts w:ascii="Times New Roman" w:hAnsi="Times New Roman" w:cs="Times New Roman"/>
          <w:sz w:val="28"/>
          <w:szCs w:val="28"/>
        </w:rPr>
        <w:t xml:space="preserve"> А.З. — М.: ЧОУ ПОО «Школа спецподготовки «Витязь», - 2019 г.;</w:t>
      </w:r>
    </w:p>
    <w:p w14:paraId="78E4E16A" w14:textId="024EEB48" w:rsidR="00392326" w:rsidRPr="00392326" w:rsidRDefault="0078542B" w:rsidP="0039232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7</w:t>
      </w:r>
      <w:r w:rsidR="00392326" w:rsidRPr="00392326">
        <w:rPr>
          <w:rFonts w:ascii="Times New Roman" w:hAnsi="Times New Roman" w:cs="Times New Roman"/>
          <w:sz w:val="28"/>
          <w:szCs w:val="28"/>
        </w:rPr>
        <w:t xml:space="preserve">. Справочник по служебному и гражданскому оружию. Справочно- информационный сборник/под общ. ред. Л.В. </w:t>
      </w:r>
      <w:proofErr w:type="spellStart"/>
      <w:r w:rsidR="00392326" w:rsidRPr="00392326">
        <w:rPr>
          <w:rFonts w:ascii="Times New Roman" w:hAnsi="Times New Roman" w:cs="Times New Roman"/>
          <w:sz w:val="28"/>
          <w:szCs w:val="28"/>
        </w:rPr>
        <w:t>Веденова</w:t>
      </w:r>
      <w:proofErr w:type="spellEnd"/>
      <w:r w:rsidR="00392326" w:rsidRPr="00392326">
        <w:rPr>
          <w:rFonts w:ascii="Times New Roman" w:hAnsi="Times New Roman" w:cs="Times New Roman"/>
          <w:sz w:val="28"/>
          <w:szCs w:val="28"/>
        </w:rPr>
        <w:t>. - М.: НОУ «Школа охраны «</w:t>
      </w:r>
      <w:proofErr w:type="spellStart"/>
      <w:r w:rsidR="00392326" w:rsidRPr="00392326">
        <w:rPr>
          <w:rFonts w:ascii="Times New Roman" w:hAnsi="Times New Roman" w:cs="Times New Roman"/>
          <w:sz w:val="28"/>
          <w:szCs w:val="28"/>
        </w:rPr>
        <w:t>Баярд</w:t>
      </w:r>
      <w:proofErr w:type="spellEnd"/>
      <w:r w:rsidR="00392326" w:rsidRPr="00392326">
        <w:rPr>
          <w:rFonts w:ascii="Times New Roman" w:hAnsi="Times New Roman" w:cs="Times New Roman"/>
          <w:sz w:val="28"/>
          <w:szCs w:val="28"/>
        </w:rPr>
        <w:t>», - 2005 г.</w:t>
      </w:r>
    </w:p>
    <w:p w14:paraId="7643C936" w14:textId="77777777" w:rsidR="00392326" w:rsidRPr="002456AE" w:rsidRDefault="00392326" w:rsidP="00A5792A">
      <w:pPr>
        <w:spacing w:after="0" w:line="240" w:lineRule="auto"/>
        <w:jc w:val="both"/>
        <w:rPr>
          <w:rFonts w:ascii="Times New Roman" w:hAnsi="Times New Roman" w:cs="Times New Roman"/>
          <w:sz w:val="28"/>
          <w:szCs w:val="28"/>
        </w:rPr>
      </w:pPr>
    </w:p>
    <w:p w14:paraId="736BB01C" w14:textId="77777777" w:rsidR="002456AE" w:rsidRPr="00A5792A" w:rsidRDefault="002456AE" w:rsidP="0078542B">
      <w:pPr>
        <w:spacing w:after="0" w:line="240" w:lineRule="auto"/>
        <w:jc w:val="center"/>
        <w:rPr>
          <w:rFonts w:ascii="Times New Roman" w:hAnsi="Times New Roman" w:cs="Times New Roman"/>
          <w:b/>
          <w:bCs/>
          <w:sz w:val="28"/>
          <w:szCs w:val="28"/>
        </w:rPr>
      </w:pPr>
      <w:bookmarkStart w:id="6" w:name="_Hlk143864984"/>
      <w:r w:rsidRPr="00A5792A">
        <w:rPr>
          <w:rFonts w:ascii="Times New Roman" w:hAnsi="Times New Roman" w:cs="Times New Roman"/>
          <w:b/>
          <w:bCs/>
          <w:sz w:val="28"/>
          <w:szCs w:val="28"/>
        </w:rPr>
        <w:t>Наглядные пособия</w:t>
      </w:r>
    </w:p>
    <w:p w14:paraId="052D73C4" w14:textId="77777777" w:rsidR="002456AE" w:rsidRPr="002456AE" w:rsidRDefault="002456AE" w:rsidP="002456AE">
      <w:pPr>
        <w:spacing w:after="0" w:line="240" w:lineRule="auto"/>
        <w:jc w:val="both"/>
        <w:rPr>
          <w:rFonts w:ascii="Times New Roman" w:hAnsi="Times New Roman" w:cs="Times New Roman"/>
          <w:sz w:val="28"/>
          <w:szCs w:val="28"/>
        </w:rPr>
      </w:pPr>
    </w:p>
    <w:p w14:paraId="3BBEE990" w14:textId="60680A90" w:rsidR="002456AE" w:rsidRPr="002456AE" w:rsidRDefault="0078542B" w:rsidP="0078542B">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456AE" w:rsidRPr="002456AE">
        <w:rPr>
          <w:rFonts w:ascii="Times New Roman" w:hAnsi="Times New Roman" w:cs="Times New Roman"/>
          <w:sz w:val="28"/>
          <w:szCs w:val="28"/>
        </w:rPr>
        <w:t>Плакаты по огневой подготовке:</w:t>
      </w:r>
    </w:p>
    <w:p w14:paraId="46849D50" w14:textId="77777777" w:rsidR="002456AE" w:rsidRPr="002456AE" w:rsidRDefault="002456AE" w:rsidP="002456AE">
      <w:pPr>
        <w:spacing w:after="0" w:line="240" w:lineRule="auto"/>
        <w:jc w:val="both"/>
        <w:rPr>
          <w:rFonts w:ascii="Times New Roman" w:hAnsi="Times New Roman" w:cs="Times New Roman"/>
          <w:sz w:val="28"/>
          <w:szCs w:val="28"/>
        </w:rPr>
      </w:pPr>
      <w:r w:rsidRPr="002456AE">
        <w:rPr>
          <w:rFonts w:ascii="Times New Roman" w:hAnsi="Times New Roman" w:cs="Times New Roman"/>
          <w:sz w:val="28"/>
          <w:szCs w:val="28"/>
        </w:rPr>
        <w:t xml:space="preserve">- Травматическое оружие для охраны и самообороны, </w:t>
      </w:r>
    </w:p>
    <w:p w14:paraId="6893D6FC" w14:textId="77777777" w:rsidR="002456AE" w:rsidRPr="002456AE" w:rsidRDefault="002456AE" w:rsidP="002456AE">
      <w:pPr>
        <w:spacing w:after="0" w:line="240" w:lineRule="auto"/>
        <w:jc w:val="both"/>
        <w:rPr>
          <w:rFonts w:ascii="Times New Roman" w:hAnsi="Times New Roman" w:cs="Times New Roman"/>
          <w:sz w:val="28"/>
          <w:szCs w:val="28"/>
        </w:rPr>
      </w:pPr>
      <w:r w:rsidRPr="002456AE">
        <w:rPr>
          <w:rFonts w:ascii="Times New Roman" w:hAnsi="Times New Roman" w:cs="Times New Roman"/>
          <w:sz w:val="28"/>
          <w:szCs w:val="28"/>
        </w:rPr>
        <w:t xml:space="preserve">- Изготовка и правила стрельбы из пистолета ПМ, </w:t>
      </w:r>
    </w:p>
    <w:p w14:paraId="0AAB61FC" w14:textId="71A358CA" w:rsidR="002456AE" w:rsidRPr="002456AE" w:rsidRDefault="002456AE" w:rsidP="002456AE">
      <w:pPr>
        <w:spacing w:after="0" w:line="240" w:lineRule="auto"/>
        <w:jc w:val="both"/>
        <w:rPr>
          <w:rFonts w:ascii="Times New Roman" w:hAnsi="Times New Roman" w:cs="Times New Roman"/>
          <w:sz w:val="28"/>
          <w:szCs w:val="28"/>
        </w:rPr>
      </w:pPr>
      <w:r w:rsidRPr="002456AE">
        <w:rPr>
          <w:rFonts w:ascii="Times New Roman" w:hAnsi="Times New Roman" w:cs="Times New Roman"/>
          <w:sz w:val="28"/>
          <w:szCs w:val="28"/>
        </w:rPr>
        <w:t>- Требования безопасности при стрельбе из стрелкового оружия</w:t>
      </w:r>
      <w:r w:rsidR="005B2199">
        <w:rPr>
          <w:rFonts w:ascii="Times New Roman" w:hAnsi="Times New Roman" w:cs="Times New Roman"/>
          <w:sz w:val="28"/>
          <w:szCs w:val="28"/>
        </w:rPr>
        <w:t>,</w:t>
      </w:r>
      <w:r w:rsidRPr="002456AE">
        <w:rPr>
          <w:rFonts w:ascii="Times New Roman" w:hAnsi="Times New Roman" w:cs="Times New Roman"/>
          <w:sz w:val="28"/>
          <w:szCs w:val="28"/>
        </w:rPr>
        <w:t xml:space="preserve"> </w:t>
      </w:r>
    </w:p>
    <w:p w14:paraId="6BDAAB41" w14:textId="77777777" w:rsidR="002456AE" w:rsidRPr="002456AE" w:rsidRDefault="002456AE" w:rsidP="002456AE">
      <w:pPr>
        <w:spacing w:after="0" w:line="240" w:lineRule="auto"/>
        <w:jc w:val="both"/>
        <w:rPr>
          <w:rFonts w:ascii="Times New Roman" w:hAnsi="Times New Roman" w:cs="Times New Roman"/>
          <w:sz w:val="28"/>
          <w:szCs w:val="28"/>
        </w:rPr>
      </w:pPr>
      <w:r w:rsidRPr="002456AE">
        <w:rPr>
          <w:rFonts w:ascii="Times New Roman" w:hAnsi="Times New Roman" w:cs="Times New Roman"/>
          <w:sz w:val="28"/>
          <w:szCs w:val="28"/>
        </w:rPr>
        <w:t xml:space="preserve">- 9-мм пистолет ИЖ-71, </w:t>
      </w:r>
    </w:p>
    <w:p w14:paraId="3EE8CAFC" w14:textId="77777777" w:rsidR="002456AE" w:rsidRPr="002456AE" w:rsidRDefault="002456AE" w:rsidP="002456AE">
      <w:pPr>
        <w:spacing w:after="0" w:line="240" w:lineRule="auto"/>
        <w:jc w:val="both"/>
        <w:rPr>
          <w:rFonts w:ascii="Times New Roman" w:hAnsi="Times New Roman" w:cs="Times New Roman"/>
          <w:sz w:val="28"/>
          <w:szCs w:val="28"/>
        </w:rPr>
      </w:pPr>
      <w:r w:rsidRPr="002456AE">
        <w:rPr>
          <w:rFonts w:ascii="Times New Roman" w:hAnsi="Times New Roman" w:cs="Times New Roman"/>
          <w:sz w:val="28"/>
          <w:szCs w:val="28"/>
        </w:rPr>
        <w:t xml:space="preserve">- Ружья служебные МР-133С, МР-153С, «САЙГА-410КВ»,  </w:t>
      </w:r>
    </w:p>
    <w:p w14:paraId="03BFEE75" w14:textId="6FF205C2" w:rsidR="002456AE" w:rsidRPr="002456AE" w:rsidRDefault="002456AE" w:rsidP="002456AE">
      <w:pPr>
        <w:spacing w:after="0" w:line="240" w:lineRule="auto"/>
        <w:jc w:val="both"/>
        <w:rPr>
          <w:rFonts w:ascii="Times New Roman" w:hAnsi="Times New Roman" w:cs="Times New Roman"/>
          <w:sz w:val="28"/>
          <w:szCs w:val="28"/>
        </w:rPr>
      </w:pPr>
      <w:r w:rsidRPr="002456AE">
        <w:rPr>
          <w:rFonts w:ascii="Times New Roman" w:hAnsi="Times New Roman" w:cs="Times New Roman"/>
          <w:sz w:val="28"/>
          <w:szCs w:val="28"/>
        </w:rPr>
        <w:t>- Внутренняя баллистика</w:t>
      </w:r>
      <w:r w:rsidR="00D81012">
        <w:rPr>
          <w:rFonts w:ascii="Times New Roman" w:hAnsi="Times New Roman" w:cs="Times New Roman"/>
          <w:sz w:val="28"/>
          <w:szCs w:val="28"/>
        </w:rPr>
        <w:t>.</w:t>
      </w:r>
    </w:p>
    <w:p w14:paraId="26D3AD51" w14:textId="77777777" w:rsidR="002456AE" w:rsidRPr="002456AE" w:rsidRDefault="002456AE" w:rsidP="002456AE">
      <w:pPr>
        <w:spacing w:after="0" w:line="240" w:lineRule="auto"/>
        <w:jc w:val="both"/>
        <w:rPr>
          <w:rFonts w:ascii="Times New Roman" w:hAnsi="Times New Roman" w:cs="Times New Roman"/>
          <w:sz w:val="28"/>
          <w:szCs w:val="28"/>
        </w:rPr>
      </w:pPr>
    </w:p>
    <w:p w14:paraId="21ACC2C9" w14:textId="78627114" w:rsidR="002456AE" w:rsidRPr="002456AE" w:rsidRDefault="0078542B" w:rsidP="0078542B">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456AE" w:rsidRPr="002456AE">
        <w:rPr>
          <w:rFonts w:ascii="Times New Roman" w:hAnsi="Times New Roman" w:cs="Times New Roman"/>
          <w:sz w:val="28"/>
          <w:szCs w:val="28"/>
        </w:rPr>
        <w:t>Интернет-ресурсы:</w:t>
      </w:r>
    </w:p>
    <w:p w14:paraId="7BB961FF" w14:textId="71D09231" w:rsidR="002456AE" w:rsidRPr="002456AE" w:rsidRDefault="002456AE" w:rsidP="002456AE">
      <w:pPr>
        <w:spacing w:after="0" w:line="240" w:lineRule="auto"/>
        <w:jc w:val="both"/>
        <w:rPr>
          <w:rFonts w:ascii="Times New Roman" w:hAnsi="Times New Roman" w:cs="Times New Roman"/>
          <w:sz w:val="28"/>
          <w:szCs w:val="28"/>
        </w:rPr>
      </w:pPr>
      <w:r w:rsidRPr="002456AE">
        <w:rPr>
          <w:rFonts w:ascii="Times New Roman" w:hAnsi="Times New Roman" w:cs="Times New Roman"/>
          <w:sz w:val="28"/>
          <w:szCs w:val="28"/>
        </w:rPr>
        <w:t xml:space="preserve">-  </w:t>
      </w:r>
      <w:hyperlink r:id="rId10" w:history="1">
        <w:r w:rsidRPr="002456AE">
          <w:rPr>
            <w:rStyle w:val="a3"/>
            <w:rFonts w:ascii="Times New Roman" w:hAnsi="Times New Roman" w:cs="Times New Roman"/>
            <w:sz w:val="28"/>
            <w:szCs w:val="28"/>
          </w:rPr>
          <w:t>www.consultant.ru</w:t>
        </w:r>
      </w:hyperlink>
      <w:r w:rsidR="00930A54">
        <w:rPr>
          <w:rFonts w:ascii="Times New Roman" w:hAnsi="Times New Roman" w:cs="Times New Roman"/>
          <w:sz w:val="28"/>
          <w:szCs w:val="28"/>
        </w:rPr>
        <w:t>;</w:t>
      </w:r>
      <w:r w:rsidRPr="002456AE">
        <w:rPr>
          <w:rFonts w:ascii="Times New Roman" w:hAnsi="Times New Roman" w:cs="Times New Roman"/>
          <w:sz w:val="28"/>
          <w:szCs w:val="28"/>
        </w:rPr>
        <w:t xml:space="preserve"> </w:t>
      </w:r>
    </w:p>
    <w:p w14:paraId="11F170B2" w14:textId="7FEE1AEB" w:rsidR="002456AE" w:rsidRPr="002456AE" w:rsidRDefault="002456AE" w:rsidP="002456AE">
      <w:pPr>
        <w:spacing w:after="0" w:line="240" w:lineRule="auto"/>
        <w:jc w:val="both"/>
        <w:rPr>
          <w:rFonts w:ascii="Times New Roman" w:hAnsi="Times New Roman" w:cs="Times New Roman"/>
          <w:sz w:val="28"/>
          <w:szCs w:val="28"/>
        </w:rPr>
      </w:pPr>
      <w:r w:rsidRPr="002456AE">
        <w:rPr>
          <w:rFonts w:ascii="Times New Roman" w:hAnsi="Times New Roman" w:cs="Times New Roman"/>
          <w:sz w:val="28"/>
          <w:szCs w:val="28"/>
        </w:rPr>
        <w:t>-  http://studentam.net/ Электронная библиотека</w:t>
      </w:r>
      <w:r w:rsidR="00930A54">
        <w:rPr>
          <w:rFonts w:ascii="Times New Roman" w:hAnsi="Times New Roman" w:cs="Times New Roman"/>
          <w:sz w:val="28"/>
          <w:szCs w:val="28"/>
        </w:rPr>
        <w:t>;</w:t>
      </w:r>
    </w:p>
    <w:p w14:paraId="767D1648" w14:textId="46C6E933" w:rsidR="002456AE" w:rsidRPr="002456AE" w:rsidRDefault="002456AE" w:rsidP="002456AE">
      <w:pPr>
        <w:spacing w:after="0" w:line="240" w:lineRule="auto"/>
        <w:jc w:val="both"/>
        <w:rPr>
          <w:rFonts w:ascii="Times New Roman" w:hAnsi="Times New Roman" w:cs="Times New Roman"/>
          <w:sz w:val="28"/>
          <w:szCs w:val="28"/>
        </w:rPr>
      </w:pPr>
      <w:r w:rsidRPr="002456AE">
        <w:rPr>
          <w:rFonts w:ascii="Times New Roman" w:hAnsi="Times New Roman" w:cs="Times New Roman"/>
          <w:sz w:val="28"/>
          <w:szCs w:val="28"/>
        </w:rPr>
        <w:t>-  http://www.guardinfo.ru/ Национальный портал по охране и безопасности</w:t>
      </w:r>
      <w:r w:rsidR="00930A54">
        <w:rPr>
          <w:rFonts w:ascii="Times New Roman" w:hAnsi="Times New Roman" w:cs="Times New Roman"/>
          <w:sz w:val="28"/>
          <w:szCs w:val="28"/>
        </w:rPr>
        <w:t>;</w:t>
      </w:r>
      <w:r w:rsidRPr="002456AE">
        <w:rPr>
          <w:rFonts w:ascii="Times New Roman" w:hAnsi="Times New Roman" w:cs="Times New Roman"/>
          <w:sz w:val="28"/>
          <w:szCs w:val="28"/>
        </w:rPr>
        <w:t xml:space="preserve"> </w:t>
      </w:r>
    </w:p>
    <w:p w14:paraId="445AB82D" w14:textId="56CEE894" w:rsidR="002456AE" w:rsidRPr="002456AE" w:rsidRDefault="002456AE" w:rsidP="002456AE">
      <w:pPr>
        <w:spacing w:after="0" w:line="240" w:lineRule="auto"/>
        <w:jc w:val="both"/>
        <w:rPr>
          <w:rFonts w:ascii="Times New Roman" w:hAnsi="Times New Roman" w:cs="Times New Roman"/>
          <w:sz w:val="28"/>
          <w:szCs w:val="28"/>
        </w:rPr>
      </w:pPr>
      <w:r w:rsidRPr="002456AE">
        <w:rPr>
          <w:rFonts w:ascii="Times New Roman" w:hAnsi="Times New Roman" w:cs="Times New Roman"/>
          <w:sz w:val="28"/>
          <w:szCs w:val="28"/>
        </w:rPr>
        <w:t>-  http://ohrana.ru/ Сайт для интересующихся частной охраной и оружием</w:t>
      </w:r>
      <w:r w:rsidR="00930A54">
        <w:rPr>
          <w:rFonts w:ascii="Times New Roman" w:hAnsi="Times New Roman" w:cs="Times New Roman"/>
          <w:sz w:val="28"/>
          <w:szCs w:val="28"/>
        </w:rPr>
        <w:t>;</w:t>
      </w:r>
    </w:p>
    <w:p w14:paraId="67585CEE" w14:textId="5ABD6482" w:rsidR="002456AE" w:rsidRPr="002456AE" w:rsidRDefault="002456AE" w:rsidP="002456AE">
      <w:pPr>
        <w:spacing w:after="0" w:line="240" w:lineRule="auto"/>
        <w:jc w:val="both"/>
        <w:rPr>
          <w:rFonts w:ascii="Times New Roman" w:hAnsi="Times New Roman" w:cs="Times New Roman"/>
          <w:sz w:val="28"/>
          <w:szCs w:val="28"/>
        </w:rPr>
      </w:pPr>
      <w:r w:rsidRPr="002456AE">
        <w:rPr>
          <w:rFonts w:ascii="Times New Roman" w:hAnsi="Times New Roman" w:cs="Times New Roman"/>
          <w:sz w:val="28"/>
          <w:szCs w:val="28"/>
        </w:rPr>
        <w:t>- http://os-info.ru/ Информационный портал центра информационных технологий</w:t>
      </w:r>
      <w:r w:rsidR="00930A54">
        <w:rPr>
          <w:rFonts w:ascii="Times New Roman" w:hAnsi="Times New Roman" w:cs="Times New Roman"/>
          <w:sz w:val="28"/>
          <w:szCs w:val="28"/>
        </w:rPr>
        <w:t>;</w:t>
      </w:r>
      <w:r w:rsidRPr="002456AE">
        <w:rPr>
          <w:rFonts w:ascii="Times New Roman" w:hAnsi="Times New Roman" w:cs="Times New Roman"/>
          <w:sz w:val="28"/>
          <w:szCs w:val="28"/>
        </w:rPr>
        <w:t xml:space="preserve"> </w:t>
      </w:r>
    </w:p>
    <w:p w14:paraId="63587049" w14:textId="3F8F4BAD" w:rsidR="00344FED" w:rsidRDefault="002456AE" w:rsidP="00930A54">
      <w:pPr>
        <w:spacing w:after="0" w:line="240" w:lineRule="auto"/>
        <w:jc w:val="both"/>
        <w:rPr>
          <w:rFonts w:ascii="Times New Roman" w:hAnsi="Times New Roman" w:cs="Times New Roman"/>
          <w:sz w:val="28"/>
          <w:szCs w:val="28"/>
        </w:rPr>
      </w:pPr>
      <w:r w:rsidRPr="002456AE">
        <w:rPr>
          <w:rFonts w:ascii="Times New Roman" w:hAnsi="Times New Roman" w:cs="Times New Roman"/>
          <w:sz w:val="28"/>
          <w:szCs w:val="28"/>
        </w:rPr>
        <w:t>- http://www.sec4all.net/ группа тематических интернет-порталов, представляющих информацию о различных аспектах безопасности.</w:t>
      </w:r>
      <w:bookmarkEnd w:id="6"/>
    </w:p>
    <w:p w14:paraId="775711D2" w14:textId="6253ADA8" w:rsidR="00413598" w:rsidRDefault="00413598" w:rsidP="00930A54">
      <w:pPr>
        <w:spacing w:after="0" w:line="240" w:lineRule="auto"/>
        <w:jc w:val="both"/>
        <w:rPr>
          <w:rFonts w:ascii="Times New Roman" w:hAnsi="Times New Roman" w:cs="Times New Roman"/>
          <w:sz w:val="28"/>
          <w:szCs w:val="28"/>
        </w:rPr>
      </w:pPr>
    </w:p>
    <w:p w14:paraId="3F39F659" w14:textId="2DAC98E3" w:rsidR="00413598" w:rsidRDefault="00413598" w:rsidP="00930A54">
      <w:pPr>
        <w:spacing w:after="0" w:line="240" w:lineRule="auto"/>
        <w:jc w:val="both"/>
        <w:rPr>
          <w:rFonts w:ascii="Times New Roman" w:hAnsi="Times New Roman" w:cs="Times New Roman"/>
          <w:sz w:val="28"/>
          <w:szCs w:val="28"/>
        </w:rPr>
      </w:pPr>
    </w:p>
    <w:p w14:paraId="51720D29" w14:textId="1F6FCFCA" w:rsidR="00413598" w:rsidRDefault="00413598" w:rsidP="00930A54">
      <w:pPr>
        <w:spacing w:after="0" w:line="240" w:lineRule="auto"/>
        <w:jc w:val="both"/>
        <w:rPr>
          <w:rFonts w:ascii="Times New Roman" w:hAnsi="Times New Roman" w:cs="Times New Roman"/>
          <w:sz w:val="28"/>
          <w:szCs w:val="28"/>
        </w:rPr>
      </w:pPr>
    </w:p>
    <w:p w14:paraId="1F832F75" w14:textId="06C06264" w:rsidR="00413598" w:rsidRDefault="00413598" w:rsidP="00930A54">
      <w:pPr>
        <w:spacing w:after="0" w:line="240" w:lineRule="auto"/>
        <w:jc w:val="both"/>
        <w:rPr>
          <w:rFonts w:ascii="Times New Roman" w:hAnsi="Times New Roman" w:cs="Times New Roman"/>
          <w:sz w:val="28"/>
          <w:szCs w:val="28"/>
        </w:rPr>
      </w:pPr>
    </w:p>
    <w:p w14:paraId="1D8B435D" w14:textId="02A400A2" w:rsidR="00413598" w:rsidRDefault="00413598" w:rsidP="00930A54">
      <w:pPr>
        <w:spacing w:after="0" w:line="240" w:lineRule="auto"/>
        <w:jc w:val="both"/>
        <w:rPr>
          <w:rFonts w:ascii="Times New Roman" w:hAnsi="Times New Roman" w:cs="Times New Roman"/>
          <w:sz w:val="28"/>
          <w:szCs w:val="28"/>
        </w:rPr>
      </w:pPr>
    </w:p>
    <w:p w14:paraId="68B90304" w14:textId="1CB5AB31" w:rsidR="00413598" w:rsidRDefault="00413598" w:rsidP="00930A54">
      <w:pPr>
        <w:spacing w:after="0" w:line="240" w:lineRule="auto"/>
        <w:jc w:val="both"/>
        <w:rPr>
          <w:rFonts w:ascii="Times New Roman" w:hAnsi="Times New Roman" w:cs="Times New Roman"/>
          <w:sz w:val="28"/>
          <w:szCs w:val="28"/>
        </w:rPr>
      </w:pPr>
    </w:p>
    <w:p w14:paraId="00752F27" w14:textId="2A9E8F0F" w:rsidR="00413598" w:rsidRDefault="00413598" w:rsidP="00930A54">
      <w:pPr>
        <w:spacing w:after="0" w:line="240" w:lineRule="auto"/>
        <w:jc w:val="both"/>
        <w:rPr>
          <w:rFonts w:ascii="Times New Roman" w:hAnsi="Times New Roman" w:cs="Times New Roman"/>
          <w:sz w:val="28"/>
          <w:szCs w:val="28"/>
        </w:rPr>
      </w:pPr>
    </w:p>
    <w:p w14:paraId="1FE30C84" w14:textId="6463EFAB" w:rsidR="00413598" w:rsidRDefault="00413598" w:rsidP="00930A54">
      <w:pPr>
        <w:spacing w:after="0" w:line="240" w:lineRule="auto"/>
        <w:jc w:val="both"/>
        <w:rPr>
          <w:rFonts w:ascii="Times New Roman" w:hAnsi="Times New Roman" w:cs="Times New Roman"/>
          <w:sz w:val="28"/>
          <w:szCs w:val="28"/>
        </w:rPr>
      </w:pPr>
    </w:p>
    <w:p w14:paraId="68EE4ECB" w14:textId="1951B7D6" w:rsidR="00413598" w:rsidRDefault="00413598" w:rsidP="00930A54">
      <w:pPr>
        <w:spacing w:after="0" w:line="240" w:lineRule="auto"/>
        <w:jc w:val="both"/>
        <w:rPr>
          <w:rFonts w:ascii="Times New Roman" w:hAnsi="Times New Roman" w:cs="Times New Roman"/>
          <w:sz w:val="28"/>
          <w:szCs w:val="28"/>
        </w:rPr>
      </w:pPr>
    </w:p>
    <w:p w14:paraId="6F064A68" w14:textId="5F61646D" w:rsidR="00413598" w:rsidRDefault="00413598" w:rsidP="00930A54">
      <w:pPr>
        <w:spacing w:after="0" w:line="240" w:lineRule="auto"/>
        <w:jc w:val="both"/>
        <w:rPr>
          <w:rFonts w:ascii="Times New Roman" w:hAnsi="Times New Roman" w:cs="Times New Roman"/>
          <w:sz w:val="28"/>
          <w:szCs w:val="28"/>
        </w:rPr>
      </w:pPr>
    </w:p>
    <w:p w14:paraId="36569220" w14:textId="32309803" w:rsidR="00413598" w:rsidRDefault="00413598" w:rsidP="00930A54">
      <w:pPr>
        <w:spacing w:after="0" w:line="240" w:lineRule="auto"/>
        <w:jc w:val="both"/>
        <w:rPr>
          <w:rFonts w:ascii="Times New Roman" w:hAnsi="Times New Roman" w:cs="Times New Roman"/>
          <w:sz w:val="28"/>
          <w:szCs w:val="28"/>
        </w:rPr>
      </w:pPr>
    </w:p>
    <w:p w14:paraId="0D448262" w14:textId="184AB488" w:rsidR="00413598" w:rsidRDefault="00413598" w:rsidP="00930A54">
      <w:pPr>
        <w:spacing w:after="0" w:line="240" w:lineRule="auto"/>
        <w:jc w:val="both"/>
        <w:rPr>
          <w:rFonts w:ascii="Times New Roman" w:hAnsi="Times New Roman" w:cs="Times New Roman"/>
          <w:sz w:val="28"/>
          <w:szCs w:val="28"/>
        </w:rPr>
      </w:pPr>
    </w:p>
    <w:p w14:paraId="04FC9176" w14:textId="68651D5A" w:rsidR="00413598" w:rsidRDefault="00413598" w:rsidP="00930A54">
      <w:pPr>
        <w:spacing w:after="0" w:line="240" w:lineRule="auto"/>
        <w:jc w:val="both"/>
        <w:rPr>
          <w:rFonts w:ascii="Times New Roman" w:hAnsi="Times New Roman" w:cs="Times New Roman"/>
          <w:sz w:val="28"/>
          <w:szCs w:val="28"/>
        </w:rPr>
      </w:pPr>
    </w:p>
    <w:p w14:paraId="0A23FC76" w14:textId="2198EA86" w:rsidR="00413598" w:rsidRDefault="00413598" w:rsidP="00930A54">
      <w:pPr>
        <w:spacing w:after="0" w:line="240" w:lineRule="auto"/>
        <w:jc w:val="both"/>
        <w:rPr>
          <w:rFonts w:ascii="Times New Roman" w:hAnsi="Times New Roman" w:cs="Times New Roman"/>
          <w:sz w:val="28"/>
          <w:szCs w:val="28"/>
        </w:rPr>
      </w:pPr>
    </w:p>
    <w:p w14:paraId="0269DE3E" w14:textId="327F8F8B" w:rsidR="00413598" w:rsidRDefault="00413598" w:rsidP="00930A54">
      <w:pPr>
        <w:spacing w:after="0" w:line="240" w:lineRule="auto"/>
        <w:jc w:val="both"/>
        <w:rPr>
          <w:rFonts w:ascii="Times New Roman" w:hAnsi="Times New Roman" w:cs="Times New Roman"/>
          <w:sz w:val="28"/>
          <w:szCs w:val="28"/>
        </w:rPr>
      </w:pPr>
    </w:p>
    <w:p w14:paraId="62B2A8FA" w14:textId="7B097BB9" w:rsidR="00413598" w:rsidRDefault="00413598" w:rsidP="00930A54">
      <w:pPr>
        <w:spacing w:after="0" w:line="240" w:lineRule="auto"/>
        <w:jc w:val="both"/>
        <w:rPr>
          <w:rFonts w:ascii="Times New Roman" w:hAnsi="Times New Roman" w:cs="Times New Roman"/>
          <w:sz w:val="28"/>
          <w:szCs w:val="28"/>
        </w:rPr>
      </w:pPr>
    </w:p>
    <w:p w14:paraId="35DC608B" w14:textId="6270838B" w:rsidR="00413598" w:rsidRDefault="00413598" w:rsidP="00930A54">
      <w:pPr>
        <w:spacing w:after="0" w:line="240" w:lineRule="auto"/>
        <w:jc w:val="both"/>
        <w:rPr>
          <w:rFonts w:ascii="Times New Roman" w:hAnsi="Times New Roman" w:cs="Times New Roman"/>
          <w:sz w:val="28"/>
          <w:szCs w:val="28"/>
        </w:rPr>
      </w:pPr>
    </w:p>
    <w:p w14:paraId="11735D8A" w14:textId="11D83C25" w:rsidR="00413598" w:rsidRDefault="00413598" w:rsidP="00930A54">
      <w:pPr>
        <w:spacing w:after="0" w:line="240" w:lineRule="auto"/>
        <w:jc w:val="both"/>
        <w:rPr>
          <w:rFonts w:ascii="Times New Roman" w:hAnsi="Times New Roman" w:cs="Times New Roman"/>
          <w:sz w:val="28"/>
          <w:szCs w:val="28"/>
        </w:rPr>
      </w:pPr>
    </w:p>
    <w:p w14:paraId="2F881615" w14:textId="12C3F7C7" w:rsidR="00413598" w:rsidRDefault="00413598" w:rsidP="00930A54">
      <w:pPr>
        <w:spacing w:after="0" w:line="240" w:lineRule="auto"/>
        <w:jc w:val="both"/>
        <w:rPr>
          <w:rFonts w:ascii="Times New Roman" w:hAnsi="Times New Roman" w:cs="Times New Roman"/>
          <w:sz w:val="28"/>
          <w:szCs w:val="28"/>
        </w:rPr>
      </w:pPr>
    </w:p>
    <w:p w14:paraId="03054019" w14:textId="7B78B866" w:rsidR="00413598" w:rsidRDefault="00413598" w:rsidP="00930A54">
      <w:pPr>
        <w:spacing w:after="0" w:line="240" w:lineRule="auto"/>
        <w:jc w:val="both"/>
        <w:rPr>
          <w:rFonts w:ascii="Times New Roman" w:hAnsi="Times New Roman" w:cs="Times New Roman"/>
          <w:sz w:val="28"/>
          <w:szCs w:val="28"/>
        </w:rPr>
      </w:pPr>
    </w:p>
    <w:p w14:paraId="61471F89" w14:textId="0091ACB4" w:rsidR="00413598" w:rsidRDefault="00413598" w:rsidP="00930A54">
      <w:pPr>
        <w:spacing w:after="0" w:line="240" w:lineRule="auto"/>
        <w:jc w:val="both"/>
        <w:rPr>
          <w:rFonts w:ascii="Times New Roman" w:hAnsi="Times New Roman" w:cs="Times New Roman"/>
          <w:sz w:val="28"/>
          <w:szCs w:val="28"/>
        </w:rPr>
      </w:pPr>
    </w:p>
    <w:p w14:paraId="6F9B3860" w14:textId="30CEA38D" w:rsidR="00413598" w:rsidRDefault="00413598" w:rsidP="00930A54">
      <w:pPr>
        <w:spacing w:after="0" w:line="240" w:lineRule="auto"/>
        <w:jc w:val="both"/>
        <w:rPr>
          <w:rFonts w:ascii="Times New Roman" w:hAnsi="Times New Roman" w:cs="Times New Roman"/>
          <w:sz w:val="28"/>
          <w:szCs w:val="28"/>
        </w:rPr>
      </w:pPr>
    </w:p>
    <w:p w14:paraId="0265342A" w14:textId="5D941EF6" w:rsidR="00413598" w:rsidRPr="00DB366F" w:rsidRDefault="00413598" w:rsidP="00930A54">
      <w:pPr>
        <w:spacing w:after="0" w:line="240" w:lineRule="auto"/>
        <w:jc w:val="both"/>
      </w:pPr>
      <w:r w:rsidRPr="00413598">
        <w:rPr>
          <w:noProof/>
        </w:rPr>
        <w:drawing>
          <wp:inline distT="0" distB="0" distL="0" distR="0" wp14:anchorId="5320A463" wp14:editId="2F1DACB1">
            <wp:extent cx="6119495" cy="8721090"/>
            <wp:effectExtent l="0" t="0" r="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19495" cy="8721090"/>
                    </a:xfrm>
                    <a:prstGeom prst="rect">
                      <a:avLst/>
                    </a:prstGeom>
                    <a:noFill/>
                    <a:ln>
                      <a:noFill/>
                    </a:ln>
                  </pic:spPr>
                </pic:pic>
              </a:graphicData>
            </a:graphic>
          </wp:inline>
        </w:drawing>
      </w:r>
    </w:p>
    <w:sectPr w:rsidR="00413598" w:rsidRPr="00DB366F" w:rsidSect="002456AE">
      <w:pgSz w:w="11905" w:h="16837"/>
      <w:pgMar w:top="1134" w:right="567" w:bottom="1134" w:left="1701"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120B3" w14:textId="77777777" w:rsidR="00172C6F" w:rsidRDefault="00172C6F" w:rsidP="00DB366F">
      <w:r>
        <w:separator/>
      </w:r>
    </w:p>
  </w:endnote>
  <w:endnote w:type="continuationSeparator" w:id="0">
    <w:p w14:paraId="6AA0FBC6" w14:textId="77777777" w:rsidR="00172C6F" w:rsidRDefault="00172C6F" w:rsidP="00DB3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436C3" w14:textId="77777777" w:rsidR="00172C6F" w:rsidRDefault="00172C6F" w:rsidP="00DB366F">
      <w:r>
        <w:separator/>
      </w:r>
    </w:p>
  </w:footnote>
  <w:footnote w:type="continuationSeparator" w:id="0">
    <w:p w14:paraId="588B2AFB" w14:textId="77777777" w:rsidR="00172C6F" w:rsidRDefault="00172C6F" w:rsidP="00DB36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8551369"/>
      <w:docPartObj>
        <w:docPartGallery w:val="Page Numbers (Top of Page)"/>
        <w:docPartUnique/>
      </w:docPartObj>
    </w:sdtPr>
    <w:sdtEndPr/>
    <w:sdtContent>
      <w:p w14:paraId="39F16B7D" w14:textId="77777777" w:rsidR="00DB366F" w:rsidRDefault="00DB366F">
        <w:pPr>
          <w:pStyle w:val="ac"/>
          <w:jc w:val="center"/>
        </w:pPr>
      </w:p>
      <w:p w14:paraId="7DB57AB1" w14:textId="77777777" w:rsidR="00DB366F" w:rsidRDefault="00DB366F">
        <w:pPr>
          <w:pStyle w:val="ac"/>
          <w:jc w:val="center"/>
        </w:pPr>
        <w:r>
          <w:fldChar w:fldCharType="begin"/>
        </w:r>
        <w:r>
          <w:instrText>PAGE   \* MERGEFORMAT</w:instrText>
        </w:r>
        <w:r>
          <w:fldChar w:fldCharType="separate"/>
        </w:r>
        <w:r w:rsidRPr="005D0927">
          <w:rPr>
            <w:noProof/>
          </w:rPr>
          <w:t>50</w:t>
        </w:r>
        <w:r>
          <w:fldChar w:fldCharType="end"/>
        </w:r>
      </w:p>
    </w:sdtContent>
  </w:sdt>
  <w:p w14:paraId="3630D030" w14:textId="77777777" w:rsidR="00DB366F" w:rsidRDefault="00DB366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50677"/>
    <w:multiLevelType w:val="multilevel"/>
    <w:tmpl w:val="1ED65468"/>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57D4E08"/>
    <w:multiLevelType w:val="multilevel"/>
    <w:tmpl w:val="D28A710E"/>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 w15:restartNumberingAfterBreak="0">
    <w:nsid w:val="078E7A6F"/>
    <w:multiLevelType w:val="multilevel"/>
    <w:tmpl w:val="2254785E"/>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95"/>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ascii="Times New Roman" w:eastAsia="Times New Roman" w:hAnsi="Times New Roman" w:cs="Times New Roman"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09F409A7"/>
    <w:multiLevelType w:val="multilevel"/>
    <w:tmpl w:val="DC3A2474"/>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0C1C2CEE"/>
    <w:multiLevelType w:val="multilevel"/>
    <w:tmpl w:val="1E7E2396"/>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15:restartNumberingAfterBreak="0">
    <w:nsid w:val="0CFF4B35"/>
    <w:multiLevelType w:val="multilevel"/>
    <w:tmpl w:val="5BFE7DB6"/>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0E5C11BB"/>
    <w:multiLevelType w:val="multilevel"/>
    <w:tmpl w:val="06868EC8"/>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95"/>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710" w:firstLine="0"/>
      </w:pPr>
      <w:rPr>
        <w:rFonts w:ascii="Times New Roman" w:eastAsia="Times New Roman" w:hAnsi="Times New Roman" w:cs="Times New Roman"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15:restartNumberingAfterBreak="0">
    <w:nsid w:val="0E994635"/>
    <w:multiLevelType w:val="hybridMultilevel"/>
    <w:tmpl w:val="767E1C2C"/>
    <w:lvl w:ilvl="0" w:tplc="47981BB0">
      <w:start w:val="1"/>
      <w:numFmt w:val="decimal"/>
      <w:lvlText w:val="%1."/>
      <w:lvlJc w:val="left"/>
      <w:pPr>
        <w:ind w:left="1319" w:hanging="360"/>
      </w:pPr>
      <w:rPr>
        <w:rFonts w:hint="default"/>
      </w:rPr>
    </w:lvl>
    <w:lvl w:ilvl="1" w:tplc="04190019" w:tentative="1">
      <w:start w:val="1"/>
      <w:numFmt w:val="lowerLetter"/>
      <w:lvlText w:val="%2."/>
      <w:lvlJc w:val="left"/>
      <w:pPr>
        <w:ind w:left="2039" w:hanging="360"/>
      </w:pPr>
    </w:lvl>
    <w:lvl w:ilvl="2" w:tplc="0419001B" w:tentative="1">
      <w:start w:val="1"/>
      <w:numFmt w:val="lowerRoman"/>
      <w:lvlText w:val="%3."/>
      <w:lvlJc w:val="right"/>
      <w:pPr>
        <w:ind w:left="2759" w:hanging="180"/>
      </w:pPr>
    </w:lvl>
    <w:lvl w:ilvl="3" w:tplc="0419000F" w:tentative="1">
      <w:start w:val="1"/>
      <w:numFmt w:val="decimal"/>
      <w:lvlText w:val="%4."/>
      <w:lvlJc w:val="left"/>
      <w:pPr>
        <w:ind w:left="3479" w:hanging="360"/>
      </w:pPr>
    </w:lvl>
    <w:lvl w:ilvl="4" w:tplc="04190019" w:tentative="1">
      <w:start w:val="1"/>
      <w:numFmt w:val="lowerLetter"/>
      <w:lvlText w:val="%5."/>
      <w:lvlJc w:val="left"/>
      <w:pPr>
        <w:ind w:left="4199" w:hanging="360"/>
      </w:pPr>
    </w:lvl>
    <w:lvl w:ilvl="5" w:tplc="0419001B" w:tentative="1">
      <w:start w:val="1"/>
      <w:numFmt w:val="lowerRoman"/>
      <w:lvlText w:val="%6."/>
      <w:lvlJc w:val="right"/>
      <w:pPr>
        <w:ind w:left="4919" w:hanging="180"/>
      </w:pPr>
    </w:lvl>
    <w:lvl w:ilvl="6" w:tplc="0419000F" w:tentative="1">
      <w:start w:val="1"/>
      <w:numFmt w:val="decimal"/>
      <w:lvlText w:val="%7."/>
      <w:lvlJc w:val="left"/>
      <w:pPr>
        <w:ind w:left="5639" w:hanging="360"/>
      </w:pPr>
    </w:lvl>
    <w:lvl w:ilvl="7" w:tplc="04190019" w:tentative="1">
      <w:start w:val="1"/>
      <w:numFmt w:val="lowerLetter"/>
      <w:lvlText w:val="%8."/>
      <w:lvlJc w:val="left"/>
      <w:pPr>
        <w:ind w:left="6359" w:hanging="360"/>
      </w:pPr>
    </w:lvl>
    <w:lvl w:ilvl="8" w:tplc="0419001B" w:tentative="1">
      <w:start w:val="1"/>
      <w:numFmt w:val="lowerRoman"/>
      <w:lvlText w:val="%9."/>
      <w:lvlJc w:val="right"/>
      <w:pPr>
        <w:ind w:left="7079" w:hanging="180"/>
      </w:pPr>
    </w:lvl>
  </w:abstractNum>
  <w:abstractNum w:abstractNumId="8" w15:restartNumberingAfterBreak="0">
    <w:nsid w:val="10BB79EF"/>
    <w:multiLevelType w:val="hybridMultilevel"/>
    <w:tmpl w:val="23F4C2A8"/>
    <w:lvl w:ilvl="0" w:tplc="438009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F11709"/>
    <w:multiLevelType w:val="multilevel"/>
    <w:tmpl w:val="E85490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
      </w:rPr>
    </w:lvl>
    <w:lvl w:ilvl="1">
      <w:start w:val="93"/>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
      </w:rPr>
    </w:lvl>
    <w:lvl w:ilvl="2">
      <w:start w:val="1"/>
      <w:numFmt w:val="decimal"/>
      <w:lvlText w:val="%3."/>
      <w:lvlJc w:val="left"/>
      <w:rPr>
        <w:rFonts w:ascii="Times New Roman" w:eastAsia="Times New Roman" w:hAnsi="Times New Roman" w:cs="Times New Roman"/>
        <w:b/>
        <w:bCs w:val="0"/>
        <w:i w:val="0"/>
        <w:iCs w:val="0"/>
        <w:smallCaps w:val="0"/>
        <w:strike w:val="0"/>
        <w:color w:val="000000"/>
        <w:spacing w:val="0"/>
        <w:w w:val="100"/>
        <w:position w:val="0"/>
        <w:sz w:val="25"/>
        <w:szCs w:val="25"/>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13129B8"/>
    <w:multiLevelType w:val="multilevel"/>
    <w:tmpl w:val="1550E892"/>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11C609C3"/>
    <w:multiLevelType w:val="multilevel"/>
    <w:tmpl w:val="CFD25DC4"/>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15:restartNumberingAfterBreak="0">
    <w:nsid w:val="13B1103C"/>
    <w:multiLevelType w:val="hybridMultilevel"/>
    <w:tmpl w:val="38D22578"/>
    <w:lvl w:ilvl="0" w:tplc="3D4E2CF0">
      <w:start w:val="1"/>
      <w:numFmt w:val="decimal"/>
      <w:lvlText w:val="%1."/>
      <w:lvlJc w:val="left"/>
      <w:pPr>
        <w:ind w:left="1140" w:hanging="360"/>
      </w:pPr>
      <w:rPr>
        <w:b/>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DCFEA8AA">
      <w:start w:val="1"/>
      <w:numFmt w:val="decimal"/>
      <w:lvlText w:val="%7."/>
      <w:lvlJc w:val="left"/>
      <w:pPr>
        <w:ind w:left="5460" w:hanging="360"/>
      </w:pPr>
      <w:rPr>
        <w:b/>
      </w:r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3" w15:restartNumberingAfterBreak="0">
    <w:nsid w:val="14A9555A"/>
    <w:multiLevelType w:val="multilevel"/>
    <w:tmpl w:val="F1E80BF8"/>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4" w15:restartNumberingAfterBreak="0">
    <w:nsid w:val="158F4FCF"/>
    <w:multiLevelType w:val="hybridMultilevel"/>
    <w:tmpl w:val="2116A5F8"/>
    <w:lvl w:ilvl="0" w:tplc="8FE4C8E6">
      <w:start w:val="1"/>
      <w:numFmt w:val="decimal"/>
      <w:lvlText w:val="%1."/>
      <w:lvlJc w:val="left"/>
      <w:pPr>
        <w:ind w:left="1212" w:hanging="360"/>
      </w:pPr>
      <w:rPr>
        <w:b/>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5" w15:restartNumberingAfterBreak="0">
    <w:nsid w:val="15C142B0"/>
    <w:multiLevelType w:val="multilevel"/>
    <w:tmpl w:val="13F27F42"/>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15:restartNumberingAfterBreak="0">
    <w:nsid w:val="17C17FF0"/>
    <w:multiLevelType w:val="multilevel"/>
    <w:tmpl w:val="96F23284"/>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 w15:restartNumberingAfterBreak="0">
    <w:nsid w:val="19230A76"/>
    <w:multiLevelType w:val="multilevel"/>
    <w:tmpl w:val="7FF697C4"/>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8" w15:restartNumberingAfterBreak="0">
    <w:nsid w:val="1B0B27E0"/>
    <w:multiLevelType w:val="hybridMultilevel"/>
    <w:tmpl w:val="E74A8FF4"/>
    <w:lvl w:ilvl="0" w:tplc="4380094E">
      <w:start w:val="1"/>
      <w:numFmt w:val="decimal"/>
      <w:lvlText w:val="%1."/>
      <w:lvlJc w:val="left"/>
      <w:pPr>
        <w:ind w:left="1416" w:hanging="360"/>
      </w:pPr>
      <w:rPr>
        <w:rFonts w:hint="default"/>
        <w:b/>
      </w:rPr>
    </w:lvl>
    <w:lvl w:ilvl="1" w:tplc="04190019" w:tentative="1">
      <w:start w:val="1"/>
      <w:numFmt w:val="lowerLetter"/>
      <w:lvlText w:val="%2."/>
      <w:lvlJc w:val="left"/>
      <w:pPr>
        <w:ind w:left="2136" w:hanging="360"/>
      </w:pPr>
    </w:lvl>
    <w:lvl w:ilvl="2" w:tplc="0419001B" w:tentative="1">
      <w:start w:val="1"/>
      <w:numFmt w:val="lowerRoman"/>
      <w:lvlText w:val="%3."/>
      <w:lvlJc w:val="right"/>
      <w:pPr>
        <w:ind w:left="2856" w:hanging="180"/>
      </w:pPr>
    </w:lvl>
    <w:lvl w:ilvl="3" w:tplc="0419000F" w:tentative="1">
      <w:start w:val="1"/>
      <w:numFmt w:val="decimal"/>
      <w:lvlText w:val="%4."/>
      <w:lvlJc w:val="left"/>
      <w:pPr>
        <w:ind w:left="3576" w:hanging="360"/>
      </w:pPr>
    </w:lvl>
    <w:lvl w:ilvl="4" w:tplc="04190019" w:tentative="1">
      <w:start w:val="1"/>
      <w:numFmt w:val="lowerLetter"/>
      <w:lvlText w:val="%5."/>
      <w:lvlJc w:val="left"/>
      <w:pPr>
        <w:ind w:left="4296" w:hanging="360"/>
      </w:pPr>
    </w:lvl>
    <w:lvl w:ilvl="5" w:tplc="0419001B" w:tentative="1">
      <w:start w:val="1"/>
      <w:numFmt w:val="lowerRoman"/>
      <w:lvlText w:val="%6."/>
      <w:lvlJc w:val="right"/>
      <w:pPr>
        <w:ind w:left="5016" w:hanging="180"/>
      </w:pPr>
    </w:lvl>
    <w:lvl w:ilvl="6" w:tplc="0419000F" w:tentative="1">
      <w:start w:val="1"/>
      <w:numFmt w:val="decimal"/>
      <w:lvlText w:val="%7."/>
      <w:lvlJc w:val="left"/>
      <w:pPr>
        <w:ind w:left="5736" w:hanging="360"/>
      </w:pPr>
    </w:lvl>
    <w:lvl w:ilvl="7" w:tplc="04190019" w:tentative="1">
      <w:start w:val="1"/>
      <w:numFmt w:val="lowerLetter"/>
      <w:lvlText w:val="%8."/>
      <w:lvlJc w:val="left"/>
      <w:pPr>
        <w:ind w:left="6456" w:hanging="360"/>
      </w:pPr>
    </w:lvl>
    <w:lvl w:ilvl="8" w:tplc="0419001B" w:tentative="1">
      <w:start w:val="1"/>
      <w:numFmt w:val="lowerRoman"/>
      <w:lvlText w:val="%9."/>
      <w:lvlJc w:val="right"/>
      <w:pPr>
        <w:ind w:left="7176" w:hanging="180"/>
      </w:pPr>
    </w:lvl>
  </w:abstractNum>
  <w:abstractNum w:abstractNumId="19" w15:restartNumberingAfterBreak="0">
    <w:nsid w:val="1E5F6B47"/>
    <w:multiLevelType w:val="multilevel"/>
    <w:tmpl w:val="31D885DA"/>
    <w:lvl w:ilvl="0">
      <w:start w:val="2"/>
      <w:numFmt w:val="decimal"/>
      <w:lvlText w:val="%1"/>
      <w:lvlJc w:val="left"/>
      <w:pPr>
        <w:ind w:left="1708" w:hanging="454"/>
      </w:pPr>
      <w:rPr>
        <w:rFonts w:hint="default"/>
      </w:rPr>
    </w:lvl>
    <w:lvl w:ilvl="1">
      <w:start w:val="1"/>
      <w:numFmt w:val="decimal"/>
      <w:lvlText w:val="%1.%2."/>
      <w:lvlJc w:val="left"/>
      <w:pPr>
        <w:ind w:left="596" w:hanging="454"/>
      </w:pPr>
      <w:rPr>
        <w:rFonts w:ascii="Times New Roman" w:eastAsia="Times New Roman" w:hAnsi="Times New Roman" w:hint="default"/>
        <w:b/>
        <w:w w:val="99"/>
        <w:sz w:val="28"/>
        <w:szCs w:val="28"/>
      </w:rPr>
    </w:lvl>
    <w:lvl w:ilvl="2">
      <w:numFmt w:val="bullet"/>
      <w:lvlText w:val="•"/>
      <w:lvlJc w:val="left"/>
      <w:pPr>
        <w:ind w:left="3557" w:hanging="454"/>
      </w:pPr>
      <w:rPr>
        <w:rFonts w:hint="default"/>
      </w:rPr>
    </w:lvl>
    <w:lvl w:ilvl="3">
      <w:numFmt w:val="bullet"/>
      <w:lvlText w:val="•"/>
      <w:lvlJc w:val="left"/>
      <w:pPr>
        <w:ind w:left="4485" w:hanging="454"/>
      </w:pPr>
      <w:rPr>
        <w:rFonts w:hint="default"/>
      </w:rPr>
    </w:lvl>
    <w:lvl w:ilvl="4">
      <w:numFmt w:val="bullet"/>
      <w:lvlText w:val="•"/>
      <w:lvlJc w:val="left"/>
      <w:pPr>
        <w:ind w:left="5414" w:hanging="454"/>
      </w:pPr>
      <w:rPr>
        <w:rFonts w:hint="default"/>
      </w:rPr>
    </w:lvl>
    <w:lvl w:ilvl="5">
      <w:numFmt w:val="bullet"/>
      <w:lvlText w:val="•"/>
      <w:lvlJc w:val="left"/>
      <w:pPr>
        <w:ind w:left="6343" w:hanging="454"/>
      </w:pPr>
      <w:rPr>
        <w:rFonts w:hint="default"/>
      </w:rPr>
    </w:lvl>
    <w:lvl w:ilvl="6">
      <w:numFmt w:val="bullet"/>
      <w:lvlText w:val="•"/>
      <w:lvlJc w:val="left"/>
      <w:pPr>
        <w:ind w:left="7271" w:hanging="454"/>
      </w:pPr>
      <w:rPr>
        <w:rFonts w:hint="default"/>
      </w:rPr>
    </w:lvl>
    <w:lvl w:ilvl="7">
      <w:numFmt w:val="bullet"/>
      <w:lvlText w:val="•"/>
      <w:lvlJc w:val="left"/>
      <w:pPr>
        <w:ind w:left="8200" w:hanging="454"/>
      </w:pPr>
      <w:rPr>
        <w:rFonts w:hint="default"/>
      </w:rPr>
    </w:lvl>
    <w:lvl w:ilvl="8">
      <w:numFmt w:val="bullet"/>
      <w:lvlText w:val="•"/>
      <w:lvlJc w:val="left"/>
      <w:pPr>
        <w:ind w:left="9129" w:hanging="454"/>
      </w:pPr>
      <w:rPr>
        <w:rFonts w:hint="default"/>
      </w:rPr>
    </w:lvl>
  </w:abstractNum>
  <w:abstractNum w:abstractNumId="20" w15:restartNumberingAfterBreak="0">
    <w:nsid w:val="1EB533F3"/>
    <w:multiLevelType w:val="multilevel"/>
    <w:tmpl w:val="80D86DF8"/>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1" w15:restartNumberingAfterBreak="0">
    <w:nsid w:val="21236137"/>
    <w:multiLevelType w:val="multilevel"/>
    <w:tmpl w:val="ACB406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15211EA"/>
    <w:multiLevelType w:val="hybridMultilevel"/>
    <w:tmpl w:val="883A95E0"/>
    <w:lvl w:ilvl="0" w:tplc="3DE29806">
      <w:start w:val="1"/>
      <w:numFmt w:val="decimal"/>
      <w:lvlText w:val="%1."/>
      <w:lvlJc w:val="left"/>
      <w:pPr>
        <w:ind w:left="1140" w:hanging="360"/>
      </w:pPr>
      <w:rPr>
        <w:b/>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3" w15:restartNumberingAfterBreak="0">
    <w:nsid w:val="2160155F"/>
    <w:multiLevelType w:val="hybridMultilevel"/>
    <w:tmpl w:val="C5C6C832"/>
    <w:lvl w:ilvl="0" w:tplc="FF064C94">
      <w:start w:val="105"/>
      <w:numFmt w:val="decimal"/>
      <w:lvlText w:val="%1."/>
      <w:lvlJc w:val="left"/>
      <w:pPr>
        <w:ind w:left="1669" w:hanging="360"/>
      </w:pPr>
      <w:rPr>
        <w:rFonts w:hint="default"/>
      </w:rPr>
    </w:lvl>
    <w:lvl w:ilvl="1" w:tplc="04190019" w:tentative="1">
      <w:start w:val="1"/>
      <w:numFmt w:val="lowerLetter"/>
      <w:lvlText w:val="%2."/>
      <w:lvlJc w:val="left"/>
      <w:pPr>
        <w:ind w:left="2389" w:hanging="360"/>
      </w:pPr>
    </w:lvl>
    <w:lvl w:ilvl="2" w:tplc="0419001B" w:tentative="1">
      <w:start w:val="1"/>
      <w:numFmt w:val="lowerRoman"/>
      <w:lvlText w:val="%3."/>
      <w:lvlJc w:val="right"/>
      <w:pPr>
        <w:ind w:left="3109" w:hanging="180"/>
      </w:pPr>
    </w:lvl>
    <w:lvl w:ilvl="3" w:tplc="0419000F" w:tentative="1">
      <w:start w:val="1"/>
      <w:numFmt w:val="decimal"/>
      <w:lvlText w:val="%4."/>
      <w:lvlJc w:val="left"/>
      <w:pPr>
        <w:ind w:left="3829" w:hanging="360"/>
      </w:pPr>
    </w:lvl>
    <w:lvl w:ilvl="4" w:tplc="04190019" w:tentative="1">
      <w:start w:val="1"/>
      <w:numFmt w:val="lowerLetter"/>
      <w:lvlText w:val="%5."/>
      <w:lvlJc w:val="left"/>
      <w:pPr>
        <w:ind w:left="4549" w:hanging="360"/>
      </w:pPr>
    </w:lvl>
    <w:lvl w:ilvl="5" w:tplc="0419001B" w:tentative="1">
      <w:start w:val="1"/>
      <w:numFmt w:val="lowerRoman"/>
      <w:lvlText w:val="%6."/>
      <w:lvlJc w:val="right"/>
      <w:pPr>
        <w:ind w:left="5269" w:hanging="180"/>
      </w:pPr>
    </w:lvl>
    <w:lvl w:ilvl="6" w:tplc="0419000F" w:tentative="1">
      <w:start w:val="1"/>
      <w:numFmt w:val="decimal"/>
      <w:lvlText w:val="%7."/>
      <w:lvlJc w:val="left"/>
      <w:pPr>
        <w:ind w:left="5989" w:hanging="360"/>
      </w:pPr>
    </w:lvl>
    <w:lvl w:ilvl="7" w:tplc="04190019" w:tentative="1">
      <w:start w:val="1"/>
      <w:numFmt w:val="lowerLetter"/>
      <w:lvlText w:val="%8."/>
      <w:lvlJc w:val="left"/>
      <w:pPr>
        <w:ind w:left="6709" w:hanging="360"/>
      </w:pPr>
    </w:lvl>
    <w:lvl w:ilvl="8" w:tplc="0419001B" w:tentative="1">
      <w:start w:val="1"/>
      <w:numFmt w:val="lowerRoman"/>
      <w:lvlText w:val="%9."/>
      <w:lvlJc w:val="right"/>
      <w:pPr>
        <w:ind w:left="7429" w:hanging="180"/>
      </w:pPr>
    </w:lvl>
  </w:abstractNum>
  <w:abstractNum w:abstractNumId="24" w15:restartNumberingAfterBreak="0">
    <w:nsid w:val="21EC2260"/>
    <w:multiLevelType w:val="multilevel"/>
    <w:tmpl w:val="AB069D08"/>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15:restartNumberingAfterBreak="0">
    <w:nsid w:val="230A7B53"/>
    <w:multiLevelType w:val="multilevel"/>
    <w:tmpl w:val="25661614"/>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95"/>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710" w:firstLine="0"/>
      </w:pPr>
      <w:rPr>
        <w:rFonts w:ascii="Times New Roman" w:eastAsia="Times New Roman" w:hAnsi="Times New Roman" w:cs="Times New Roman"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6" w15:restartNumberingAfterBreak="0">
    <w:nsid w:val="232F73E8"/>
    <w:multiLevelType w:val="hybridMultilevel"/>
    <w:tmpl w:val="A2F8B6F4"/>
    <w:lvl w:ilvl="0" w:tplc="458093AC">
      <w:start w:val="1"/>
      <w:numFmt w:val="decimal"/>
      <w:lvlText w:val="%1."/>
      <w:lvlJc w:val="left"/>
      <w:pPr>
        <w:ind w:left="1140" w:hanging="360"/>
      </w:pPr>
      <w:rPr>
        <w:b/>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7" w15:restartNumberingAfterBreak="0">
    <w:nsid w:val="25E4497F"/>
    <w:multiLevelType w:val="multilevel"/>
    <w:tmpl w:val="5756FB8C"/>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8" w15:restartNumberingAfterBreak="0">
    <w:nsid w:val="26F77DF6"/>
    <w:multiLevelType w:val="hybridMultilevel"/>
    <w:tmpl w:val="40822000"/>
    <w:lvl w:ilvl="0" w:tplc="438009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7116173"/>
    <w:multiLevelType w:val="multilevel"/>
    <w:tmpl w:val="5DAE61F0"/>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0" w15:restartNumberingAfterBreak="0">
    <w:nsid w:val="27523729"/>
    <w:multiLevelType w:val="multilevel"/>
    <w:tmpl w:val="92CE65C2"/>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1" w15:restartNumberingAfterBreak="0">
    <w:nsid w:val="281F585D"/>
    <w:multiLevelType w:val="hybridMultilevel"/>
    <w:tmpl w:val="67E8BAA4"/>
    <w:lvl w:ilvl="0" w:tplc="F18C33D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B38511D"/>
    <w:multiLevelType w:val="multilevel"/>
    <w:tmpl w:val="BBAE71D4"/>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3" w15:restartNumberingAfterBreak="0">
    <w:nsid w:val="2B547124"/>
    <w:multiLevelType w:val="hybridMultilevel"/>
    <w:tmpl w:val="8CE6EFFC"/>
    <w:lvl w:ilvl="0" w:tplc="4380094E">
      <w:start w:val="1"/>
      <w:numFmt w:val="decimal"/>
      <w:lvlText w:val="%1."/>
      <w:lvlJc w:val="left"/>
      <w:pPr>
        <w:ind w:left="1100" w:hanging="360"/>
      </w:pPr>
      <w:rPr>
        <w:rFonts w:hint="default"/>
        <w:b/>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34" w15:restartNumberingAfterBreak="0">
    <w:nsid w:val="2B7859E9"/>
    <w:multiLevelType w:val="multilevel"/>
    <w:tmpl w:val="ECB216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
      </w:rPr>
    </w:lvl>
    <w:lvl w:ilvl="1">
      <w:start w:val="103"/>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
      </w:rPr>
    </w:lvl>
    <w:lvl w:ilvl="2">
      <w:start w:val="1"/>
      <w:numFmt w:val="decimal"/>
      <w:lvlText w:val="%3."/>
      <w:lvlJc w:val="left"/>
      <w:rPr>
        <w:rFonts w:hint="default"/>
        <w:b/>
        <w:bCs w:val="0"/>
        <w:i w:val="0"/>
        <w:iCs w:val="0"/>
        <w:smallCaps w:val="0"/>
        <w:strike w:val="0"/>
        <w:color w:val="000000"/>
        <w:spacing w:val="0"/>
        <w:w w:val="100"/>
        <w:position w:val="0"/>
        <w:sz w:val="25"/>
        <w:szCs w:val="25"/>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E813E52"/>
    <w:multiLevelType w:val="multilevel"/>
    <w:tmpl w:val="CCC89CBA"/>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6" w15:restartNumberingAfterBreak="0">
    <w:nsid w:val="30072798"/>
    <w:multiLevelType w:val="multilevel"/>
    <w:tmpl w:val="995CF950"/>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7" w15:restartNumberingAfterBreak="0">
    <w:nsid w:val="30B54046"/>
    <w:multiLevelType w:val="hybridMultilevel"/>
    <w:tmpl w:val="0058A020"/>
    <w:lvl w:ilvl="0" w:tplc="4380094E">
      <w:start w:val="1"/>
      <w:numFmt w:val="decimal"/>
      <w:lvlText w:val="%1."/>
      <w:lvlJc w:val="left"/>
      <w:pPr>
        <w:ind w:left="1448" w:hanging="360"/>
      </w:pPr>
      <w:rPr>
        <w:rFonts w:hint="default"/>
        <w:b/>
      </w:rPr>
    </w:lvl>
    <w:lvl w:ilvl="1" w:tplc="04190019" w:tentative="1">
      <w:start w:val="1"/>
      <w:numFmt w:val="lowerLetter"/>
      <w:lvlText w:val="%2."/>
      <w:lvlJc w:val="left"/>
      <w:pPr>
        <w:ind w:left="2168" w:hanging="360"/>
      </w:pPr>
    </w:lvl>
    <w:lvl w:ilvl="2" w:tplc="0419001B" w:tentative="1">
      <w:start w:val="1"/>
      <w:numFmt w:val="lowerRoman"/>
      <w:lvlText w:val="%3."/>
      <w:lvlJc w:val="right"/>
      <w:pPr>
        <w:ind w:left="2888" w:hanging="180"/>
      </w:pPr>
    </w:lvl>
    <w:lvl w:ilvl="3" w:tplc="0419000F" w:tentative="1">
      <w:start w:val="1"/>
      <w:numFmt w:val="decimal"/>
      <w:lvlText w:val="%4."/>
      <w:lvlJc w:val="left"/>
      <w:pPr>
        <w:ind w:left="3608" w:hanging="360"/>
      </w:pPr>
    </w:lvl>
    <w:lvl w:ilvl="4" w:tplc="04190019" w:tentative="1">
      <w:start w:val="1"/>
      <w:numFmt w:val="lowerLetter"/>
      <w:lvlText w:val="%5."/>
      <w:lvlJc w:val="left"/>
      <w:pPr>
        <w:ind w:left="4328" w:hanging="360"/>
      </w:pPr>
    </w:lvl>
    <w:lvl w:ilvl="5" w:tplc="0419001B" w:tentative="1">
      <w:start w:val="1"/>
      <w:numFmt w:val="lowerRoman"/>
      <w:lvlText w:val="%6."/>
      <w:lvlJc w:val="right"/>
      <w:pPr>
        <w:ind w:left="5048" w:hanging="180"/>
      </w:pPr>
    </w:lvl>
    <w:lvl w:ilvl="6" w:tplc="0419000F" w:tentative="1">
      <w:start w:val="1"/>
      <w:numFmt w:val="decimal"/>
      <w:lvlText w:val="%7."/>
      <w:lvlJc w:val="left"/>
      <w:pPr>
        <w:ind w:left="5768" w:hanging="360"/>
      </w:pPr>
    </w:lvl>
    <w:lvl w:ilvl="7" w:tplc="04190019" w:tentative="1">
      <w:start w:val="1"/>
      <w:numFmt w:val="lowerLetter"/>
      <w:lvlText w:val="%8."/>
      <w:lvlJc w:val="left"/>
      <w:pPr>
        <w:ind w:left="6488" w:hanging="360"/>
      </w:pPr>
    </w:lvl>
    <w:lvl w:ilvl="8" w:tplc="0419001B" w:tentative="1">
      <w:start w:val="1"/>
      <w:numFmt w:val="lowerRoman"/>
      <w:lvlText w:val="%9."/>
      <w:lvlJc w:val="right"/>
      <w:pPr>
        <w:ind w:left="7208" w:hanging="180"/>
      </w:pPr>
    </w:lvl>
  </w:abstractNum>
  <w:abstractNum w:abstractNumId="38" w15:restartNumberingAfterBreak="0">
    <w:nsid w:val="31CC192D"/>
    <w:multiLevelType w:val="hybridMultilevel"/>
    <w:tmpl w:val="270EAD2A"/>
    <w:lvl w:ilvl="0" w:tplc="438009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597314A"/>
    <w:multiLevelType w:val="hybridMultilevel"/>
    <w:tmpl w:val="2F82FB2C"/>
    <w:lvl w:ilvl="0" w:tplc="F73A2BD6">
      <w:start w:val="1"/>
      <w:numFmt w:val="upperRoman"/>
      <w:lvlText w:val="%1."/>
      <w:lvlJc w:val="left"/>
      <w:pPr>
        <w:ind w:left="3960" w:hanging="720"/>
      </w:pPr>
      <w:rPr>
        <w:rFonts w:hint="default"/>
      </w:r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40" w15:restartNumberingAfterBreak="0">
    <w:nsid w:val="3D064BC5"/>
    <w:multiLevelType w:val="hybridMultilevel"/>
    <w:tmpl w:val="F5FA0CB6"/>
    <w:lvl w:ilvl="0" w:tplc="4380094E">
      <w:start w:val="1"/>
      <w:numFmt w:val="decimal"/>
      <w:lvlText w:val="%1."/>
      <w:lvlJc w:val="left"/>
      <w:pPr>
        <w:ind w:left="1100" w:hanging="360"/>
      </w:pPr>
      <w:rPr>
        <w:rFonts w:hint="default"/>
        <w:b/>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41" w15:restartNumberingAfterBreak="0">
    <w:nsid w:val="3E5C12BF"/>
    <w:multiLevelType w:val="multilevel"/>
    <w:tmpl w:val="9EC450B8"/>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2" w15:restartNumberingAfterBreak="0">
    <w:nsid w:val="3EB609CD"/>
    <w:multiLevelType w:val="multilevel"/>
    <w:tmpl w:val="27149EF8"/>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3" w15:restartNumberingAfterBreak="0">
    <w:nsid w:val="40A70472"/>
    <w:multiLevelType w:val="multilevel"/>
    <w:tmpl w:val="260AA966"/>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5"/>
        <w:szCs w:val="25"/>
        <w:u w:val="none"/>
        <w:lang w:val="ru"/>
      </w:rPr>
    </w:lvl>
    <w:lvl w:ilvl="1">
      <w:start w:val="1"/>
      <w:numFmt w:val="decimal"/>
      <w:lvlText w:val="%2."/>
      <w:lvlJc w:val="left"/>
      <w:rPr>
        <w:rFonts w:ascii="Times New Roman" w:eastAsia="Times New Roman" w:hAnsi="Times New Roman" w:cs="Times New Roman"/>
        <w:b/>
        <w:bCs w:val="0"/>
        <w:i w:val="0"/>
        <w:iCs w:val="0"/>
        <w:smallCaps w:val="0"/>
        <w:strike w:val="0"/>
        <w:color w:val="000000"/>
        <w:spacing w:val="0"/>
        <w:w w:val="100"/>
        <w:position w:val="0"/>
        <w:sz w:val="25"/>
        <w:szCs w:val="25"/>
        <w:u w:val="none"/>
        <w:lang w:val="ru"/>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
      </w:rPr>
    </w:lvl>
    <w:lvl w:ilvl="3">
      <w:start w:val="1"/>
      <w:numFmt w:val="decimal"/>
      <w:lvlText w:val="%4."/>
      <w:lvlJc w:val="left"/>
      <w:rPr>
        <w:rFonts w:ascii="Times New Roman" w:eastAsia="Times New Roman" w:hAnsi="Times New Roman" w:cs="Times New Roman"/>
        <w:b/>
        <w:bCs w:val="0"/>
        <w:i w:val="0"/>
        <w:iCs w:val="0"/>
        <w:smallCaps w:val="0"/>
        <w:strike w:val="0"/>
        <w:color w:val="000000"/>
        <w:spacing w:val="0"/>
        <w:w w:val="100"/>
        <w:position w:val="0"/>
        <w:sz w:val="25"/>
        <w:szCs w:val="25"/>
        <w:u w:val="none"/>
        <w:lang w:val="ru"/>
      </w:rPr>
    </w:lvl>
    <w:lvl w:ilvl="4">
      <w:start w:val="1"/>
      <w:numFmt w:val="decimal"/>
      <w:lvlText w:val="%5."/>
      <w:lvlJc w:val="left"/>
      <w:rPr>
        <w:rFonts w:ascii="Times New Roman" w:eastAsia="Times New Roman" w:hAnsi="Times New Roman" w:cs="Times New Roman"/>
        <w:b/>
        <w:bCs w:val="0"/>
        <w:i w:val="0"/>
        <w:iCs w:val="0"/>
        <w:smallCaps w:val="0"/>
        <w:strike w:val="0"/>
        <w:color w:val="000000"/>
        <w:spacing w:val="0"/>
        <w:w w:val="100"/>
        <w:position w:val="0"/>
        <w:sz w:val="25"/>
        <w:szCs w:val="25"/>
        <w:u w:val="none"/>
        <w:lang w:val="ru"/>
      </w:rPr>
    </w:lvl>
    <w:lvl w:ilvl="5">
      <w:start w:val="29"/>
      <w:numFmt w:val="decimal"/>
      <w:lvlText w:val="%6."/>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
      </w:rPr>
    </w:lvl>
    <w:lvl w:ilvl="6">
      <w:start w:val="1"/>
      <w:numFmt w:val="decimal"/>
      <w:lvlText w:val="%7."/>
      <w:lvlJc w:val="left"/>
      <w:rPr>
        <w:rFonts w:ascii="Times New Roman" w:eastAsia="Times New Roman" w:hAnsi="Times New Roman" w:cs="Times New Roman"/>
        <w:b/>
        <w:bCs w:val="0"/>
        <w:i w:val="0"/>
        <w:iCs w:val="0"/>
        <w:smallCaps w:val="0"/>
        <w:strike w:val="0"/>
        <w:color w:val="000000"/>
        <w:spacing w:val="0"/>
        <w:w w:val="100"/>
        <w:position w:val="0"/>
        <w:sz w:val="25"/>
        <w:szCs w:val="25"/>
        <w:u w:val="none"/>
        <w:lang w:val="ru"/>
      </w:rPr>
    </w:lvl>
    <w:lvl w:ilvl="7">
      <w:numFmt w:val="decimal"/>
      <w:lvlText w:val=""/>
      <w:lvlJc w:val="left"/>
    </w:lvl>
    <w:lvl w:ilvl="8">
      <w:numFmt w:val="decimal"/>
      <w:lvlText w:val=""/>
      <w:lvlJc w:val="left"/>
    </w:lvl>
  </w:abstractNum>
  <w:abstractNum w:abstractNumId="44" w15:restartNumberingAfterBreak="0">
    <w:nsid w:val="4279611C"/>
    <w:multiLevelType w:val="multilevel"/>
    <w:tmpl w:val="18642570"/>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5" w15:restartNumberingAfterBreak="0">
    <w:nsid w:val="43500DB1"/>
    <w:multiLevelType w:val="hybridMultilevel"/>
    <w:tmpl w:val="D7429484"/>
    <w:lvl w:ilvl="0" w:tplc="4380094E">
      <w:start w:val="1"/>
      <w:numFmt w:val="decimal"/>
      <w:lvlText w:val="%1."/>
      <w:lvlJc w:val="left"/>
      <w:pPr>
        <w:ind w:left="1160" w:hanging="360"/>
      </w:pPr>
      <w:rPr>
        <w:rFonts w:hint="default"/>
        <w:b/>
      </w:rPr>
    </w:lvl>
    <w:lvl w:ilvl="1" w:tplc="04190019" w:tentative="1">
      <w:start w:val="1"/>
      <w:numFmt w:val="lowerLetter"/>
      <w:lvlText w:val="%2."/>
      <w:lvlJc w:val="left"/>
      <w:pPr>
        <w:ind w:left="1880" w:hanging="360"/>
      </w:pPr>
    </w:lvl>
    <w:lvl w:ilvl="2" w:tplc="0419001B" w:tentative="1">
      <w:start w:val="1"/>
      <w:numFmt w:val="lowerRoman"/>
      <w:lvlText w:val="%3."/>
      <w:lvlJc w:val="right"/>
      <w:pPr>
        <w:ind w:left="2600" w:hanging="180"/>
      </w:pPr>
    </w:lvl>
    <w:lvl w:ilvl="3" w:tplc="0419000F" w:tentative="1">
      <w:start w:val="1"/>
      <w:numFmt w:val="decimal"/>
      <w:lvlText w:val="%4."/>
      <w:lvlJc w:val="left"/>
      <w:pPr>
        <w:ind w:left="3320" w:hanging="360"/>
      </w:pPr>
    </w:lvl>
    <w:lvl w:ilvl="4" w:tplc="04190019" w:tentative="1">
      <w:start w:val="1"/>
      <w:numFmt w:val="lowerLetter"/>
      <w:lvlText w:val="%5."/>
      <w:lvlJc w:val="left"/>
      <w:pPr>
        <w:ind w:left="4040" w:hanging="360"/>
      </w:pPr>
    </w:lvl>
    <w:lvl w:ilvl="5" w:tplc="0419001B" w:tentative="1">
      <w:start w:val="1"/>
      <w:numFmt w:val="lowerRoman"/>
      <w:lvlText w:val="%6."/>
      <w:lvlJc w:val="right"/>
      <w:pPr>
        <w:ind w:left="4760" w:hanging="180"/>
      </w:pPr>
    </w:lvl>
    <w:lvl w:ilvl="6" w:tplc="0419000F" w:tentative="1">
      <w:start w:val="1"/>
      <w:numFmt w:val="decimal"/>
      <w:lvlText w:val="%7."/>
      <w:lvlJc w:val="left"/>
      <w:pPr>
        <w:ind w:left="5480" w:hanging="360"/>
      </w:pPr>
    </w:lvl>
    <w:lvl w:ilvl="7" w:tplc="04190019" w:tentative="1">
      <w:start w:val="1"/>
      <w:numFmt w:val="lowerLetter"/>
      <w:lvlText w:val="%8."/>
      <w:lvlJc w:val="left"/>
      <w:pPr>
        <w:ind w:left="6200" w:hanging="360"/>
      </w:pPr>
    </w:lvl>
    <w:lvl w:ilvl="8" w:tplc="0419001B" w:tentative="1">
      <w:start w:val="1"/>
      <w:numFmt w:val="lowerRoman"/>
      <w:lvlText w:val="%9."/>
      <w:lvlJc w:val="right"/>
      <w:pPr>
        <w:ind w:left="6920" w:hanging="180"/>
      </w:pPr>
    </w:lvl>
  </w:abstractNum>
  <w:abstractNum w:abstractNumId="46" w15:restartNumberingAfterBreak="0">
    <w:nsid w:val="46FF69D5"/>
    <w:multiLevelType w:val="multilevel"/>
    <w:tmpl w:val="BFB05762"/>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7" w15:restartNumberingAfterBreak="0">
    <w:nsid w:val="477E0029"/>
    <w:multiLevelType w:val="multilevel"/>
    <w:tmpl w:val="8932A9FA"/>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95"/>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ascii="Times New Roman" w:eastAsia="Times New Roman" w:hAnsi="Times New Roman" w:cs="Times New Roman"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8" w15:restartNumberingAfterBreak="0">
    <w:nsid w:val="48923BC0"/>
    <w:multiLevelType w:val="multilevel"/>
    <w:tmpl w:val="A54E454A"/>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95"/>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ascii="Times New Roman" w:eastAsia="Times New Roman" w:hAnsi="Times New Roman" w:cs="Times New Roman"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9" w15:restartNumberingAfterBreak="0">
    <w:nsid w:val="4A4E4FC2"/>
    <w:multiLevelType w:val="hybridMultilevel"/>
    <w:tmpl w:val="3AF4F2A8"/>
    <w:lvl w:ilvl="0" w:tplc="438009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CF06A8B"/>
    <w:multiLevelType w:val="hybridMultilevel"/>
    <w:tmpl w:val="3A1E1C80"/>
    <w:lvl w:ilvl="0" w:tplc="438009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F954F65"/>
    <w:multiLevelType w:val="multilevel"/>
    <w:tmpl w:val="74044ED4"/>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95"/>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ascii="Times New Roman" w:eastAsia="Times New Roman" w:hAnsi="Times New Roman" w:cs="Times New Roman"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2" w15:restartNumberingAfterBreak="0">
    <w:nsid w:val="4FA361C6"/>
    <w:multiLevelType w:val="multilevel"/>
    <w:tmpl w:val="981269BC"/>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3" w15:restartNumberingAfterBreak="0">
    <w:nsid w:val="4FDE3BCC"/>
    <w:multiLevelType w:val="multilevel"/>
    <w:tmpl w:val="886869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50D52FA5"/>
    <w:multiLevelType w:val="multilevel"/>
    <w:tmpl w:val="344CBFBA"/>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5" w15:restartNumberingAfterBreak="0">
    <w:nsid w:val="51B31976"/>
    <w:multiLevelType w:val="hybridMultilevel"/>
    <w:tmpl w:val="96B41566"/>
    <w:lvl w:ilvl="0" w:tplc="4380094E">
      <w:start w:val="1"/>
      <w:numFmt w:val="decimal"/>
      <w:lvlText w:val="%1."/>
      <w:lvlJc w:val="left"/>
      <w:pPr>
        <w:ind w:left="1180" w:hanging="360"/>
      </w:pPr>
      <w:rPr>
        <w:rFonts w:hint="default"/>
        <w:b/>
      </w:rPr>
    </w:lvl>
    <w:lvl w:ilvl="1" w:tplc="04190019" w:tentative="1">
      <w:start w:val="1"/>
      <w:numFmt w:val="lowerLetter"/>
      <w:lvlText w:val="%2."/>
      <w:lvlJc w:val="left"/>
      <w:pPr>
        <w:ind w:left="1900" w:hanging="360"/>
      </w:pPr>
    </w:lvl>
    <w:lvl w:ilvl="2" w:tplc="0419001B" w:tentative="1">
      <w:start w:val="1"/>
      <w:numFmt w:val="lowerRoman"/>
      <w:lvlText w:val="%3."/>
      <w:lvlJc w:val="right"/>
      <w:pPr>
        <w:ind w:left="2620" w:hanging="180"/>
      </w:pPr>
    </w:lvl>
    <w:lvl w:ilvl="3" w:tplc="0419000F" w:tentative="1">
      <w:start w:val="1"/>
      <w:numFmt w:val="decimal"/>
      <w:lvlText w:val="%4."/>
      <w:lvlJc w:val="left"/>
      <w:pPr>
        <w:ind w:left="3340" w:hanging="360"/>
      </w:pPr>
    </w:lvl>
    <w:lvl w:ilvl="4" w:tplc="04190019" w:tentative="1">
      <w:start w:val="1"/>
      <w:numFmt w:val="lowerLetter"/>
      <w:lvlText w:val="%5."/>
      <w:lvlJc w:val="left"/>
      <w:pPr>
        <w:ind w:left="4060" w:hanging="360"/>
      </w:pPr>
    </w:lvl>
    <w:lvl w:ilvl="5" w:tplc="0419001B" w:tentative="1">
      <w:start w:val="1"/>
      <w:numFmt w:val="lowerRoman"/>
      <w:lvlText w:val="%6."/>
      <w:lvlJc w:val="right"/>
      <w:pPr>
        <w:ind w:left="4780" w:hanging="180"/>
      </w:pPr>
    </w:lvl>
    <w:lvl w:ilvl="6" w:tplc="2F10EB80">
      <w:start w:val="1"/>
      <w:numFmt w:val="decimal"/>
      <w:lvlText w:val="%7."/>
      <w:lvlJc w:val="left"/>
      <w:pPr>
        <w:ind w:left="5500" w:hanging="360"/>
      </w:pPr>
      <w:rPr>
        <w:b/>
      </w:rPr>
    </w:lvl>
    <w:lvl w:ilvl="7" w:tplc="04190019" w:tentative="1">
      <w:start w:val="1"/>
      <w:numFmt w:val="lowerLetter"/>
      <w:lvlText w:val="%8."/>
      <w:lvlJc w:val="left"/>
      <w:pPr>
        <w:ind w:left="6220" w:hanging="360"/>
      </w:pPr>
    </w:lvl>
    <w:lvl w:ilvl="8" w:tplc="0419001B" w:tentative="1">
      <w:start w:val="1"/>
      <w:numFmt w:val="lowerRoman"/>
      <w:lvlText w:val="%9."/>
      <w:lvlJc w:val="right"/>
      <w:pPr>
        <w:ind w:left="6940" w:hanging="180"/>
      </w:pPr>
    </w:lvl>
  </w:abstractNum>
  <w:abstractNum w:abstractNumId="56" w15:restartNumberingAfterBreak="0">
    <w:nsid w:val="52375AEE"/>
    <w:multiLevelType w:val="hybridMultilevel"/>
    <w:tmpl w:val="6DC21C90"/>
    <w:lvl w:ilvl="0" w:tplc="438009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539F352F"/>
    <w:multiLevelType w:val="hybridMultilevel"/>
    <w:tmpl w:val="BAA4C10A"/>
    <w:lvl w:ilvl="0" w:tplc="438009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3FF321B"/>
    <w:multiLevelType w:val="hybridMultilevel"/>
    <w:tmpl w:val="D6B69B4E"/>
    <w:lvl w:ilvl="0" w:tplc="4380094E">
      <w:start w:val="1"/>
      <w:numFmt w:val="decimal"/>
      <w:lvlText w:val="%1."/>
      <w:lvlJc w:val="left"/>
      <w:pPr>
        <w:ind w:left="1440" w:hanging="36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9" w15:restartNumberingAfterBreak="0">
    <w:nsid w:val="57675C76"/>
    <w:multiLevelType w:val="multilevel"/>
    <w:tmpl w:val="A84E36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59A97E62"/>
    <w:multiLevelType w:val="hybridMultilevel"/>
    <w:tmpl w:val="8E746EB0"/>
    <w:lvl w:ilvl="0" w:tplc="4380094E">
      <w:start w:val="1"/>
      <w:numFmt w:val="decimal"/>
      <w:lvlText w:val="%1."/>
      <w:lvlJc w:val="left"/>
      <w:pPr>
        <w:ind w:left="1448" w:hanging="360"/>
      </w:pPr>
      <w:rPr>
        <w:rFonts w:hint="default"/>
        <w:b/>
      </w:rPr>
    </w:lvl>
    <w:lvl w:ilvl="1" w:tplc="04190019" w:tentative="1">
      <w:start w:val="1"/>
      <w:numFmt w:val="lowerLetter"/>
      <w:lvlText w:val="%2."/>
      <w:lvlJc w:val="left"/>
      <w:pPr>
        <w:ind w:left="2168" w:hanging="360"/>
      </w:pPr>
    </w:lvl>
    <w:lvl w:ilvl="2" w:tplc="0419001B" w:tentative="1">
      <w:start w:val="1"/>
      <w:numFmt w:val="lowerRoman"/>
      <w:lvlText w:val="%3."/>
      <w:lvlJc w:val="right"/>
      <w:pPr>
        <w:ind w:left="2888" w:hanging="180"/>
      </w:pPr>
    </w:lvl>
    <w:lvl w:ilvl="3" w:tplc="0419000F" w:tentative="1">
      <w:start w:val="1"/>
      <w:numFmt w:val="decimal"/>
      <w:lvlText w:val="%4."/>
      <w:lvlJc w:val="left"/>
      <w:pPr>
        <w:ind w:left="3608" w:hanging="360"/>
      </w:pPr>
    </w:lvl>
    <w:lvl w:ilvl="4" w:tplc="04190019" w:tentative="1">
      <w:start w:val="1"/>
      <w:numFmt w:val="lowerLetter"/>
      <w:lvlText w:val="%5."/>
      <w:lvlJc w:val="left"/>
      <w:pPr>
        <w:ind w:left="4328" w:hanging="360"/>
      </w:pPr>
    </w:lvl>
    <w:lvl w:ilvl="5" w:tplc="0419001B" w:tentative="1">
      <w:start w:val="1"/>
      <w:numFmt w:val="lowerRoman"/>
      <w:lvlText w:val="%6."/>
      <w:lvlJc w:val="right"/>
      <w:pPr>
        <w:ind w:left="5048" w:hanging="180"/>
      </w:pPr>
    </w:lvl>
    <w:lvl w:ilvl="6" w:tplc="0419000F" w:tentative="1">
      <w:start w:val="1"/>
      <w:numFmt w:val="decimal"/>
      <w:lvlText w:val="%7."/>
      <w:lvlJc w:val="left"/>
      <w:pPr>
        <w:ind w:left="5768" w:hanging="360"/>
      </w:pPr>
    </w:lvl>
    <w:lvl w:ilvl="7" w:tplc="04190019" w:tentative="1">
      <w:start w:val="1"/>
      <w:numFmt w:val="lowerLetter"/>
      <w:lvlText w:val="%8."/>
      <w:lvlJc w:val="left"/>
      <w:pPr>
        <w:ind w:left="6488" w:hanging="360"/>
      </w:pPr>
    </w:lvl>
    <w:lvl w:ilvl="8" w:tplc="0419001B" w:tentative="1">
      <w:start w:val="1"/>
      <w:numFmt w:val="lowerRoman"/>
      <w:lvlText w:val="%9."/>
      <w:lvlJc w:val="right"/>
      <w:pPr>
        <w:ind w:left="7208" w:hanging="180"/>
      </w:pPr>
    </w:lvl>
  </w:abstractNum>
  <w:abstractNum w:abstractNumId="61" w15:restartNumberingAfterBreak="0">
    <w:nsid w:val="5FAE6ECE"/>
    <w:multiLevelType w:val="hybridMultilevel"/>
    <w:tmpl w:val="6694CA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14E4985"/>
    <w:multiLevelType w:val="multilevel"/>
    <w:tmpl w:val="7AC42A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65DC002B"/>
    <w:multiLevelType w:val="hybridMultilevel"/>
    <w:tmpl w:val="2982D3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84A2B00"/>
    <w:multiLevelType w:val="multilevel"/>
    <w:tmpl w:val="90AC91F8"/>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5" w15:restartNumberingAfterBreak="0">
    <w:nsid w:val="69053BCA"/>
    <w:multiLevelType w:val="multilevel"/>
    <w:tmpl w:val="4CE43376"/>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6" w15:restartNumberingAfterBreak="0">
    <w:nsid w:val="6A7557D1"/>
    <w:multiLevelType w:val="hybridMultilevel"/>
    <w:tmpl w:val="77E05A2E"/>
    <w:lvl w:ilvl="0" w:tplc="438009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CF07584"/>
    <w:multiLevelType w:val="multilevel"/>
    <w:tmpl w:val="F5484DE6"/>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8" w15:restartNumberingAfterBreak="0">
    <w:nsid w:val="6E5167C7"/>
    <w:multiLevelType w:val="multilevel"/>
    <w:tmpl w:val="E534A044"/>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9" w15:restartNumberingAfterBreak="0">
    <w:nsid w:val="70DC7190"/>
    <w:multiLevelType w:val="multilevel"/>
    <w:tmpl w:val="63FC1842"/>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95"/>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ascii="Times New Roman" w:eastAsia="Times New Roman" w:hAnsi="Times New Roman" w:cs="Times New Roman"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0" w15:restartNumberingAfterBreak="0">
    <w:nsid w:val="716A4668"/>
    <w:multiLevelType w:val="hybridMultilevel"/>
    <w:tmpl w:val="6EECCF4C"/>
    <w:lvl w:ilvl="0" w:tplc="4380094E">
      <w:start w:val="1"/>
      <w:numFmt w:val="decimal"/>
      <w:lvlText w:val="%1."/>
      <w:lvlJc w:val="left"/>
      <w:pPr>
        <w:ind w:left="1559" w:hanging="360"/>
      </w:pPr>
      <w:rPr>
        <w:rFonts w:hint="default"/>
        <w:b/>
      </w:rPr>
    </w:lvl>
    <w:lvl w:ilvl="1" w:tplc="04190019" w:tentative="1">
      <w:start w:val="1"/>
      <w:numFmt w:val="lowerLetter"/>
      <w:lvlText w:val="%2."/>
      <w:lvlJc w:val="left"/>
      <w:pPr>
        <w:ind w:left="2279" w:hanging="360"/>
      </w:pPr>
    </w:lvl>
    <w:lvl w:ilvl="2" w:tplc="0419001B" w:tentative="1">
      <w:start w:val="1"/>
      <w:numFmt w:val="lowerRoman"/>
      <w:lvlText w:val="%3."/>
      <w:lvlJc w:val="right"/>
      <w:pPr>
        <w:ind w:left="2999" w:hanging="180"/>
      </w:pPr>
    </w:lvl>
    <w:lvl w:ilvl="3" w:tplc="0419000F" w:tentative="1">
      <w:start w:val="1"/>
      <w:numFmt w:val="decimal"/>
      <w:lvlText w:val="%4."/>
      <w:lvlJc w:val="left"/>
      <w:pPr>
        <w:ind w:left="3719" w:hanging="360"/>
      </w:pPr>
    </w:lvl>
    <w:lvl w:ilvl="4" w:tplc="04190019" w:tentative="1">
      <w:start w:val="1"/>
      <w:numFmt w:val="lowerLetter"/>
      <w:lvlText w:val="%5."/>
      <w:lvlJc w:val="left"/>
      <w:pPr>
        <w:ind w:left="4439" w:hanging="360"/>
      </w:pPr>
    </w:lvl>
    <w:lvl w:ilvl="5" w:tplc="0419001B" w:tentative="1">
      <w:start w:val="1"/>
      <w:numFmt w:val="lowerRoman"/>
      <w:lvlText w:val="%6."/>
      <w:lvlJc w:val="right"/>
      <w:pPr>
        <w:ind w:left="5159" w:hanging="180"/>
      </w:pPr>
    </w:lvl>
    <w:lvl w:ilvl="6" w:tplc="0419000F" w:tentative="1">
      <w:start w:val="1"/>
      <w:numFmt w:val="decimal"/>
      <w:lvlText w:val="%7."/>
      <w:lvlJc w:val="left"/>
      <w:pPr>
        <w:ind w:left="5879" w:hanging="360"/>
      </w:pPr>
    </w:lvl>
    <w:lvl w:ilvl="7" w:tplc="04190019" w:tentative="1">
      <w:start w:val="1"/>
      <w:numFmt w:val="lowerLetter"/>
      <w:lvlText w:val="%8."/>
      <w:lvlJc w:val="left"/>
      <w:pPr>
        <w:ind w:left="6599" w:hanging="360"/>
      </w:pPr>
    </w:lvl>
    <w:lvl w:ilvl="8" w:tplc="0419001B" w:tentative="1">
      <w:start w:val="1"/>
      <w:numFmt w:val="lowerRoman"/>
      <w:lvlText w:val="%9."/>
      <w:lvlJc w:val="right"/>
      <w:pPr>
        <w:ind w:left="7319" w:hanging="180"/>
      </w:pPr>
    </w:lvl>
  </w:abstractNum>
  <w:abstractNum w:abstractNumId="71" w15:restartNumberingAfterBreak="0">
    <w:nsid w:val="721972D6"/>
    <w:multiLevelType w:val="multilevel"/>
    <w:tmpl w:val="BA443B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
      </w:rPr>
    </w:lvl>
    <w:lvl w:ilvl="1">
      <w:start w:val="64"/>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
      </w:rPr>
    </w:lvl>
    <w:lvl w:ilvl="2">
      <w:start w:val="1"/>
      <w:numFmt w:val="decimal"/>
      <w:lvlText w:val="%3."/>
      <w:lvlJc w:val="left"/>
      <w:rPr>
        <w:b/>
        <w:bCs w:val="0"/>
        <w:i w:val="0"/>
        <w:iCs w:val="0"/>
        <w:smallCaps w:val="0"/>
        <w:strike w:val="0"/>
        <w:color w:val="000000"/>
        <w:spacing w:val="0"/>
        <w:w w:val="100"/>
        <w:position w:val="0"/>
        <w:sz w:val="25"/>
        <w:szCs w:val="25"/>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728809A8"/>
    <w:multiLevelType w:val="hybridMultilevel"/>
    <w:tmpl w:val="FD1CAA6E"/>
    <w:lvl w:ilvl="0" w:tplc="438009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3281177"/>
    <w:multiLevelType w:val="hybridMultilevel"/>
    <w:tmpl w:val="537637EC"/>
    <w:lvl w:ilvl="0" w:tplc="438009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734314C1"/>
    <w:multiLevelType w:val="multilevel"/>
    <w:tmpl w:val="2EAA8C6A"/>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5" w15:restartNumberingAfterBreak="0">
    <w:nsid w:val="73670CB3"/>
    <w:multiLevelType w:val="hybridMultilevel"/>
    <w:tmpl w:val="564AA6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4CB633A"/>
    <w:multiLevelType w:val="hybridMultilevel"/>
    <w:tmpl w:val="70C6F428"/>
    <w:lvl w:ilvl="0" w:tplc="4380094E">
      <w:start w:val="1"/>
      <w:numFmt w:val="decimal"/>
      <w:lvlText w:val="%1."/>
      <w:lvlJc w:val="left"/>
      <w:pPr>
        <w:ind w:left="1180" w:hanging="360"/>
      </w:pPr>
      <w:rPr>
        <w:rFonts w:hint="default"/>
        <w:b/>
      </w:rPr>
    </w:lvl>
    <w:lvl w:ilvl="1" w:tplc="04190019" w:tentative="1">
      <w:start w:val="1"/>
      <w:numFmt w:val="lowerLetter"/>
      <w:lvlText w:val="%2."/>
      <w:lvlJc w:val="left"/>
      <w:pPr>
        <w:ind w:left="1900" w:hanging="360"/>
      </w:pPr>
    </w:lvl>
    <w:lvl w:ilvl="2" w:tplc="0419001B" w:tentative="1">
      <w:start w:val="1"/>
      <w:numFmt w:val="lowerRoman"/>
      <w:lvlText w:val="%3."/>
      <w:lvlJc w:val="right"/>
      <w:pPr>
        <w:ind w:left="2620" w:hanging="180"/>
      </w:pPr>
    </w:lvl>
    <w:lvl w:ilvl="3" w:tplc="0419000F" w:tentative="1">
      <w:start w:val="1"/>
      <w:numFmt w:val="decimal"/>
      <w:lvlText w:val="%4."/>
      <w:lvlJc w:val="left"/>
      <w:pPr>
        <w:ind w:left="3340" w:hanging="360"/>
      </w:pPr>
    </w:lvl>
    <w:lvl w:ilvl="4" w:tplc="04190019" w:tentative="1">
      <w:start w:val="1"/>
      <w:numFmt w:val="lowerLetter"/>
      <w:lvlText w:val="%5."/>
      <w:lvlJc w:val="left"/>
      <w:pPr>
        <w:ind w:left="4060" w:hanging="360"/>
      </w:pPr>
    </w:lvl>
    <w:lvl w:ilvl="5" w:tplc="0419001B" w:tentative="1">
      <w:start w:val="1"/>
      <w:numFmt w:val="lowerRoman"/>
      <w:lvlText w:val="%6."/>
      <w:lvlJc w:val="right"/>
      <w:pPr>
        <w:ind w:left="4780" w:hanging="180"/>
      </w:pPr>
    </w:lvl>
    <w:lvl w:ilvl="6" w:tplc="486CE17A">
      <w:start w:val="1"/>
      <w:numFmt w:val="decimal"/>
      <w:lvlText w:val="%7."/>
      <w:lvlJc w:val="left"/>
      <w:pPr>
        <w:ind w:left="5500" w:hanging="360"/>
      </w:pPr>
      <w:rPr>
        <w:b/>
      </w:rPr>
    </w:lvl>
    <w:lvl w:ilvl="7" w:tplc="04190019" w:tentative="1">
      <w:start w:val="1"/>
      <w:numFmt w:val="lowerLetter"/>
      <w:lvlText w:val="%8."/>
      <w:lvlJc w:val="left"/>
      <w:pPr>
        <w:ind w:left="6220" w:hanging="360"/>
      </w:pPr>
    </w:lvl>
    <w:lvl w:ilvl="8" w:tplc="0419001B" w:tentative="1">
      <w:start w:val="1"/>
      <w:numFmt w:val="lowerRoman"/>
      <w:lvlText w:val="%9."/>
      <w:lvlJc w:val="right"/>
      <w:pPr>
        <w:ind w:left="6940" w:hanging="180"/>
      </w:pPr>
    </w:lvl>
  </w:abstractNum>
  <w:abstractNum w:abstractNumId="77" w15:restartNumberingAfterBreak="0">
    <w:nsid w:val="77D0424F"/>
    <w:multiLevelType w:val="multilevel"/>
    <w:tmpl w:val="47726A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
      </w:rPr>
    </w:lvl>
    <w:lvl w:ilvl="1">
      <w:start w:val="90"/>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
      </w:rPr>
    </w:lvl>
    <w:lvl w:ilvl="2">
      <w:start w:val="1"/>
      <w:numFmt w:val="decimal"/>
      <w:lvlText w:val="%3."/>
      <w:lvlJc w:val="left"/>
      <w:rPr>
        <w:rFonts w:ascii="Times New Roman" w:eastAsia="Times New Roman" w:hAnsi="Times New Roman" w:cs="Times New Roman"/>
        <w:b/>
        <w:bCs w:val="0"/>
        <w:i w:val="0"/>
        <w:iCs w:val="0"/>
        <w:smallCaps w:val="0"/>
        <w:strike w:val="0"/>
        <w:color w:val="000000"/>
        <w:spacing w:val="0"/>
        <w:w w:val="100"/>
        <w:position w:val="0"/>
        <w:sz w:val="25"/>
        <w:szCs w:val="25"/>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7907540C"/>
    <w:multiLevelType w:val="multilevel"/>
    <w:tmpl w:val="381E6098"/>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9" w15:restartNumberingAfterBreak="0">
    <w:nsid w:val="7D6431E4"/>
    <w:multiLevelType w:val="multilevel"/>
    <w:tmpl w:val="48CAED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7F8A2783"/>
    <w:multiLevelType w:val="multilevel"/>
    <w:tmpl w:val="B2C4BCF8"/>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5"/>
        <w:szCs w:val="25"/>
        <w:u w:val="none"/>
      </w:rPr>
    </w:lvl>
    <w:lvl w:ilvl="1">
      <w:start w:val="8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2">
      <w:start w:val="1"/>
      <w:numFmt w:val="decimal"/>
      <w:lvlText w:val="%3."/>
      <w:lvlJc w:val="left"/>
      <w:pPr>
        <w:ind w:left="0" w:firstLine="0"/>
      </w:pPr>
      <w:rPr>
        <w:rFonts w:hint="default"/>
        <w:b/>
        <w:bCs w:val="0"/>
        <w:i w:val="0"/>
        <w:iCs w:val="0"/>
        <w:smallCaps w:val="0"/>
        <w:strike w:val="0"/>
        <w:color w:val="000000"/>
        <w:spacing w:val="0"/>
        <w:w w:val="100"/>
        <w:position w:val="0"/>
        <w:sz w:val="25"/>
        <w:szCs w:val="25"/>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abstractNumId w:val="62"/>
  </w:num>
  <w:num w:numId="2">
    <w:abstractNumId w:val="79"/>
  </w:num>
  <w:num w:numId="3">
    <w:abstractNumId w:val="59"/>
  </w:num>
  <w:num w:numId="4">
    <w:abstractNumId w:val="43"/>
  </w:num>
  <w:num w:numId="5">
    <w:abstractNumId w:val="71"/>
  </w:num>
  <w:num w:numId="6">
    <w:abstractNumId w:val="77"/>
  </w:num>
  <w:num w:numId="7">
    <w:abstractNumId w:val="9"/>
  </w:num>
  <w:num w:numId="8">
    <w:abstractNumId w:val="34"/>
  </w:num>
  <w:num w:numId="9">
    <w:abstractNumId w:val="21"/>
  </w:num>
  <w:num w:numId="10">
    <w:abstractNumId w:val="53"/>
  </w:num>
  <w:num w:numId="11">
    <w:abstractNumId w:val="57"/>
  </w:num>
  <w:num w:numId="12">
    <w:abstractNumId w:val="72"/>
  </w:num>
  <w:num w:numId="13">
    <w:abstractNumId w:val="23"/>
  </w:num>
  <w:num w:numId="14">
    <w:abstractNumId w:val="67"/>
  </w:num>
  <w:num w:numId="15">
    <w:abstractNumId w:val="78"/>
  </w:num>
  <w:num w:numId="16">
    <w:abstractNumId w:val="65"/>
  </w:num>
  <w:num w:numId="17">
    <w:abstractNumId w:val="74"/>
  </w:num>
  <w:num w:numId="18">
    <w:abstractNumId w:val="30"/>
  </w:num>
  <w:num w:numId="19">
    <w:abstractNumId w:val="13"/>
  </w:num>
  <w:num w:numId="20">
    <w:abstractNumId w:val="10"/>
  </w:num>
  <w:num w:numId="21">
    <w:abstractNumId w:val="16"/>
  </w:num>
  <w:num w:numId="22">
    <w:abstractNumId w:val="11"/>
  </w:num>
  <w:num w:numId="23">
    <w:abstractNumId w:val="36"/>
  </w:num>
  <w:num w:numId="24">
    <w:abstractNumId w:val="0"/>
  </w:num>
  <w:num w:numId="25">
    <w:abstractNumId w:val="17"/>
  </w:num>
  <w:num w:numId="26">
    <w:abstractNumId w:val="68"/>
  </w:num>
  <w:num w:numId="27">
    <w:abstractNumId w:val="32"/>
  </w:num>
  <w:num w:numId="28">
    <w:abstractNumId w:val="27"/>
  </w:num>
  <w:num w:numId="29">
    <w:abstractNumId w:val="35"/>
  </w:num>
  <w:num w:numId="30">
    <w:abstractNumId w:val="44"/>
  </w:num>
  <w:num w:numId="31">
    <w:abstractNumId w:val="41"/>
  </w:num>
  <w:num w:numId="32">
    <w:abstractNumId w:val="4"/>
  </w:num>
  <w:num w:numId="33">
    <w:abstractNumId w:val="20"/>
  </w:num>
  <w:num w:numId="34">
    <w:abstractNumId w:val="29"/>
  </w:num>
  <w:num w:numId="35">
    <w:abstractNumId w:val="80"/>
  </w:num>
  <w:num w:numId="36">
    <w:abstractNumId w:val="15"/>
  </w:num>
  <w:num w:numId="37">
    <w:abstractNumId w:val="64"/>
  </w:num>
  <w:num w:numId="38">
    <w:abstractNumId w:val="5"/>
  </w:num>
  <w:num w:numId="39">
    <w:abstractNumId w:val="12"/>
  </w:num>
  <w:num w:numId="40">
    <w:abstractNumId w:val="42"/>
  </w:num>
  <w:num w:numId="41">
    <w:abstractNumId w:val="54"/>
  </w:num>
  <w:num w:numId="42">
    <w:abstractNumId w:val="46"/>
  </w:num>
  <w:num w:numId="43">
    <w:abstractNumId w:val="3"/>
  </w:num>
  <w:num w:numId="44">
    <w:abstractNumId w:val="1"/>
  </w:num>
  <w:num w:numId="45">
    <w:abstractNumId w:val="52"/>
  </w:num>
  <w:num w:numId="46">
    <w:abstractNumId w:val="24"/>
  </w:num>
  <w:num w:numId="47">
    <w:abstractNumId w:val="26"/>
  </w:num>
  <w:num w:numId="48">
    <w:abstractNumId w:val="22"/>
  </w:num>
  <w:num w:numId="49">
    <w:abstractNumId w:val="14"/>
  </w:num>
  <w:num w:numId="50">
    <w:abstractNumId w:val="47"/>
  </w:num>
  <w:num w:numId="51">
    <w:abstractNumId w:val="69"/>
  </w:num>
  <w:num w:numId="52">
    <w:abstractNumId w:val="2"/>
  </w:num>
  <w:num w:numId="53">
    <w:abstractNumId w:val="48"/>
  </w:num>
  <w:num w:numId="54">
    <w:abstractNumId w:val="51"/>
  </w:num>
  <w:num w:numId="55">
    <w:abstractNumId w:val="25"/>
  </w:num>
  <w:num w:numId="56">
    <w:abstractNumId w:val="50"/>
  </w:num>
  <w:num w:numId="57">
    <w:abstractNumId w:val="6"/>
  </w:num>
  <w:num w:numId="58">
    <w:abstractNumId w:val="66"/>
  </w:num>
  <w:num w:numId="59">
    <w:abstractNumId w:val="28"/>
  </w:num>
  <w:num w:numId="60">
    <w:abstractNumId w:val="56"/>
  </w:num>
  <w:num w:numId="61">
    <w:abstractNumId w:val="40"/>
  </w:num>
  <w:num w:numId="62">
    <w:abstractNumId w:val="33"/>
  </w:num>
  <w:num w:numId="63">
    <w:abstractNumId w:val="45"/>
  </w:num>
  <w:num w:numId="64">
    <w:abstractNumId w:val="18"/>
  </w:num>
  <w:num w:numId="65">
    <w:abstractNumId w:val="60"/>
  </w:num>
  <w:num w:numId="66">
    <w:abstractNumId w:val="37"/>
  </w:num>
  <w:num w:numId="67">
    <w:abstractNumId w:val="58"/>
  </w:num>
  <w:num w:numId="68">
    <w:abstractNumId w:val="49"/>
  </w:num>
  <w:num w:numId="69">
    <w:abstractNumId w:val="73"/>
  </w:num>
  <w:num w:numId="70">
    <w:abstractNumId w:val="38"/>
  </w:num>
  <w:num w:numId="71">
    <w:abstractNumId w:val="8"/>
  </w:num>
  <w:num w:numId="72">
    <w:abstractNumId w:val="70"/>
  </w:num>
  <w:num w:numId="73">
    <w:abstractNumId w:val="55"/>
  </w:num>
  <w:num w:numId="74">
    <w:abstractNumId w:val="76"/>
  </w:num>
  <w:num w:numId="75">
    <w:abstractNumId w:val="63"/>
  </w:num>
  <w:num w:numId="76">
    <w:abstractNumId w:val="61"/>
  </w:num>
  <w:num w:numId="77">
    <w:abstractNumId w:val="19"/>
  </w:num>
  <w:num w:numId="78">
    <w:abstractNumId w:val="39"/>
  </w:num>
  <w:num w:numId="79">
    <w:abstractNumId w:val="31"/>
  </w:num>
  <w:num w:numId="80">
    <w:abstractNumId w:val="7"/>
  </w:num>
  <w:num w:numId="81">
    <w:abstractNumId w:val="75"/>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792"/>
    <w:rsid w:val="00006925"/>
    <w:rsid w:val="0002221C"/>
    <w:rsid w:val="0002505F"/>
    <w:rsid w:val="00036C85"/>
    <w:rsid w:val="00067BF4"/>
    <w:rsid w:val="00081903"/>
    <w:rsid w:val="000820F8"/>
    <w:rsid w:val="00085C5D"/>
    <w:rsid w:val="0009240B"/>
    <w:rsid w:val="000941FC"/>
    <w:rsid w:val="000A5161"/>
    <w:rsid w:val="000F11CC"/>
    <w:rsid w:val="0010340F"/>
    <w:rsid w:val="001036A2"/>
    <w:rsid w:val="00106D77"/>
    <w:rsid w:val="00112866"/>
    <w:rsid w:val="0012785C"/>
    <w:rsid w:val="001301F6"/>
    <w:rsid w:val="00141517"/>
    <w:rsid w:val="00154E45"/>
    <w:rsid w:val="00172C6F"/>
    <w:rsid w:val="00181AAB"/>
    <w:rsid w:val="00186469"/>
    <w:rsid w:val="00196778"/>
    <w:rsid w:val="001A4760"/>
    <w:rsid w:val="001D5AA6"/>
    <w:rsid w:val="001E27D7"/>
    <w:rsid w:val="001E6016"/>
    <w:rsid w:val="00216A95"/>
    <w:rsid w:val="00221A6D"/>
    <w:rsid w:val="00223EE3"/>
    <w:rsid w:val="002274E1"/>
    <w:rsid w:val="002456AE"/>
    <w:rsid w:val="00255CBD"/>
    <w:rsid w:val="00263D2A"/>
    <w:rsid w:val="002706C3"/>
    <w:rsid w:val="00274A41"/>
    <w:rsid w:val="0029099A"/>
    <w:rsid w:val="002A76DD"/>
    <w:rsid w:val="002B6BF2"/>
    <w:rsid w:val="002D00C0"/>
    <w:rsid w:val="002D06EB"/>
    <w:rsid w:val="0030362B"/>
    <w:rsid w:val="00310782"/>
    <w:rsid w:val="00333507"/>
    <w:rsid w:val="00344FED"/>
    <w:rsid w:val="00366ACD"/>
    <w:rsid w:val="00374919"/>
    <w:rsid w:val="00390DC4"/>
    <w:rsid w:val="00392326"/>
    <w:rsid w:val="003D4BFE"/>
    <w:rsid w:val="003D7AC8"/>
    <w:rsid w:val="003E42B2"/>
    <w:rsid w:val="003E4CFD"/>
    <w:rsid w:val="003E72C0"/>
    <w:rsid w:val="00405E2D"/>
    <w:rsid w:val="0041188D"/>
    <w:rsid w:val="00413598"/>
    <w:rsid w:val="0041546E"/>
    <w:rsid w:val="00423C60"/>
    <w:rsid w:val="00425852"/>
    <w:rsid w:val="0042715A"/>
    <w:rsid w:val="00436F14"/>
    <w:rsid w:val="0045334C"/>
    <w:rsid w:val="00461BB6"/>
    <w:rsid w:val="0046290E"/>
    <w:rsid w:val="004758C1"/>
    <w:rsid w:val="004801F1"/>
    <w:rsid w:val="0048579E"/>
    <w:rsid w:val="00491D01"/>
    <w:rsid w:val="0049300F"/>
    <w:rsid w:val="0049475A"/>
    <w:rsid w:val="00497C1E"/>
    <w:rsid w:val="004A09CD"/>
    <w:rsid w:val="004B0B94"/>
    <w:rsid w:val="004C387B"/>
    <w:rsid w:val="004E16AF"/>
    <w:rsid w:val="004F6F1C"/>
    <w:rsid w:val="00505609"/>
    <w:rsid w:val="00505CCA"/>
    <w:rsid w:val="005079F5"/>
    <w:rsid w:val="00516985"/>
    <w:rsid w:val="00524EBD"/>
    <w:rsid w:val="00530395"/>
    <w:rsid w:val="00566806"/>
    <w:rsid w:val="0057077C"/>
    <w:rsid w:val="00571D5B"/>
    <w:rsid w:val="005A796F"/>
    <w:rsid w:val="005B01FE"/>
    <w:rsid w:val="005B2199"/>
    <w:rsid w:val="005E4A2A"/>
    <w:rsid w:val="005F4495"/>
    <w:rsid w:val="0061728E"/>
    <w:rsid w:val="00617609"/>
    <w:rsid w:val="0062248A"/>
    <w:rsid w:val="00635FCE"/>
    <w:rsid w:val="006629C7"/>
    <w:rsid w:val="00677153"/>
    <w:rsid w:val="006A0524"/>
    <w:rsid w:val="006A4FD9"/>
    <w:rsid w:val="006C0C85"/>
    <w:rsid w:val="006C4602"/>
    <w:rsid w:val="006D4716"/>
    <w:rsid w:val="00720C39"/>
    <w:rsid w:val="007253F9"/>
    <w:rsid w:val="007335A4"/>
    <w:rsid w:val="007515C2"/>
    <w:rsid w:val="00767A2D"/>
    <w:rsid w:val="00780737"/>
    <w:rsid w:val="00784AC6"/>
    <w:rsid w:val="0078542B"/>
    <w:rsid w:val="007A6211"/>
    <w:rsid w:val="007B637A"/>
    <w:rsid w:val="007D4872"/>
    <w:rsid w:val="00811175"/>
    <w:rsid w:val="008316B4"/>
    <w:rsid w:val="00845AFF"/>
    <w:rsid w:val="008842A8"/>
    <w:rsid w:val="0088518B"/>
    <w:rsid w:val="008909AC"/>
    <w:rsid w:val="008910F1"/>
    <w:rsid w:val="00894D2F"/>
    <w:rsid w:val="008C13C1"/>
    <w:rsid w:val="008C5236"/>
    <w:rsid w:val="008D21CD"/>
    <w:rsid w:val="008D361A"/>
    <w:rsid w:val="009230D5"/>
    <w:rsid w:val="009238AA"/>
    <w:rsid w:val="00930A54"/>
    <w:rsid w:val="00962335"/>
    <w:rsid w:val="009870DA"/>
    <w:rsid w:val="00990796"/>
    <w:rsid w:val="009A4911"/>
    <w:rsid w:val="009E2F48"/>
    <w:rsid w:val="009E4F3E"/>
    <w:rsid w:val="00A20FE2"/>
    <w:rsid w:val="00A45A1D"/>
    <w:rsid w:val="00A45A47"/>
    <w:rsid w:val="00A45EDC"/>
    <w:rsid w:val="00A54E2B"/>
    <w:rsid w:val="00A55833"/>
    <w:rsid w:val="00A5792A"/>
    <w:rsid w:val="00A655A7"/>
    <w:rsid w:val="00A757DF"/>
    <w:rsid w:val="00A82498"/>
    <w:rsid w:val="00AA0E5E"/>
    <w:rsid w:val="00AA6638"/>
    <w:rsid w:val="00AB4376"/>
    <w:rsid w:val="00AC12F6"/>
    <w:rsid w:val="00AC57D5"/>
    <w:rsid w:val="00AF0C11"/>
    <w:rsid w:val="00B00AE0"/>
    <w:rsid w:val="00B05BD0"/>
    <w:rsid w:val="00B242FD"/>
    <w:rsid w:val="00B2602C"/>
    <w:rsid w:val="00B262AD"/>
    <w:rsid w:val="00B30673"/>
    <w:rsid w:val="00B52BFD"/>
    <w:rsid w:val="00B54386"/>
    <w:rsid w:val="00B642C7"/>
    <w:rsid w:val="00B64593"/>
    <w:rsid w:val="00B763AC"/>
    <w:rsid w:val="00B7696B"/>
    <w:rsid w:val="00B81EA0"/>
    <w:rsid w:val="00B82078"/>
    <w:rsid w:val="00B96D5C"/>
    <w:rsid w:val="00C34112"/>
    <w:rsid w:val="00C35446"/>
    <w:rsid w:val="00C374E6"/>
    <w:rsid w:val="00C44032"/>
    <w:rsid w:val="00C543A2"/>
    <w:rsid w:val="00C77AFB"/>
    <w:rsid w:val="00C91469"/>
    <w:rsid w:val="00C950E6"/>
    <w:rsid w:val="00C978B8"/>
    <w:rsid w:val="00CA6811"/>
    <w:rsid w:val="00CB3CBC"/>
    <w:rsid w:val="00CB7CD1"/>
    <w:rsid w:val="00CC541E"/>
    <w:rsid w:val="00CD5333"/>
    <w:rsid w:val="00CF37CF"/>
    <w:rsid w:val="00D15FF3"/>
    <w:rsid w:val="00D2020B"/>
    <w:rsid w:val="00D30CA8"/>
    <w:rsid w:val="00D31036"/>
    <w:rsid w:val="00D315FD"/>
    <w:rsid w:val="00D41A0B"/>
    <w:rsid w:val="00D531EF"/>
    <w:rsid w:val="00D607BF"/>
    <w:rsid w:val="00D75792"/>
    <w:rsid w:val="00D81012"/>
    <w:rsid w:val="00DA6149"/>
    <w:rsid w:val="00DB366F"/>
    <w:rsid w:val="00DD51B2"/>
    <w:rsid w:val="00DD623A"/>
    <w:rsid w:val="00DF053C"/>
    <w:rsid w:val="00DF2D52"/>
    <w:rsid w:val="00E0448C"/>
    <w:rsid w:val="00E2443E"/>
    <w:rsid w:val="00E2637E"/>
    <w:rsid w:val="00E26D77"/>
    <w:rsid w:val="00E30589"/>
    <w:rsid w:val="00E524E7"/>
    <w:rsid w:val="00E525B1"/>
    <w:rsid w:val="00E73348"/>
    <w:rsid w:val="00ED4562"/>
    <w:rsid w:val="00EE2056"/>
    <w:rsid w:val="00EF1742"/>
    <w:rsid w:val="00F30D7C"/>
    <w:rsid w:val="00F353B3"/>
    <w:rsid w:val="00F43916"/>
    <w:rsid w:val="00F67DD9"/>
    <w:rsid w:val="00F82685"/>
    <w:rsid w:val="00F953A2"/>
    <w:rsid w:val="00FA377A"/>
    <w:rsid w:val="00FC62F3"/>
    <w:rsid w:val="00FE3388"/>
    <w:rsid w:val="00FE46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A5581"/>
  <w15:chartTrackingRefBased/>
  <w15:docId w15:val="{B350B0D5-3C97-436F-B245-D28B665D6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5609"/>
  </w:style>
  <w:style w:type="paragraph" w:styleId="1">
    <w:name w:val="heading 1"/>
    <w:basedOn w:val="a"/>
    <w:next w:val="a"/>
    <w:link w:val="10"/>
    <w:uiPriority w:val="9"/>
    <w:qFormat/>
    <w:rsid w:val="002456AE"/>
    <w:pPr>
      <w:keepNext/>
      <w:keepLines/>
      <w:spacing w:before="480" w:after="0" w:line="240" w:lineRule="auto"/>
      <w:jc w:val="center"/>
      <w:outlineLvl w:val="0"/>
    </w:pPr>
    <w:rPr>
      <w:rFonts w:asciiTheme="majorHAnsi" w:eastAsiaTheme="majorEastAsia" w:hAnsiTheme="majorHAnsi" w:cstheme="majorBidi"/>
      <w:b/>
      <w:bCs/>
      <w:color w:val="2F5496" w:themeColor="accent1" w:themeShade="BF"/>
      <w:spacing w:val="-5"/>
      <w:sz w:val="28"/>
      <w:szCs w:val="28"/>
    </w:rPr>
  </w:style>
  <w:style w:type="paragraph" w:styleId="2">
    <w:name w:val="heading 2"/>
    <w:basedOn w:val="a"/>
    <w:link w:val="20"/>
    <w:uiPriority w:val="9"/>
    <w:qFormat/>
    <w:rsid w:val="002456A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B366F"/>
    <w:rPr>
      <w:color w:val="0066CC"/>
      <w:u w:val="single"/>
    </w:rPr>
  </w:style>
  <w:style w:type="character" w:customStyle="1" w:styleId="a4">
    <w:name w:val="Сноска_"/>
    <w:basedOn w:val="a0"/>
    <w:link w:val="a5"/>
    <w:rsid w:val="00DB366F"/>
    <w:rPr>
      <w:sz w:val="15"/>
      <w:szCs w:val="15"/>
      <w:shd w:val="clear" w:color="auto" w:fill="FFFFFF"/>
    </w:rPr>
  </w:style>
  <w:style w:type="character" w:customStyle="1" w:styleId="3">
    <w:name w:val="Сноска (3)_"/>
    <w:basedOn w:val="a0"/>
    <w:link w:val="30"/>
    <w:rsid w:val="00DB366F"/>
    <w:rPr>
      <w:rFonts w:ascii="Times New Roman" w:eastAsia="Times New Roman" w:hAnsi="Times New Roman" w:cs="Times New Roman"/>
      <w:sz w:val="19"/>
      <w:szCs w:val="19"/>
      <w:shd w:val="clear" w:color="auto" w:fill="FFFFFF"/>
    </w:rPr>
  </w:style>
  <w:style w:type="character" w:customStyle="1" w:styleId="22">
    <w:name w:val="Заголовок №2 (2)_"/>
    <w:basedOn w:val="a0"/>
    <w:link w:val="220"/>
    <w:rsid w:val="00DB366F"/>
    <w:rPr>
      <w:rFonts w:ascii="Times New Roman" w:eastAsia="Times New Roman" w:hAnsi="Times New Roman" w:cs="Times New Roman"/>
      <w:sz w:val="25"/>
      <w:szCs w:val="25"/>
      <w:shd w:val="clear" w:color="auto" w:fill="FFFFFF"/>
    </w:rPr>
  </w:style>
  <w:style w:type="character" w:customStyle="1" w:styleId="a6">
    <w:name w:val="Основной текст_"/>
    <w:basedOn w:val="a0"/>
    <w:link w:val="11"/>
    <w:rsid w:val="00DB366F"/>
    <w:rPr>
      <w:rFonts w:ascii="Times New Roman" w:eastAsia="Times New Roman" w:hAnsi="Times New Roman" w:cs="Times New Roman"/>
      <w:sz w:val="25"/>
      <w:szCs w:val="25"/>
      <w:shd w:val="clear" w:color="auto" w:fill="FFFFFF"/>
    </w:rPr>
  </w:style>
  <w:style w:type="character" w:customStyle="1" w:styleId="21">
    <w:name w:val="Основной текст (2)_"/>
    <w:basedOn w:val="a0"/>
    <w:link w:val="23"/>
    <w:rsid w:val="00DB366F"/>
    <w:rPr>
      <w:rFonts w:ascii="Times New Roman" w:eastAsia="Times New Roman" w:hAnsi="Times New Roman" w:cs="Times New Roman"/>
      <w:sz w:val="15"/>
      <w:szCs w:val="15"/>
      <w:shd w:val="clear" w:color="auto" w:fill="FFFFFF"/>
    </w:rPr>
  </w:style>
  <w:style w:type="character" w:customStyle="1" w:styleId="13">
    <w:name w:val="Заголовок №1 (3)_"/>
    <w:basedOn w:val="a0"/>
    <w:link w:val="130"/>
    <w:rsid w:val="00DB366F"/>
    <w:rPr>
      <w:rFonts w:ascii="Times New Roman" w:eastAsia="Times New Roman" w:hAnsi="Times New Roman" w:cs="Times New Roman"/>
      <w:sz w:val="25"/>
      <w:szCs w:val="25"/>
      <w:shd w:val="clear" w:color="auto" w:fill="FFFFFF"/>
    </w:rPr>
  </w:style>
  <w:style w:type="character" w:customStyle="1" w:styleId="a7">
    <w:name w:val="Основной текст + Полужирный"/>
    <w:basedOn w:val="a6"/>
    <w:rsid w:val="00DB366F"/>
    <w:rPr>
      <w:rFonts w:ascii="Times New Roman" w:eastAsia="Times New Roman" w:hAnsi="Times New Roman" w:cs="Times New Roman"/>
      <w:b/>
      <w:bCs/>
      <w:sz w:val="25"/>
      <w:szCs w:val="25"/>
      <w:shd w:val="clear" w:color="auto" w:fill="FFFFFF"/>
    </w:rPr>
  </w:style>
  <w:style w:type="character" w:customStyle="1" w:styleId="31">
    <w:name w:val="Основной текст (3)_"/>
    <w:basedOn w:val="a0"/>
    <w:link w:val="32"/>
    <w:rsid w:val="00DB366F"/>
    <w:rPr>
      <w:rFonts w:ascii="Times New Roman" w:eastAsia="Times New Roman" w:hAnsi="Times New Roman" w:cs="Times New Roman"/>
      <w:sz w:val="20"/>
      <w:szCs w:val="20"/>
      <w:shd w:val="clear" w:color="auto" w:fill="FFFFFF"/>
    </w:rPr>
  </w:style>
  <w:style w:type="character" w:customStyle="1" w:styleId="a8">
    <w:name w:val="Подпись к таблице_"/>
    <w:basedOn w:val="a0"/>
    <w:link w:val="a9"/>
    <w:rsid w:val="00DB366F"/>
    <w:rPr>
      <w:rFonts w:ascii="Times New Roman" w:eastAsia="Times New Roman" w:hAnsi="Times New Roman" w:cs="Times New Roman"/>
      <w:sz w:val="25"/>
      <w:szCs w:val="25"/>
      <w:shd w:val="clear" w:color="auto" w:fill="FFFFFF"/>
    </w:rPr>
  </w:style>
  <w:style w:type="character" w:customStyle="1" w:styleId="aa">
    <w:name w:val="Подпись к таблице + Не полужирный"/>
    <w:basedOn w:val="a8"/>
    <w:rsid w:val="00DB366F"/>
    <w:rPr>
      <w:rFonts w:ascii="Times New Roman" w:eastAsia="Times New Roman" w:hAnsi="Times New Roman" w:cs="Times New Roman"/>
      <w:b/>
      <w:bCs/>
      <w:sz w:val="25"/>
      <w:szCs w:val="25"/>
      <w:shd w:val="clear" w:color="auto" w:fill="FFFFFF"/>
    </w:rPr>
  </w:style>
  <w:style w:type="character" w:customStyle="1" w:styleId="24">
    <w:name w:val="Подпись к таблице (2)_"/>
    <w:basedOn w:val="a0"/>
    <w:link w:val="25"/>
    <w:rsid w:val="00DB366F"/>
    <w:rPr>
      <w:rFonts w:ascii="Times New Roman" w:eastAsia="Times New Roman" w:hAnsi="Times New Roman" w:cs="Times New Roman"/>
      <w:sz w:val="25"/>
      <w:szCs w:val="25"/>
      <w:shd w:val="clear" w:color="auto" w:fill="FFFFFF"/>
    </w:rPr>
  </w:style>
  <w:style w:type="character" w:customStyle="1" w:styleId="9">
    <w:name w:val="Основной текст (9)_"/>
    <w:basedOn w:val="a0"/>
    <w:link w:val="90"/>
    <w:rsid w:val="00DB366F"/>
    <w:rPr>
      <w:rFonts w:ascii="Times New Roman" w:eastAsia="Times New Roman" w:hAnsi="Times New Roman" w:cs="Times New Roman"/>
      <w:sz w:val="25"/>
      <w:szCs w:val="25"/>
      <w:shd w:val="clear" w:color="auto" w:fill="FFFFFF"/>
    </w:rPr>
  </w:style>
  <w:style w:type="character" w:customStyle="1" w:styleId="5">
    <w:name w:val="Основной текст (5)_"/>
    <w:basedOn w:val="a0"/>
    <w:link w:val="50"/>
    <w:rsid w:val="00DB366F"/>
    <w:rPr>
      <w:rFonts w:ascii="Times New Roman" w:eastAsia="Times New Roman" w:hAnsi="Times New Roman" w:cs="Times New Roman"/>
      <w:sz w:val="17"/>
      <w:szCs w:val="17"/>
      <w:shd w:val="clear" w:color="auto" w:fill="FFFFFF"/>
    </w:rPr>
  </w:style>
  <w:style w:type="character" w:customStyle="1" w:styleId="1pt">
    <w:name w:val="Основной текст + Интервал 1 pt"/>
    <w:basedOn w:val="a6"/>
    <w:rsid w:val="00DB366F"/>
    <w:rPr>
      <w:rFonts w:ascii="Times New Roman" w:eastAsia="Times New Roman" w:hAnsi="Times New Roman" w:cs="Times New Roman"/>
      <w:spacing w:val="30"/>
      <w:sz w:val="25"/>
      <w:szCs w:val="25"/>
      <w:shd w:val="clear" w:color="auto" w:fill="FFFFFF"/>
    </w:rPr>
  </w:style>
  <w:style w:type="character" w:customStyle="1" w:styleId="6">
    <w:name w:val="Основной текст (6)_"/>
    <w:basedOn w:val="a0"/>
    <w:link w:val="60"/>
    <w:rsid w:val="00DB366F"/>
    <w:rPr>
      <w:rFonts w:ascii="Times New Roman" w:eastAsia="Times New Roman" w:hAnsi="Times New Roman" w:cs="Times New Roman"/>
      <w:sz w:val="19"/>
      <w:szCs w:val="19"/>
      <w:shd w:val="clear" w:color="auto" w:fill="FFFFFF"/>
    </w:rPr>
  </w:style>
  <w:style w:type="character" w:customStyle="1" w:styleId="12">
    <w:name w:val="Заголовок №1_"/>
    <w:basedOn w:val="a0"/>
    <w:link w:val="14"/>
    <w:rsid w:val="00DB366F"/>
    <w:rPr>
      <w:rFonts w:ascii="Times New Roman" w:eastAsia="Times New Roman" w:hAnsi="Times New Roman" w:cs="Times New Roman"/>
      <w:sz w:val="25"/>
      <w:szCs w:val="25"/>
      <w:shd w:val="clear" w:color="auto" w:fill="FFFFFF"/>
    </w:rPr>
  </w:style>
  <w:style w:type="character" w:customStyle="1" w:styleId="15">
    <w:name w:val="Заголовок №1 + Не полужирный"/>
    <w:basedOn w:val="12"/>
    <w:rsid w:val="00DB366F"/>
    <w:rPr>
      <w:rFonts w:ascii="Times New Roman" w:eastAsia="Times New Roman" w:hAnsi="Times New Roman" w:cs="Times New Roman"/>
      <w:b/>
      <w:bCs/>
      <w:sz w:val="25"/>
      <w:szCs w:val="25"/>
      <w:shd w:val="clear" w:color="auto" w:fill="FFFFFF"/>
    </w:rPr>
  </w:style>
  <w:style w:type="character" w:customStyle="1" w:styleId="7">
    <w:name w:val="Основной текст (7)_"/>
    <w:basedOn w:val="a0"/>
    <w:rsid w:val="00DB366F"/>
    <w:rPr>
      <w:rFonts w:ascii="Times New Roman" w:eastAsia="Times New Roman" w:hAnsi="Times New Roman" w:cs="Times New Roman"/>
      <w:b w:val="0"/>
      <w:bCs w:val="0"/>
      <w:i w:val="0"/>
      <w:iCs w:val="0"/>
      <w:smallCaps w:val="0"/>
      <w:strike w:val="0"/>
      <w:spacing w:val="0"/>
      <w:sz w:val="25"/>
      <w:szCs w:val="25"/>
    </w:rPr>
  </w:style>
  <w:style w:type="character" w:customStyle="1" w:styleId="70">
    <w:name w:val="Основной текст (7)"/>
    <w:basedOn w:val="7"/>
    <w:rsid w:val="00DB366F"/>
    <w:rPr>
      <w:rFonts w:ascii="Times New Roman" w:eastAsia="Times New Roman" w:hAnsi="Times New Roman" w:cs="Times New Roman"/>
      <w:b w:val="0"/>
      <w:bCs w:val="0"/>
      <w:i w:val="0"/>
      <w:iCs w:val="0"/>
      <w:smallCaps w:val="0"/>
      <w:strike w:val="0"/>
      <w:spacing w:val="0"/>
      <w:sz w:val="25"/>
      <w:szCs w:val="25"/>
      <w:u w:val="single"/>
    </w:rPr>
  </w:style>
  <w:style w:type="character" w:customStyle="1" w:styleId="71">
    <w:name w:val="Основной текст (7) + Не курсив"/>
    <w:basedOn w:val="7"/>
    <w:rsid w:val="00DB366F"/>
    <w:rPr>
      <w:rFonts w:ascii="Times New Roman" w:eastAsia="Times New Roman" w:hAnsi="Times New Roman" w:cs="Times New Roman"/>
      <w:b w:val="0"/>
      <w:bCs w:val="0"/>
      <w:i/>
      <w:iCs/>
      <w:smallCaps w:val="0"/>
      <w:strike w:val="0"/>
      <w:spacing w:val="0"/>
      <w:sz w:val="25"/>
      <w:szCs w:val="25"/>
    </w:rPr>
  </w:style>
  <w:style w:type="character" w:customStyle="1" w:styleId="ab">
    <w:name w:val="Основной текст + Курсив"/>
    <w:basedOn w:val="a6"/>
    <w:rsid w:val="00DB366F"/>
    <w:rPr>
      <w:rFonts w:ascii="Times New Roman" w:eastAsia="Times New Roman" w:hAnsi="Times New Roman" w:cs="Times New Roman"/>
      <w:i/>
      <w:iCs/>
      <w:sz w:val="25"/>
      <w:szCs w:val="25"/>
      <w:shd w:val="clear" w:color="auto" w:fill="FFFFFF"/>
    </w:rPr>
  </w:style>
  <w:style w:type="character" w:customStyle="1" w:styleId="8">
    <w:name w:val="Основной текст (8)_"/>
    <w:basedOn w:val="a0"/>
    <w:link w:val="80"/>
    <w:rsid w:val="00DB366F"/>
    <w:rPr>
      <w:rFonts w:ascii="Times New Roman" w:eastAsia="Times New Roman" w:hAnsi="Times New Roman" w:cs="Times New Roman"/>
      <w:sz w:val="8"/>
      <w:szCs w:val="8"/>
      <w:shd w:val="clear" w:color="auto" w:fill="FFFFFF"/>
    </w:rPr>
  </w:style>
  <w:style w:type="character" w:customStyle="1" w:styleId="8125pt">
    <w:name w:val="Основной текст (8) + 12;5 pt"/>
    <w:basedOn w:val="8"/>
    <w:rsid w:val="00DB366F"/>
    <w:rPr>
      <w:rFonts w:ascii="Times New Roman" w:eastAsia="Times New Roman" w:hAnsi="Times New Roman" w:cs="Times New Roman"/>
      <w:sz w:val="25"/>
      <w:szCs w:val="25"/>
      <w:shd w:val="clear" w:color="auto" w:fill="FFFFFF"/>
    </w:rPr>
  </w:style>
  <w:style w:type="character" w:customStyle="1" w:styleId="8Corbel175pt">
    <w:name w:val="Основной текст (8) + Corbel;17;5 pt;Полужирный"/>
    <w:basedOn w:val="8"/>
    <w:rsid w:val="00DB366F"/>
    <w:rPr>
      <w:rFonts w:ascii="Corbel" w:eastAsia="Corbel" w:hAnsi="Corbel" w:cs="Corbel"/>
      <w:b/>
      <w:bCs/>
      <w:w w:val="100"/>
      <w:sz w:val="35"/>
      <w:szCs w:val="35"/>
      <w:shd w:val="clear" w:color="auto" w:fill="FFFFFF"/>
    </w:rPr>
  </w:style>
  <w:style w:type="character" w:customStyle="1" w:styleId="33">
    <w:name w:val="Подпись к таблице (3)_"/>
    <w:basedOn w:val="a0"/>
    <w:link w:val="34"/>
    <w:rsid w:val="00DB366F"/>
    <w:rPr>
      <w:rFonts w:ascii="Times New Roman" w:eastAsia="Times New Roman" w:hAnsi="Times New Roman" w:cs="Times New Roman"/>
      <w:sz w:val="19"/>
      <w:szCs w:val="19"/>
      <w:shd w:val="clear" w:color="auto" w:fill="FFFFFF"/>
    </w:rPr>
  </w:style>
  <w:style w:type="paragraph" w:customStyle="1" w:styleId="a5">
    <w:name w:val="Сноска"/>
    <w:basedOn w:val="a"/>
    <w:link w:val="a4"/>
    <w:rsid w:val="00DB366F"/>
    <w:pPr>
      <w:shd w:val="clear" w:color="auto" w:fill="FFFFFF"/>
      <w:spacing w:line="187" w:lineRule="exact"/>
      <w:ind w:firstLine="700"/>
      <w:jc w:val="both"/>
    </w:pPr>
    <w:rPr>
      <w:sz w:val="15"/>
      <w:szCs w:val="15"/>
    </w:rPr>
  </w:style>
  <w:style w:type="paragraph" w:customStyle="1" w:styleId="30">
    <w:name w:val="Сноска (3)"/>
    <w:basedOn w:val="a"/>
    <w:link w:val="3"/>
    <w:rsid w:val="00DB366F"/>
    <w:pPr>
      <w:shd w:val="clear" w:color="auto" w:fill="FFFFFF"/>
      <w:spacing w:line="226" w:lineRule="exact"/>
      <w:jc w:val="both"/>
    </w:pPr>
    <w:rPr>
      <w:rFonts w:ascii="Times New Roman" w:eastAsia="Times New Roman" w:hAnsi="Times New Roman" w:cs="Times New Roman"/>
      <w:sz w:val="19"/>
      <w:szCs w:val="19"/>
    </w:rPr>
  </w:style>
  <w:style w:type="paragraph" w:customStyle="1" w:styleId="220">
    <w:name w:val="Заголовок №2 (2)"/>
    <w:basedOn w:val="a"/>
    <w:link w:val="22"/>
    <w:rsid w:val="00DB366F"/>
    <w:pPr>
      <w:shd w:val="clear" w:color="auto" w:fill="FFFFFF"/>
      <w:spacing w:after="360" w:line="0" w:lineRule="atLeast"/>
      <w:outlineLvl w:val="1"/>
    </w:pPr>
    <w:rPr>
      <w:rFonts w:ascii="Times New Roman" w:eastAsia="Times New Roman" w:hAnsi="Times New Roman" w:cs="Times New Roman"/>
      <w:sz w:val="25"/>
      <w:szCs w:val="25"/>
    </w:rPr>
  </w:style>
  <w:style w:type="paragraph" w:customStyle="1" w:styleId="11">
    <w:name w:val="Основной текст1"/>
    <w:basedOn w:val="a"/>
    <w:link w:val="a6"/>
    <w:rsid w:val="00DB366F"/>
    <w:pPr>
      <w:shd w:val="clear" w:color="auto" w:fill="FFFFFF"/>
      <w:spacing w:before="360" w:line="298" w:lineRule="exact"/>
      <w:ind w:hanging="420"/>
      <w:jc w:val="both"/>
    </w:pPr>
    <w:rPr>
      <w:rFonts w:ascii="Times New Roman" w:eastAsia="Times New Roman" w:hAnsi="Times New Roman" w:cs="Times New Roman"/>
      <w:sz w:val="25"/>
      <w:szCs w:val="25"/>
    </w:rPr>
  </w:style>
  <w:style w:type="paragraph" w:customStyle="1" w:styleId="23">
    <w:name w:val="Основной текст (2)"/>
    <w:basedOn w:val="a"/>
    <w:link w:val="21"/>
    <w:rsid w:val="00DB366F"/>
    <w:pPr>
      <w:shd w:val="clear" w:color="auto" w:fill="FFFFFF"/>
      <w:spacing w:line="0" w:lineRule="atLeast"/>
      <w:ind w:firstLine="700"/>
      <w:jc w:val="both"/>
    </w:pPr>
    <w:rPr>
      <w:rFonts w:ascii="Times New Roman" w:eastAsia="Times New Roman" w:hAnsi="Times New Roman" w:cs="Times New Roman"/>
      <w:sz w:val="15"/>
      <w:szCs w:val="15"/>
    </w:rPr>
  </w:style>
  <w:style w:type="paragraph" w:customStyle="1" w:styleId="130">
    <w:name w:val="Заголовок №1 (3)"/>
    <w:basedOn w:val="a"/>
    <w:link w:val="13"/>
    <w:rsid w:val="00DB366F"/>
    <w:pPr>
      <w:shd w:val="clear" w:color="auto" w:fill="FFFFFF"/>
      <w:spacing w:after="240" w:line="298" w:lineRule="exact"/>
      <w:jc w:val="center"/>
      <w:outlineLvl w:val="0"/>
    </w:pPr>
    <w:rPr>
      <w:rFonts w:ascii="Times New Roman" w:eastAsia="Times New Roman" w:hAnsi="Times New Roman" w:cs="Times New Roman"/>
      <w:sz w:val="25"/>
      <w:szCs w:val="25"/>
    </w:rPr>
  </w:style>
  <w:style w:type="paragraph" w:customStyle="1" w:styleId="32">
    <w:name w:val="Основной текст (3)"/>
    <w:basedOn w:val="a"/>
    <w:link w:val="31"/>
    <w:rsid w:val="00DB366F"/>
    <w:pPr>
      <w:shd w:val="clear" w:color="auto" w:fill="FFFFFF"/>
      <w:spacing w:line="0" w:lineRule="atLeast"/>
    </w:pPr>
    <w:rPr>
      <w:rFonts w:ascii="Times New Roman" w:eastAsia="Times New Roman" w:hAnsi="Times New Roman" w:cs="Times New Roman"/>
      <w:sz w:val="20"/>
      <w:szCs w:val="20"/>
    </w:rPr>
  </w:style>
  <w:style w:type="paragraph" w:customStyle="1" w:styleId="a9">
    <w:name w:val="Подпись к таблице"/>
    <w:basedOn w:val="a"/>
    <w:link w:val="a8"/>
    <w:rsid w:val="00DB366F"/>
    <w:pPr>
      <w:shd w:val="clear" w:color="auto" w:fill="FFFFFF"/>
      <w:spacing w:line="0" w:lineRule="atLeast"/>
    </w:pPr>
    <w:rPr>
      <w:rFonts w:ascii="Times New Roman" w:eastAsia="Times New Roman" w:hAnsi="Times New Roman" w:cs="Times New Roman"/>
      <w:sz w:val="25"/>
      <w:szCs w:val="25"/>
    </w:rPr>
  </w:style>
  <w:style w:type="paragraph" w:customStyle="1" w:styleId="25">
    <w:name w:val="Подпись к таблице (2)"/>
    <w:basedOn w:val="a"/>
    <w:link w:val="24"/>
    <w:rsid w:val="00DB366F"/>
    <w:pPr>
      <w:shd w:val="clear" w:color="auto" w:fill="FFFFFF"/>
      <w:spacing w:line="0" w:lineRule="atLeast"/>
    </w:pPr>
    <w:rPr>
      <w:rFonts w:ascii="Times New Roman" w:eastAsia="Times New Roman" w:hAnsi="Times New Roman" w:cs="Times New Roman"/>
      <w:sz w:val="25"/>
      <w:szCs w:val="25"/>
    </w:rPr>
  </w:style>
  <w:style w:type="paragraph" w:customStyle="1" w:styleId="90">
    <w:name w:val="Основной текст (9)"/>
    <w:basedOn w:val="a"/>
    <w:link w:val="9"/>
    <w:rsid w:val="00DB366F"/>
    <w:pPr>
      <w:shd w:val="clear" w:color="auto" w:fill="FFFFFF"/>
      <w:spacing w:line="0" w:lineRule="atLeast"/>
      <w:jc w:val="both"/>
    </w:pPr>
    <w:rPr>
      <w:rFonts w:ascii="Times New Roman" w:eastAsia="Times New Roman" w:hAnsi="Times New Roman" w:cs="Times New Roman"/>
      <w:sz w:val="25"/>
      <w:szCs w:val="25"/>
    </w:rPr>
  </w:style>
  <w:style w:type="paragraph" w:customStyle="1" w:styleId="50">
    <w:name w:val="Основной текст (5)"/>
    <w:basedOn w:val="a"/>
    <w:link w:val="5"/>
    <w:rsid w:val="00DB366F"/>
    <w:pPr>
      <w:shd w:val="clear" w:color="auto" w:fill="FFFFFF"/>
      <w:spacing w:line="0" w:lineRule="atLeast"/>
    </w:pPr>
    <w:rPr>
      <w:rFonts w:ascii="Times New Roman" w:eastAsia="Times New Roman" w:hAnsi="Times New Roman" w:cs="Times New Roman"/>
      <w:sz w:val="17"/>
      <w:szCs w:val="17"/>
    </w:rPr>
  </w:style>
  <w:style w:type="paragraph" w:customStyle="1" w:styleId="60">
    <w:name w:val="Основной текст (6)"/>
    <w:basedOn w:val="a"/>
    <w:link w:val="6"/>
    <w:rsid w:val="00DB366F"/>
    <w:pPr>
      <w:shd w:val="clear" w:color="auto" w:fill="FFFFFF"/>
      <w:spacing w:line="293" w:lineRule="exact"/>
    </w:pPr>
    <w:rPr>
      <w:rFonts w:ascii="Times New Roman" w:eastAsia="Times New Roman" w:hAnsi="Times New Roman" w:cs="Times New Roman"/>
      <w:sz w:val="19"/>
      <w:szCs w:val="19"/>
    </w:rPr>
  </w:style>
  <w:style w:type="paragraph" w:customStyle="1" w:styleId="14">
    <w:name w:val="Заголовок №1"/>
    <w:basedOn w:val="a"/>
    <w:link w:val="12"/>
    <w:rsid w:val="00DB366F"/>
    <w:pPr>
      <w:shd w:val="clear" w:color="auto" w:fill="FFFFFF"/>
      <w:spacing w:after="240" w:line="298" w:lineRule="exact"/>
      <w:jc w:val="center"/>
      <w:outlineLvl w:val="0"/>
    </w:pPr>
    <w:rPr>
      <w:rFonts w:ascii="Times New Roman" w:eastAsia="Times New Roman" w:hAnsi="Times New Roman" w:cs="Times New Roman"/>
      <w:sz w:val="25"/>
      <w:szCs w:val="25"/>
    </w:rPr>
  </w:style>
  <w:style w:type="paragraph" w:customStyle="1" w:styleId="80">
    <w:name w:val="Основной текст (8)"/>
    <w:basedOn w:val="a"/>
    <w:link w:val="8"/>
    <w:rsid w:val="00DB366F"/>
    <w:pPr>
      <w:shd w:val="clear" w:color="auto" w:fill="FFFFFF"/>
      <w:spacing w:line="0" w:lineRule="atLeast"/>
      <w:ind w:firstLine="400"/>
      <w:jc w:val="both"/>
    </w:pPr>
    <w:rPr>
      <w:rFonts w:ascii="Times New Roman" w:eastAsia="Times New Roman" w:hAnsi="Times New Roman" w:cs="Times New Roman"/>
      <w:sz w:val="8"/>
      <w:szCs w:val="8"/>
    </w:rPr>
  </w:style>
  <w:style w:type="paragraph" w:customStyle="1" w:styleId="34">
    <w:name w:val="Подпись к таблице (3)"/>
    <w:basedOn w:val="a"/>
    <w:link w:val="33"/>
    <w:rsid w:val="00DB366F"/>
    <w:pPr>
      <w:shd w:val="clear" w:color="auto" w:fill="FFFFFF"/>
      <w:spacing w:line="250" w:lineRule="exact"/>
    </w:pPr>
    <w:rPr>
      <w:rFonts w:ascii="Times New Roman" w:eastAsia="Times New Roman" w:hAnsi="Times New Roman" w:cs="Times New Roman"/>
      <w:sz w:val="19"/>
      <w:szCs w:val="19"/>
    </w:rPr>
  </w:style>
  <w:style w:type="paragraph" w:styleId="ac">
    <w:name w:val="header"/>
    <w:basedOn w:val="a"/>
    <w:link w:val="ad"/>
    <w:uiPriority w:val="99"/>
    <w:unhideWhenUsed/>
    <w:rsid w:val="00DB366F"/>
    <w:pPr>
      <w:tabs>
        <w:tab w:val="center" w:pos="4677"/>
        <w:tab w:val="right" w:pos="9355"/>
      </w:tabs>
    </w:pPr>
  </w:style>
  <w:style w:type="character" w:customStyle="1" w:styleId="ad">
    <w:name w:val="Верхний колонтитул Знак"/>
    <w:basedOn w:val="a0"/>
    <w:link w:val="ac"/>
    <w:uiPriority w:val="99"/>
    <w:rsid w:val="00DB366F"/>
    <w:rPr>
      <w:rFonts w:ascii="Arial Unicode MS" w:eastAsia="Arial Unicode MS" w:hAnsi="Arial Unicode MS" w:cs="Arial Unicode MS"/>
      <w:color w:val="000000"/>
      <w:sz w:val="24"/>
      <w:szCs w:val="24"/>
      <w:lang w:val="ru" w:eastAsia="ru-RU"/>
    </w:rPr>
  </w:style>
  <w:style w:type="paragraph" w:styleId="ae">
    <w:name w:val="footer"/>
    <w:basedOn w:val="a"/>
    <w:link w:val="af"/>
    <w:uiPriority w:val="99"/>
    <w:unhideWhenUsed/>
    <w:rsid w:val="00DB366F"/>
    <w:pPr>
      <w:tabs>
        <w:tab w:val="center" w:pos="4677"/>
        <w:tab w:val="right" w:pos="9355"/>
      </w:tabs>
    </w:pPr>
  </w:style>
  <w:style w:type="character" w:customStyle="1" w:styleId="af">
    <w:name w:val="Нижний колонтитул Знак"/>
    <w:basedOn w:val="a0"/>
    <w:link w:val="ae"/>
    <w:uiPriority w:val="99"/>
    <w:rsid w:val="00DB366F"/>
    <w:rPr>
      <w:rFonts w:ascii="Arial Unicode MS" w:eastAsia="Arial Unicode MS" w:hAnsi="Arial Unicode MS" w:cs="Arial Unicode MS"/>
      <w:color w:val="000000"/>
      <w:sz w:val="24"/>
      <w:szCs w:val="24"/>
      <w:lang w:val="ru" w:eastAsia="ru-RU"/>
    </w:rPr>
  </w:style>
  <w:style w:type="paragraph" w:styleId="af0">
    <w:name w:val="Balloon Text"/>
    <w:basedOn w:val="a"/>
    <w:link w:val="af1"/>
    <w:uiPriority w:val="99"/>
    <w:semiHidden/>
    <w:unhideWhenUsed/>
    <w:rsid w:val="00DB366F"/>
    <w:rPr>
      <w:rFonts w:ascii="Tahoma" w:hAnsi="Tahoma" w:cs="Tahoma"/>
      <w:sz w:val="16"/>
      <w:szCs w:val="16"/>
    </w:rPr>
  </w:style>
  <w:style w:type="character" w:customStyle="1" w:styleId="af1">
    <w:name w:val="Текст выноски Знак"/>
    <w:basedOn w:val="a0"/>
    <w:link w:val="af0"/>
    <w:uiPriority w:val="99"/>
    <w:semiHidden/>
    <w:rsid w:val="00DB366F"/>
    <w:rPr>
      <w:rFonts w:ascii="Tahoma" w:eastAsia="Arial Unicode MS" w:hAnsi="Tahoma" w:cs="Tahoma"/>
      <w:color w:val="000000"/>
      <w:sz w:val="16"/>
      <w:szCs w:val="16"/>
      <w:lang w:val="ru" w:eastAsia="ru-RU"/>
    </w:rPr>
  </w:style>
  <w:style w:type="paragraph" w:customStyle="1" w:styleId="pl">
    <w:name w:val="pl"/>
    <w:basedOn w:val="a"/>
    <w:rsid w:val="00DB366F"/>
    <w:pPr>
      <w:spacing w:before="100" w:beforeAutospacing="1" w:after="100" w:afterAutospacing="1"/>
    </w:pPr>
    <w:rPr>
      <w:rFonts w:ascii="Times New Roman" w:eastAsia="Times New Roman" w:hAnsi="Times New Roman" w:cs="Times New Roman"/>
    </w:rPr>
  </w:style>
  <w:style w:type="paragraph" w:styleId="af2">
    <w:name w:val="List Paragraph"/>
    <w:basedOn w:val="a"/>
    <w:qFormat/>
    <w:rsid w:val="00DB366F"/>
    <w:pPr>
      <w:ind w:left="720"/>
      <w:contextualSpacing/>
    </w:pPr>
  </w:style>
  <w:style w:type="table" w:styleId="af3">
    <w:name w:val="Table Grid"/>
    <w:basedOn w:val="a1"/>
    <w:uiPriority w:val="39"/>
    <w:rsid w:val="00DB366F"/>
    <w:pPr>
      <w:spacing w:after="0" w:line="240" w:lineRule="auto"/>
    </w:pPr>
    <w:rPr>
      <w:rFonts w:ascii="Franklin Gothic Medium"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link w:val="af5"/>
    <w:qFormat/>
    <w:rsid w:val="00DB366F"/>
    <w:pPr>
      <w:spacing w:after="0" w:line="240" w:lineRule="auto"/>
    </w:pPr>
  </w:style>
  <w:style w:type="paragraph" w:customStyle="1" w:styleId="210">
    <w:name w:val="Основной текст (2)1"/>
    <w:basedOn w:val="a"/>
    <w:rsid w:val="009870DA"/>
    <w:pPr>
      <w:widowControl w:val="0"/>
      <w:shd w:val="clear" w:color="auto" w:fill="FFFFFF"/>
      <w:suppressAutoHyphens/>
      <w:spacing w:before="180" w:line="274" w:lineRule="exact"/>
      <w:ind w:hanging="380"/>
      <w:jc w:val="both"/>
    </w:pPr>
    <w:rPr>
      <w:rFonts w:ascii="Times New Roman" w:eastAsia="Times New Roman" w:hAnsi="Times New Roman" w:cs="Times New Roman"/>
      <w:lang w:eastAsia="zh-CN" w:bidi="ru-RU"/>
    </w:rPr>
  </w:style>
  <w:style w:type="paragraph" w:styleId="af6">
    <w:name w:val="Body Text"/>
    <w:basedOn w:val="a"/>
    <w:link w:val="af7"/>
    <w:uiPriority w:val="99"/>
    <w:rsid w:val="006A4FD9"/>
    <w:pPr>
      <w:widowControl w:val="0"/>
      <w:autoSpaceDE w:val="0"/>
      <w:autoSpaceDN w:val="0"/>
      <w:ind w:left="1141"/>
    </w:pPr>
    <w:rPr>
      <w:rFonts w:ascii="Times New Roman" w:eastAsia="Times New Roman" w:hAnsi="Times New Roman" w:cs="Times New Roman"/>
      <w:sz w:val="26"/>
      <w:szCs w:val="26"/>
      <w:lang w:val="en-US"/>
    </w:rPr>
  </w:style>
  <w:style w:type="character" w:customStyle="1" w:styleId="af7">
    <w:name w:val="Основной текст Знак"/>
    <w:basedOn w:val="a0"/>
    <w:link w:val="af6"/>
    <w:uiPriority w:val="99"/>
    <w:rsid w:val="006A4FD9"/>
    <w:rPr>
      <w:rFonts w:ascii="Times New Roman" w:eastAsia="Times New Roman" w:hAnsi="Times New Roman" w:cs="Times New Roman"/>
      <w:sz w:val="26"/>
      <w:szCs w:val="26"/>
      <w:lang w:val="en-US"/>
    </w:rPr>
  </w:style>
  <w:style w:type="paragraph" w:customStyle="1" w:styleId="TableParagraph">
    <w:name w:val="Table Paragraph"/>
    <w:basedOn w:val="a"/>
    <w:uiPriority w:val="99"/>
    <w:rsid w:val="006A4FD9"/>
    <w:pPr>
      <w:widowControl w:val="0"/>
      <w:autoSpaceDE w:val="0"/>
      <w:autoSpaceDN w:val="0"/>
    </w:pPr>
    <w:rPr>
      <w:rFonts w:ascii="Times New Roman" w:eastAsia="Times New Roman" w:hAnsi="Times New Roman" w:cs="Times New Roman"/>
      <w:lang w:val="en-US"/>
    </w:rPr>
  </w:style>
  <w:style w:type="paragraph" w:customStyle="1" w:styleId="ConsPlusNormal">
    <w:name w:val="ConsPlusNormal"/>
    <w:uiPriority w:val="99"/>
    <w:rsid w:val="006A4FD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8">
    <w:name w:val="footnote text"/>
    <w:basedOn w:val="a"/>
    <w:link w:val="af9"/>
    <w:uiPriority w:val="99"/>
    <w:semiHidden/>
    <w:unhideWhenUsed/>
    <w:rsid w:val="004B0B94"/>
    <w:pPr>
      <w:widowControl w:val="0"/>
      <w:spacing w:after="0" w:line="240" w:lineRule="auto"/>
    </w:pPr>
    <w:rPr>
      <w:rFonts w:ascii="Arial Unicode MS" w:eastAsia="Arial Unicode MS" w:hAnsi="Arial Unicode MS" w:cs="Arial Unicode MS"/>
      <w:color w:val="000000"/>
      <w:sz w:val="20"/>
      <w:szCs w:val="20"/>
      <w:lang w:eastAsia="ru-RU" w:bidi="ru-RU"/>
    </w:rPr>
  </w:style>
  <w:style w:type="character" w:customStyle="1" w:styleId="af9">
    <w:name w:val="Текст сноски Знак"/>
    <w:basedOn w:val="a0"/>
    <w:link w:val="af8"/>
    <w:uiPriority w:val="99"/>
    <w:semiHidden/>
    <w:rsid w:val="004B0B94"/>
    <w:rPr>
      <w:rFonts w:ascii="Arial Unicode MS" w:eastAsia="Arial Unicode MS" w:hAnsi="Arial Unicode MS" w:cs="Arial Unicode MS"/>
      <w:color w:val="000000"/>
      <w:sz w:val="20"/>
      <w:szCs w:val="20"/>
      <w:lang w:eastAsia="ru-RU" w:bidi="ru-RU"/>
    </w:rPr>
  </w:style>
  <w:style w:type="character" w:styleId="afa">
    <w:name w:val="footnote reference"/>
    <w:basedOn w:val="a0"/>
    <w:uiPriority w:val="99"/>
    <w:semiHidden/>
    <w:unhideWhenUsed/>
    <w:rsid w:val="004B0B94"/>
    <w:rPr>
      <w:vertAlign w:val="superscript"/>
    </w:rPr>
  </w:style>
  <w:style w:type="character" w:customStyle="1" w:styleId="4">
    <w:name w:val="Основной текст (4)_"/>
    <w:link w:val="40"/>
    <w:rsid w:val="007A6211"/>
    <w:rPr>
      <w:rFonts w:ascii="Times New Roman" w:eastAsia="Times New Roman" w:hAnsi="Times New Roman" w:cs="Times New Roman"/>
      <w:b/>
      <w:bCs/>
      <w:shd w:val="clear" w:color="auto" w:fill="FFFFFF"/>
    </w:rPr>
  </w:style>
  <w:style w:type="character" w:customStyle="1" w:styleId="26">
    <w:name w:val="Основной текст (2) + Полужирный"/>
    <w:rsid w:val="007A621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40">
    <w:name w:val="Основной текст (4)"/>
    <w:basedOn w:val="a"/>
    <w:link w:val="4"/>
    <w:rsid w:val="007A6211"/>
    <w:pPr>
      <w:widowControl w:val="0"/>
      <w:shd w:val="clear" w:color="auto" w:fill="FFFFFF"/>
      <w:spacing w:after="0" w:line="0" w:lineRule="atLeast"/>
    </w:pPr>
    <w:rPr>
      <w:rFonts w:ascii="Times New Roman" w:eastAsia="Times New Roman" w:hAnsi="Times New Roman" w:cs="Times New Roman"/>
      <w:b/>
      <w:bCs/>
    </w:rPr>
  </w:style>
  <w:style w:type="character" w:styleId="afb">
    <w:name w:val="annotation reference"/>
    <w:basedOn w:val="a0"/>
    <w:uiPriority w:val="99"/>
    <w:semiHidden/>
    <w:unhideWhenUsed/>
    <w:rsid w:val="00B05BD0"/>
    <w:rPr>
      <w:sz w:val="16"/>
      <w:szCs w:val="16"/>
    </w:rPr>
  </w:style>
  <w:style w:type="paragraph" w:styleId="afc">
    <w:name w:val="annotation text"/>
    <w:basedOn w:val="a"/>
    <w:link w:val="afd"/>
    <w:uiPriority w:val="99"/>
    <w:semiHidden/>
    <w:unhideWhenUsed/>
    <w:rsid w:val="00B05BD0"/>
    <w:pPr>
      <w:spacing w:line="240" w:lineRule="auto"/>
    </w:pPr>
    <w:rPr>
      <w:sz w:val="20"/>
      <w:szCs w:val="20"/>
    </w:rPr>
  </w:style>
  <w:style w:type="character" w:customStyle="1" w:styleId="afd">
    <w:name w:val="Текст примечания Знак"/>
    <w:basedOn w:val="a0"/>
    <w:link w:val="afc"/>
    <w:uiPriority w:val="99"/>
    <w:semiHidden/>
    <w:rsid w:val="00B05BD0"/>
    <w:rPr>
      <w:sz w:val="20"/>
      <w:szCs w:val="20"/>
    </w:rPr>
  </w:style>
  <w:style w:type="paragraph" w:styleId="afe">
    <w:name w:val="annotation subject"/>
    <w:basedOn w:val="afc"/>
    <w:next w:val="afc"/>
    <w:link w:val="aff"/>
    <w:uiPriority w:val="99"/>
    <w:semiHidden/>
    <w:unhideWhenUsed/>
    <w:rsid w:val="00B05BD0"/>
    <w:rPr>
      <w:b/>
      <w:bCs/>
    </w:rPr>
  </w:style>
  <w:style w:type="character" w:customStyle="1" w:styleId="aff">
    <w:name w:val="Тема примечания Знак"/>
    <w:basedOn w:val="afd"/>
    <w:link w:val="afe"/>
    <w:uiPriority w:val="99"/>
    <w:semiHidden/>
    <w:rsid w:val="00B05BD0"/>
    <w:rPr>
      <w:b/>
      <w:bCs/>
      <w:sz w:val="20"/>
      <w:szCs w:val="20"/>
    </w:rPr>
  </w:style>
  <w:style w:type="paragraph" w:styleId="aff0">
    <w:name w:val="Title"/>
    <w:basedOn w:val="a"/>
    <w:link w:val="aff1"/>
    <w:uiPriority w:val="99"/>
    <w:qFormat/>
    <w:rsid w:val="00CB7CD1"/>
    <w:pPr>
      <w:spacing w:after="0" w:line="240" w:lineRule="auto"/>
      <w:jc w:val="center"/>
    </w:pPr>
    <w:rPr>
      <w:rFonts w:ascii="Arial Narrow" w:eastAsia="Times New Roman" w:hAnsi="Arial Narrow" w:cs="Arial Narrow"/>
      <w:sz w:val="28"/>
      <w:szCs w:val="28"/>
      <w:lang w:eastAsia="ru-RU"/>
    </w:rPr>
  </w:style>
  <w:style w:type="character" w:customStyle="1" w:styleId="aff1">
    <w:name w:val="Заголовок Знак"/>
    <w:basedOn w:val="a0"/>
    <w:link w:val="aff0"/>
    <w:uiPriority w:val="99"/>
    <w:rsid w:val="00CB7CD1"/>
    <w:rPr>
      <w:rFonts w:ascii="Arial Narrow" w:eastAsia="Times New Roman" w:hAnsi="Arial Narrow" w:cs="Arial Narrow"/>
      <w:sz w:val="28"/>
      <w:szCs w:val="28"/>
      <w:lang w:eastAsia="ru-RU"/>
    </w:rPr>
  </w:style>
  <w:style w:type="paragraph" w:customStyle="1" w:styleId="context">
    <w:name w:val="context"/>
    <w:basedOn w:val="a"/>
    <w:uiPriority w:val="99"/>
    <w:rsid w:val="00CB7C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2">
    <w:name w:val="Grid Table Light"/>
    <w:basedOn w:val="a1"/>
    <w:uiPriority w:val="40"/>
    <w:rsid w:val="00B8207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6">
    <w:name w:val="Plain Table 1"/>
    <w:basedOn w:val="a1"/>
    <w:uiPriority w:val="41"/>
    <w:rsid w:val="00B8207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10">
    <w:name w:val="Заголовок 1 Знак"/>
    <w:basedOn w:val="a0"/>
    <w:link w:val="1"/>
    <w:uiPriority w:val="9"/>
    <w:rsid w:val="002456AE"/>
    <w:rPr>
      <w:rFonts w:asciiTheme="majorHAnsi" w:eastAsiaTheme="majorEastAsia" w:hAnsiTheme="majorHAnsi" w:cstheme="majorBidi"/>
      <w:b/>
      <w:bCs/>
      <w:color w:val="2F5496" w:themeColor="accent1" w:themeShade="BF"/>
      <w:spacing w:val="-5"/>
      <w:sz w:val="28"/>
      <w:szCs w:val="28"/>
    </w:rPr>
  </w:style>
  <w:style w:type="character" w:customStyle="1" w:styleId="20">
    <w:name w:val="Заголовок 2 Знак"/>
    <w:basedOn w:val="a0"/>
    <w:link w:val="2"/>
    <w:uiPriority w:val="9"/>
    <w:rsid w:val="002456AE"/>
    <w:rPr>
      <w:rFonts w:ascii="Times New Roman" w:eastAsia="Times New Roman" w:hAnsi="Times New Roman" w:cs="Times New Roman"/>
      <w:b/>
      <w:bCs/>
      <w:sz w:val="36"/>
      <w:szCs w:val="36"/>
      <w:lang w:eastAsia="ru-RU"/>
    </w:rPr>
  </w:style>
  <w:style w:type="character" w:customStyle="1" w:styleId="af5">
    <w:name w:val="Без интервала Знак"/>
    <w:basedOn w:val="a0"/>
    <w:link w:val="af4"/>
    <w:locked/>
    <w:rsid w:val="002456AE"/>
  </w:style>
  <w:style w:type="character" w:styleId="aff3">
    <w:name w:val="FollowedHyperlink"/>
    <w:basedOn w:val="a0"/>
    <w:uiPriority w:val="99"/>
    <w:semiHidden/>
    <w:unhideWhenUsed/>
    <w:rsid w:val="002456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151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hyperlink" Target="http://www.consultant.ru"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85EEE-C8FB-483C-A4E3-35D7EAD74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3399</TotalTime>
  <Pages>56</Pages>
  <Words>15937</Words>
  <Characters>90842</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53</cp:revision>
  <cp:lastPrinted>2025-04-18T06:21:00Z</cp:lastPrinted>
  <dcterms:created xsi:type="dcterms:W3CDTF">2023-10-16T03:59:00Z</dcterms:created>
  <dcterms:modified xsi:type="dcterms:W3CDTF">2025-06-30T07:12:00Z</dcterms:modified>
</cp:coreProperties>
</file>